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1C9C18" w14:textId="77777777" w:rsidR="00BC6AB4" w:rsidRDefault="00BC6AB4" w:rsidP="00C53CB9">
      <w:pPr>
        <w:pStyle w:val="Default"/>
        <w:rPr>
          <w:b/>
          <w:bCs/>
          <w:sz w:val="28"/>
          <w:szCs w:val="28"/>
        </w:rPr>
      </w:pPr>
    </w:p>
    <w:p w14:paraId="583EB7F5" w14:textId="77777777" w:rsidR="007B4D50" w:rsidRPr="00475788" w:rsidRDefault="007B4D50" w:rsidP="007B4D50">
      <w:pPr>
        <w:spacing w:line="408" w:lineRule="auto"/>
        <w:ind w:left="120"/>
        <w:jc w:val="center"/>
        <w:rPr>
          <w:rFonts w:ascii="Calibri" w:eastAsia="Calibri" w:hAnsi="Calibri"/>
        </w:rPr>
      </w:pPr>
      <w:r w:rsidRPr="00475788">
        <w:rPr>
          <w:rFonts w:eastAsia="Calibri"/>
          <w:b/>
          <w:sz w:val="28"/>
        </w:rPr>
        <w:t>МИНИСТЕРСТВО ПРОСВЕЩЕНИЯ РОССИЙСКОЙ ФЕДЕРАЦИИ</w:t>
      </w:r>
    </w:p>
    <w:p w14:paraId="79241608" w14:textId="77777777" w:rsidR="007B4D50" w:rsidRPr="00475788" w:rsidRDefault="007B4D50" w:rsidP="007B4D50">
      <w:pPr>
        <w:spacing w:line="408" w:lineRule="auto"/>
        <w:ind w:left="120"/>
        <w:jc w:val="center"/>
        <w:rPr>
          <w:rFonts w:ascii="Calibri" w:eastAsia="Calibri" w:hAnsi="Calibri"/>
        </w:rPr>
      </w:pPr>
      <w:bookmarkStart w:id="0" w:name="37ac6180-0491-4e51-bcdc-02f177e3ca02"/>
      <w:r w:rsidRPr="00475788">
        <w:rPr>
          <w:rFonts w:eastAsia="Calibri"/>
          <w:b/>
          <w:sz w:val="28"/>
        </w:rPr>
        <w:t>Министерство образования Чувашской Республики</w:t>
      </w:r>
      <w:bookmarkEnd w:id="0"/>
      <w:r w:rsidRPr="00475788">
        <w:rPr>
          <w:rFonts w:eastAsia="Calibri"/>
          <w:b/>
          <w:sz w:val="28"/>
        </w:rPr>
        <w:t xml:space="preserve"> </w:t>
      </w:r>
    </w:p>
    <w:p w14:paraId="786E1D8D" w14:textId="77777777" w:rsidR="007B4D50" w:rsidRPr="00475788" w:rsidRDefault="007B4D50" w:rsidP="007B4D50">
      <w:pPr>
        <w:spacing w:line="408" w:lineRule="auto"/>
        <w:ind w:left="120"/>
        <w:jc w:val="center"/>
        <w:rPr>
          <w:rFonts w:ascii="Calibri" w:eastAsia="Calibri" w:hAnsi="Calibri"/>
        </w:rPr>
      </w:pPr>
      <w:r w:rsidRPr="00475788">
        <w:rPr>
          <w:rFonts w:eastAsia="Calibri"/>
          <w:b/>
          <w:sz w:val="28"/>
        </w:rPr>
        <w:t>Канашский муниципальный округ Чувашской Республики</w:t>
      </w:r>
      <w:bookmarkStart w:id="1" w:name="8ada58fd-6609-4cda-9277-f572cdc08664"/>
      <w:bookmarkEnd w:id="1"/>
    </w:p>
    <w:p w14:paraId="337092C0" w14:textId="77777777" w:rsidR="007B4D50" w:rsidRPr="00475788" w:rsidRDefault="007B4D50" w:rsidP="007B4D50">
      <w:pPr>
        <w:spacing w:line="408" w:lineRule="auto"/>
        <w:ind w:left="120"/>
        <w:jc w:val="center"/>
        <w:rPr>
          <w:rFonts w:ascii="Calibri" w:eastAsia="Calibri" w:hAnsi="Calibri"/>
        </w:rPr>
      </w:pPr>
      <w:r w:rsidRPr="00475788">
        <w:rPr>
          <w:rFonts w:eastAsia="Calibri"/>
          <w:b/>
          <w:sz w:val="28"/>
        </w:rPr>
        <w:t>МБОУ "Средняя общеобразовательная школа №1" г. Канаш</w:t>
      </w:r>
    </w:p>
    <w:p w14:paraId="47D94AAE" w14:textId="77777777" w:rsidR="00BC6AB4" w:rsidRPr="00BC6AB4" w:rsidRDefault="00BC6AB4" w:rsidP="00BC6AB4">
      <w:pPr>
        <w:spacing w:line="276" w:lineRule="auto"/>
        <w:ind w:left="120"/>
        <w:rPr>
          <w:rFonts w:ascii="Calibri" w:eastAsia="Calibri" w:hAnsi="Calibri"/>
          <w:sz w:val="22"/>
          <w:szCs w:val="22"/>
          <w:lang w:eastAsia="en-US"/>
        </w:rPr>
      </w:pPr>
    </w:p>
    <w:p w14:paraId="7612C0D0" w14:textId="77777777" w:rsidR="00BC6AB4" w:rsidRPr="00BC6AB4" w:rsidRDefault="00BC6AB4" w:rsidP="00BC6AB4">
      <w:pPr>
        <w:spacing w:line="276" w:lineRule="auto"/>
        <w:ind w:left="120"/>
        <w:rPr>
          <w:rFonts w:ascii="Calibri" w:eastAsia="Calibri" w:hAnsi="Calibri"/>
          <w:sz w:val="22"/>
          <w:szCs w:val="22"/>
          <w:lang w:eastAsia="en-US"/>
        </w:rPr>
      </w:pPr>
    </w:p>
    <w:p w14:paraId="487BCFF7" w14:textId="77777777" w:rsidR="00BC6AB4" w:rsidRPr="00BC6AB4" w:rsidRDefault="00BC6AB4" w:rsidP="00BC6AB4">
      <w:pPr>
        <w:spacing w:line="276" w:lineRule="auto"/>
        <w:ind w:left="120"/>
        <w:rPr>
          <w:rFonts w:ascii="Calibri" w:eastAsia="Calibri" w:hAnsi="Calibri"/>
          <w:sz w:val="22"/>
          <w:szCs w:val="22"/>
          <w:lang w:eastAsia="en-US"/>
        </w:rPr>
      </w:pPr>
    </w:p>
    <w:p w14:paraId="50E61FDB" w14:textId="77777777" w:rsidR="00BC6AB4" w:rsidRPr="00BC6AB4" w:rsidRDefault="00BC6AB4" w:rsidP="00BC6AB4">
      <w:pPr>
        <w:spacing w:line="276" w:lineRule="auto"/>
        <w:ind w:left="120"/>
        <w:rPr>
          <w:rFonts w:ascii="Calibri" w:eastAsia="Calibri" w:hAnsi="Calibri"/>
          <w:sz w:val="22"/>
          <w:szCs w:val="22"/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A71F90" w:rsidRPr="00A71F90" w14:paraId="612DCC41" w14:textId="77777777" w:rsidTr="00B00FEB">
        <w:tc>
          <w:tcPr>
            <w:tcW w:w="3114" w:type="dxa"/>
          </w:tcPr>
          <w:p w14:paraId="2760E855" w14:textId="77777777" w:rsidR="00BC6AB4" w:rsidRPr="00A71F90" w:rsidRDefault="00BC6AB4" w:rsidP="00BC6AB4">
            <w:pPr>
              <w:autoSpaceDE w:val="0"/>
              <w:autoSpaceDN w:val="0"/>
              <w:spacing w:after="120" w:line="276" w:lineRule="auto"/>
              <w:jc w:val="both"/>
              <w:rPr>
                <w:lang w:eastAsia="en-US"/>
              </w:rPr>
            </w:pPr>
            <w:bookmarkStart w:id="2" w:name="_GoBack"/>
            <w:r w:rsidRPr="00A71F90">
              <w:rPr>
                <w:sz w:val="22"/>
                <w:szCs w:val="22"/>
                <w:lang w:eastAsia="en-US"/>
              </w:rPr>
              <w:t>РАССМОТРЕНО</w:t>
            </w:r>
          </w:p>
          <w:p w14:paraId="4BBDBB34" w14:textId="77777777" w:rsidR="00BC6AB4" w:rsidRPr="00A71F90" w:rsidRDefault="00BC6AB4" w:rsidP="00BC6AB4">
            <w:pPr>
              <w:autoSpaceDE w:val="0"/>
              <w:autoSpaceDN w:val="0"/>
              <w:spacing w:after="120" w:line="276" w:lineRule="auto"/>
              <w:rPr>
                <w:lang w:eastAsia="en-US"/>
              </w:rPr>
            </w:pPr>
            <w:r w:rsidRPr="00A71F90">
              <w:rPr>
                <w:sz w:val="22"/>
                <w:szCs w:val="22"/>
                <w:lang w:eastAsia="en-US"/>
              </w:rPr>
              <w:t>На заседании МО учителей естественно - научного цикла</w:t>
            </w:r>
          </w:p>
          <w:p w14:paraId="48C387D1" w14:textId="77777777" w:rsidR="00BC6AB4" w:rsidRPr="00A71F90" w:rsidRDefault="00BC6AB4" w:rsidP="00BC6AB4">
            <w:pPr>
              <w:autoSpaceDE w:val="0"/>
              <w:autoSpaceDN w:val="0"/>
              <w:spacing w:after="120"/>
              <w:rPr>
                <w:lang w:eastAsia="en-US"/>
              </w:rPr>
            </w:pPr>
            <w:r w:rsidRPr="00A71F90">
              <w:rPr>
                <w:sz w:val="22"/>
                <w:szCs w:val="22"/>
                <w:lang w:eastAsia="en-US"/>
              </w:rPr>
              <w:t xml:space="preserve">________________________ </w:t>
            </w:r>
          </w:p>
          <w:p w14:paraId="103E332C" w14:textId="77777777" w:rsidR="00BC6AB4" w:rsidRPr="00A71F90" w:rsidRDefault="00BC6AB4" w:rsidP="00BC6AB4">
            <w:pPr>
              <w:autoSpaceDE w:val="0"/>
              <w:autoSpaceDN w:val="0"/>
              <w:jc w:val="center"/>
              <w:rPr>
                <w:lang w:eastAsia="en-US"/>
              </w:rPr>
            </w:pPr>
            <w:r w:rsidRPr="00A71F90">
              <w:rPr>
                <w:sz w:val="22"/>
                <w:szCs w:val="22"/>
                <w:lang w:eastAsia="en-US"/>
              </w:rPr>
              <w:t>Л. А. Архипова</w:t>
            </w:r>
          </w:p>
          <w:p w14:paraId="3D3DD515" w14:textId="77777777" w:rsidR="00BC6AB4" w:rsidRPr="00A71F90" w:rsidRDefault="004C59E3" w:rsidP="00BC6AB4">
            <w:pPr>
              <w:autoSpaceDE w:val="0"/>
              <w:autoSpaceDN w:val="0"/>
              <w:rPr>
                <w:lang w:eastAsia="en-US"/>
              </w:rPr>
            </w:pPr>
            <w:r w:rsidRPr="00A71F90">
              <w:rPr>
                <w:sz w:val="22"/>
                <w:szCs w:val="22"/>
                <w:lang w:eastAsia="en-US"/>
              </w:rPr>
              <w:t>от «29» августа   2025</w:t>
            </w:r>
            <w:r w:rsidR="00BC6AB4" w:rsidRPr="00A71F90">
              <w:rPr>
                <w:sz w:val="22"/>
                <w:szCs w:val="22"/>
                <w:lang w:eastAsia="en-US"/>
              </w:rPr>
              <w:t xml:space="preserve"> г.</w:t>
            </w:r>
          </w:p>
          <w:p w14:paraId="08246604" w14:textId="77777777" w:rsidR="00BC6AB4" w:rsidRPr="00A71F90" w:rsidRDefault="00BC6AB4" w:rsidP="00BC6AB4">
            <w:pPr>
              <w:autoSpaceDE w:val="0"/>
              <w:autoSpaceDN w:val="0"/>
              <w:spacing w:after="120"/>
              <w:jc w:val="both"/>
              <w:rPr>
                <w:lang w:eastAsia="en-US"/>
              </w:rPr>
            </w:pPr>
          </w:p>
        </w:tc>
        <w:tc>
          <w:tcPr>
            <w:tcW w:w="3115" w:type="dxa"/>
          </w:tcPr>
          <w:p w14:paraId="776A63B1" w14:textId="77777777" w:rsidR="00BC6AB4" w:rsidRPr="00A71F90" w:rsidRDefault="00BC6AB4" w:rsidP="00BC6AB4">
            <w:pPr>
              <w:autoSpaceDE w:val="0"/>
              <w:autoSpaceDN w:val="0"/>
              <w:spacing w:after="120" w:line="276" w:lineRule="auto"/>
              <w:rPr>
                <w:lang w:eastAsia="en-US"/>
              </w:rPr>
            </w:pPr>
            <w:r w:rsidRPr="00A71F90">
              <w:rPr>
                <w:sz w:val="22"/>
                <w:szCs w:val="22"/>
                <w:lang w:eastAsia="en-US"/>
              </w:rPr>
              <w:t>СОГЛАСОВАНО</w:t>
            </w:r>
          </w:p>
          <w:p w14:paraId="477F7F00" w14:textId="77777777" w:rsidR="00BC6AB4" w:rsidRPr="00A71F90" w:rsidRDefault="00BC6AB4" w:rsidP="00BC6AB4">
            <w:pPr>
              <w:autoSpaceDE w:val="0"/>
              <w:autoSpaceDN w:val="0"/>
              <w:spacing w:after="120" w:line="276" w:lineRule="auto"/>
              <w:rPr>
                <w:lang w:eastAsia="en-US"/>
              </w:rPr>
            </w:pPr>
            <w:r w:rsidRPr="00A71F90">
              <w:rPr>
                <w:sz w:val="22"/>
                <w:szCs w:val="22"/>
                <w:lang w:eastAsia="en-US"/>
              </w:rPr>
              <w:t>Заместитель директора по УР</w:t>
            </w:r>
          </w:p>
          <w:p w14:paraId="01380D07" w14:textId="77777777" w:rsidR="00BC6AB4" w:rsidRPr="00A71F90" w:rsidRDefault="00BC6AB4" w:rsidP="00BC6AB4">
            <w:pPr>
              <w:autoSpaceDE w:val="0"/>
              <w:autoSpaceDN w:val="0"/>
              <w:spacing w:after="120"/>
              <w:rPr>
                <w:lang w:eastAsia="en-US"/>
              </w:rPr>
            </w:pPr>
            <w:r w:rsidRPr="00A71F90">
              <w:rPr>
                <w:sz w:val="22"/>
                <w:szCs w:val="22"/>
                <w:lang w:eastAsia="en-US"/>
              </w:rPr>
              <w:t xml:space="preserve">________________________ </w:t>
            </w:r>
          </w:p>
          <w:p w14:paraId="5E5879D7" w14:textId="77777777" w:rsidR="00BC6AB4" w:rsidRPr="00A71F90" w:rsidRDefault="00BC6AB4" w:rsidP="00BC6AB4">
            <w:pPr>
              <w:autoSpaceDE w:val="0"/>
              <w:autoSpaceDN w:val="0"/>
              <w:jc w:val="center"/>
              <w:rPr>
                <w:lang w:eastAsia="en-US"/>
              </w:rPr>
            </w:pPr>
            <w:r w:rsidRPr="00A71F90">
              <w:rPr>
                <w:sz w:val="22"/>
                <w:szCs w:val="22"/>
                <w:lang w:eastAsia="en-US"/>
              </w:rPr>
              <w:t>Т.В. Наумова</w:t>
            </w:r>
          </w:p>
          <w:p w14:paraId="03472512" w14:textId="77777777" w:rsidR="00BC6AB4" w:rsidRPr="00A71F90" w:rsidRDefault="004C59E3" w:rsidP="00BC6AB4">
            <w:pPr>
              <w:autoSpaceDE w:val="0"/>
              <w:autoSpaceDN w:val="0"/>
              <w:rPr>
                <w:lang w:eastAsia="en-US"/>
              </w:rPr>
            </w:pPr>
            <w:r w:rsidRPr="00A71F90">
              <w:rPr>
                <w:sz w:val="22"/>
                <w:szCs w:val="22"/>
                <w:lang w:eastAsia="en-US"/>
              </w:rPr>
              <w:t>от «29» августа   2025</w:t>
            </w:r>
            <w:r w:rsidR="00BC6AB4" w:rsidRPr="00A71F90">
              <w:rPr>
                <w:sz w:val="22"/>
                <w:szCs w:val="22"/>
                <w:lang w:eastAsia="en-US"/>
              </w:rPr>
              <w:t xml:space="preserve"> г.</w:t>
            </w:r>
          </w:p>
          <w:p w14:paraId="5B65DB0F" w14:textId="77777777" w:rsidR="00BC6AB4" w:rsidRPr="00A71F90" w:rsidRDefault="00BC6AB4" w:rsidP="00BC6AB4">
            <w:pPr>
              <w:autoSpaceDE w:val="0"/>
              <w:autoSpaceDN w:val="0"/>
              <w:spacing w:after="120"/>
              <w:jc w:val="both"/>
              <w:rPr>
                <w:lang w:eastAsia="en-US"/>
              </w:rPr>
            </w:pPr>
          </w:p>
        </w:tc>
        <w:tc>
          <w:tcPr>
            <w:tcW w:w="3115" w:type="dxa"/>
          </w:tcPr>
          <w:p w14:paraId="6D91BF24" w14:textId="77777777" w:rsidR="00BC6AB4" w:rsidRPr="00A71F90" w:rsidRDefault="00BC6AB4" w:rsidP="00BC6AB4">
            <w:pPr>
              <w:autoSpaceDE w:val="0"/>
              <w:autoSpaceDN w:val="0"/>
              <w:spacing w:after="120" w:line="276" w:lineRule="auto"/>
              <w:rPr>
                <w:lang w:eastAsia="en-US"/>
              </w:rPr>
            </w:pPr>
            <w:r w:rsidRPr="00A71F90">
              <w:rPr>
                <w:sz w:val="22"/>
                <w:szCs w:val="22"/>
                <w:lang w:eastAsia="en-US"/>
              </w:rPr>
              <w:t>УТВЕРЖДЕНО</w:t>
            </w:r>
          </w:p>
          <w:p w14:paraId="0B5EC01E" w14:textId="77777777" w:rsidR="00BC6AB4" w:rsidRPr="00A71F90" w:rsidRDefault="00BC6AB4" w:rsidP="00BC6AB4">
            <w:pPr>
              <w:autoSpaceDE w:val="0"/>
              <w:autoSpaceDN w:val="0"/>
              <w:spacing w:after="120" w:line="276" w:lineRule="auto"/>
              <w:rPr>
                <w:lang w:eastAsia="en-US"/>
              </w:rPr>
            </w:pPr>
            <w:r w:rsidRPr="00A71F90">
              <w:rPr>
                <w:sz w:val="22"/>
                <w:szCs w:val="22"/>
                <w:lang w:eastAsia="en-US"/>
              </w:rPr>
              <w:t>Директор</w:t>
            </w:r>
          </w:p>
          <w:p w14:paraId="4CFCF213" w14:textId="77777777" w:rsidR="00BC6AB4" w:rsidRPr="00A71F90" w:rsidRDefault="00BC6AB4" w:rsidP="00BC6AB4">
            <w:pPr>
              <w:autoSpaceDE w:val="0"/>
              <w:autoSpaceDN w:val="0"/>
              <w:spacing w:after="120"/>
              <w:rPr>
                <w:lang w:eastAsia="en-US"/>
              </w:rPr>
            </w:pPr>
            <w:r w:rsidRPr="00A71F90">
              <w:rPr>
                <w:sz w:val="22"/>
                <w:szCs w:val="22"/>
                <w:lang w:eastAsia="en-US"/>
              </w:rPr>
              <w:t xml:space="preserve">________________________ </w:t>
            </w:r>
          </w:p>
          <w:p w14:paraId="1EDF9F11" w14:textId="77777777" w:rsidR="00BC6AB4" w:rsidRPr="00A71F90" w:rsidRDefault="00BC6AB4" w:rsidP="00BC6AB4">
            <w:pPr>
              <w:autoSpaceDE w:val="0"/>
              <w:autoSpaceDN w:val="0"/>
              <w:jc w:val="center"/>
              <w:rPr>
                <w:lang w:eastAsia="en-US"/>
              </w:rPr>
            </w:pPr>
            <w:r w:rsidRPr="00A71F90">
              <w:rPr>
                <w:sz w:val="22"/>
                <w:szCs w:val="22"/>
                <w:lang w:eastAsia="en-US"/>
              </w:rPr>
              <w:t>Е.А. Козлова</w:t>
            </w:r>
          </w:p>
          <w:p w14:paraId="03E612B1" w14:textId="77777777" w:rsidR="00BC6AB4" w:rsidRPr="00A71F90" w:rsidRDefault="004C59E3" w:rsidP="00BC6AB4">
            <w:pPr>
              <w:autoSpaceDE w:val="0"/>
              <w:autoSpaceDN w:val="0"/>
              <w:rPr>
                <w:lang w:eastAsia="en-US"/>
              </w:rPr>
            </w:pPr>
            <w:r w:rsidRPr="00A71F90">
              <w:rPr>
                <w:sz w:val="22"/>
                <w:szCs w:val="22"/>
                <w:lang w:eastAsia="en-US"/>
              </w:rPr>
              <w:t>Приказ №105/1</w:t>
            </w:r>
          </w:p>
          <w:p w14:paraId="2C67B6AA" w14:textId="77777777" w:rsidR="00BC6AB4" w:rsidRPr="00A71F90" w:rsidRDefault="004C59E3" w:rsidP="00BC6AB4">
            <w:pPr>
              <w:autoSpaceDE w:val="0"/>
              <w:autoSpaceDN w:val="0"/>
              <w:rPr>
                <w:lang w:eastAsia="en-US"/>
              </w:rPr>
            </w:pPr>
            <w:r w:rsidRPr="00A71F90">
              <w:rPr>
                <w:sz w:val="22"/>
                <w:szCs w:val="22"/>
                <w:lang w:eastAsia="en-US"/>
              </w:rPr>
              <w:t>от «29» августа   2025</w:t>
            </w:r>
            <w:r w:rsidR="00BC6AB4" w:rsidRPr="00A71F90">
              <w:rPr>
                <w:sz w:val="22"/>
                <w:szCs w:val="22"/>
                <w:lang w:eastAsia="en-US"/>
              </w:rPr>
              <w:t xml:space="preserve"> г.</w:t>
            </w:r>
          </w:p>
          <w:p w14:paraId="21D77199" w14:textId="77777777" w:rsidR="00BC6AB4" w:rsidRPr="00A71F90" w:rsidRDefault="00BC6AB4" w:rsidP="00BC6AB4">
            <w:pPr>
              <w:autoSpaceDE w:val="0"/>
              <w:autoSpaceDN w:val="0"/>
              <w:spacing w:after="120"/>
              <w:jc w:val="both"/>
              <w:rPr>
                <w:lang w:eastAsia="en-US"/>
              </w:rPr>
            </w:pPr>
          </w:p>
        </w:tc>
      </w:tr>
      <w:bookmarkEnd w:id="2"/>
    </w:tbl>
    <w:p w14:paraId="3501B301" w14:textId="77777777" w:rsidR="00BC6AB4" w:rsidRPr="00BC6AB4" w:rsidRDefault="00BC6AB4" w:rsidP="00BC6AB4">
      <w:pPr>
        <w:spacing w:line="276" w:lineRule="auto"/>
        <w:ind w:left="120"/>
        <w:rPr>
          <w:rFonts w:ascii="Calibri" w:eastAsia="Calibri" w:hAnsi="Calibri"/>
          <w:sz w:val="22"/>
          <w:szCs w:val="22"/>
          <w:lang w:eastAsia="en-US"/>
        </w:rPr>
      </w:pPr>
    </w:p>
    <w:p w14:paraId="1D3CFB97" w14:textId="77777777" w:rsidR="00BC6AB4" w:rsidRPr="00BC6AB4" w:rsidRDefault="00BC6AB4" w:rsidP="00BC6AB4">
      <w:pPr>
        <w:spacing w:line="276" w:lineRule="auto"/>
        <w:ind w:left="120"/>
        <w:rPr>
          <w:rFonts w:ascii="Calibri" w:eastAsia="Calibri" w:hAnsi="Calibri"/>
          <w:sz w:val="22"/>
          <w:szCs w:val="22"/>
          <w:lang w:eastAsia="en-US"/>
        </w:rPr>
      </w:pPr>
    </w:p>
    <w:p w14:paraId="478C9B9C" w14:textId="77777777" w:rsidR="00BC6AB4" w:rsidRPr="00BC6AB4" w:rsidRDefault="00BC6AB4" w:rsidP="00BC6AB4">
      <w:pPr>
        <w:spacing w:line="276" w:lineRule="auto"/>
        <w:ind w:left="120"/>
        <w:rPr>
          <w:rFonts w:ascii="Calibri" w:eastAsia="Calibri" w:hAnsi="Calibri"/>
          <w:sz w:val="22"/>
          <w:szCs w:val="22"/>
          <w:lang w:eastAsia="en-US"/>
        </w:rPr>
      </w:pPr>
    </w:p>
    <w:p w14:paraId="783A7BA5" w14:textId="77777777" w:rsidR="00BC6AB4" w:rsidRPr="00BC6AB4" w:rsidRDefault="00BC6AB4" w:rsidP="00BC6AB4">
      <w:pPr>
        <w:spacing w:line="276" w:lineRule="auto"/>
        <w:ind w:left="120"/>
        <w:rPr>
          <w:rFonts w:ascii="Calibri" w:eastAsia="Calibri" w:hAnsi="Calibri"/>
          <w:sz w:val="22"/>
          <w:szCs w:val="22"/>
          <w:lang w:eastAsia="en-US"/>
        </w:rPr>
      </w:pPr>
    </w:p>
    <w:p w14:paraId="76A6702F" w14:textId="77777777" w:rsidR="00BC6AB4" w:rsidRPr="00BC6AB4" w:rsidRDefault="00BC6AB4" w:rsidP="00BC6AB4">
      <w:pPr>
        <w:spacing w:line="276" w:lineRule="auto"/>
        <w:ind w:left="120"/>
        <w:rPr>
          <w:rFonts w:ascii="Calibri" w:eastAsia="Calibri" w:hAnsi="Calibri"/>
          <w:sz w:val="22"/>
          <w:szCs w:val="22"/>
          <w:lang w:eastAsia="en-US"/>
        </w:rPr>
      </w:pPr>
    </w:p>
    <w:p w14:paraId="6A2AB608" w14:textId="77777777" w:rsidR="00BC6AB4" w:rsidRDefault="00BC6AB4" w:rsidP="00BC6AB4">
      <w:pPr>
        <w:spacing w:line="408" w:lineRule="auto"/>
        <w:ind w:left="120"/>
        <w:jc w:val="center"/>
        <w:rPr>
          <w:rFonts w:eastAsia="Calibri"/>
          <w:b/>
          <w:color w:val="000000"/>
          <w:sz w:val="32"/>
          <w:szCs w:val="32"/>
          <w:lang w:eastAsia="en-US"/>
        </w:rPr>
      </w:pPr>
      <w:r w:rsidRPr="00BC6AB4">
        <w:rPr>
          <w:rFonts w:eastAsia="Calibri"/>
          <w:b/>
          <w:color w:val="000000"/>
          <w:sz w:val="32"/>
          <w:szCs w:val="32"/>
          <w:lang w:eastAsia="en-US"/>
        </w:rPr>
        <w:t>РАБОЧАЯ ПРОГРАММА</w:t>
      </w:r>
    </w:p>
    <w:p w14:paraId="03962D99" w14:textId="77777777" w:rsidR="00BC6AB4" w:rsidRPr="00BC6AB4" w:rsidRDefault="00BC6AB4" w:rsidP="00BC6AB4">
      <w:pPr>
        <w:spacing w:line="408" w:lineRule="auto"/>
        <w:ind w:left="120"/>
        <w:jc w:val="center"/>
        <w:rPr>
          <w:rFonts w:eastAsia="Calibri"/>
          <w:b/>
          <w:color w:val="000000"/>
          <w:sz w:val="32"/>
          <w:szCs w:val="32"/>
          <w:lang w:eastAsia="en-US"/>
        </w:rPr>
      </w:pPr>
      <w:r w:rsidRPr="00BC6AB4">
        <w:rPr>
          <w:rFonts w:eastAsia="Calibri"/>
          <w:b/>
          <w:color w:val="000000"/>
          <w:sz w:val="32"/>
          <w:szCs w:val="32"/>
          <w:lang w:eastAsia="en-US"/>
        </w:rPr>
        <w:t xml:space="preserve"> внеурочной деятельности</w:t>
      </w:r>
    </w:p>
    <w:p w14:paraId="335FEE25" w14:textId="77777777" w:rsidR="00BC6AB4" w:rsidRDefault="00BC6AB4" w:rsidP="00BC6AB4">
      <w:pPr>
        <w:spacing w:line="408" w:lineRule="auto"/>
        <w:ind w:left="120"/>
        <w:jc w:val="center"/>
        <w:rPr>
          <w:rFonts w:eastAsia="Calibri"/>
          <w:b/>
          <w:color w:val="000000"/>
          <w:sz w:val="28"/>
          <w:szCs w:val="22"/>
          <w:lang w:eastAsia="en-US"/>
        </w:rPr>
      </w:pPr>
      <w:r>
        <w:rPr>
          <w:rFonts w:eastAsia="Calibri"/>
          <w:b/>
          <w:color w:val="000000"/>
          <w:sz w:val="28"/>
          <w:szCs w:val="22"/>
          <w:lang w:eastAsia="en-US"/>
        </w:rPr>
        <w:t xml:space="preserve">«Вопросы анатомии» </w:t>
      </w:r>
    </w:p>
    <w:p w14:paraId="023FD7B0" w14:textId="77777777" w:rsidR="00BC6AB4" w:rsidRPr="00BC6AB4" w:rsidRDefault="00BC6AB4" w:rsidP="00BC6AB4">
      <w:pPr>
        <w:spacing w:line="408" w:lineRule="auto"/>
        <w:ind w:left="120"/>
        <w:jc w:val="center"/>
        <w:rPr>
          <w:rFonts w:ascii="Calibri" w:eastAsia="Calibri" w:hAnsi="Calibri"/>
          <w:sz w:val="22"/>
          <w:szCs w:val="22"/>
          <w:lang w:eastAsia="en-US"/>
        </w:rPr>
      </w:pPr>
      <w:r>
        <w:rPr>
          <w:rFonts w:eastAsia="Calibri"/>
          <w:b/>
          <w:color w:val="000000"/>
          <w:sz w:val="28"/>
          <w:szCs w:val="22"/>
          <w:lang w:eastAsia="en-US"/>
        </w:rPr>
        <w:t>(за страницами учебника)</w:t>
      </w:r>
    </w:p>
    <w:p w14:paraId="66423109" w14:textId="77777777" w:rsidR="00BC6AB4" w:rsidRPr="00BC6AB4" w:rsidRDefault="00BC6AB4" w:rsidP="00BC6AB4">
      <w:pPr>
        <w:spacing w:line="276" w:lineRule="auto"/>
        <w:ind w:left="120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14:paraId="146005A9" w14:textId="77777777" w:rsidR="00BC6AB4" w:rsidRPr="00BC6AB4" w:rsidRDefault="00BC6AB4" w:rsidP="00BC6AB4">
      <w:pPr>
        <w:spacing w:line="276" w:lineRule="auto"/>
        <w:ind w:left="120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14:paraId="42C5D147" w14:textId="77777777" w:rsidR="00BC6AB4" w:rsidRPr="00BC6AB4" w:rsidRDefault="00BC6AB4" w:rsidP="00BC6AB4">
      <w:pPr>
        <w:spacing w:line="276" w:lineRule="auto"/>
        <w:ind w:left="120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14:paraId="39FA6311" w14:textId="77777777" w:rsidR="00BC6AB4" w:rsidRPr="00BC6AB4" w:rsidRDefault="00BC6AB4" w:rsidP="00BC6AB4">
      <w:pPr>
        <w:spacing w:line="276" w:lineRule="auto"/>
        <w:ind w:left="120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14:paraId="55B74796" w14:textId="77777777" w:rsidR="00BC6AB4" w:rsidRPr="00BC6AB4" w:rsidRDefault="00BC6AB4" w:rsidP="00BC6AB4">
      <w:pPr>
        <w:spacing w:line="276" w:lineRule="auto"/>
        <w:ind w:left="120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14:paraId="7342191C" w14:textId="77777777" w:rsidR="00BC6AB4" w:rsidRPr="00BC6AB4" w:rsidRDefault="00BC6AB4" w:rsidP="00BC6AB4">
      <w:pPr>
        <w:spacing w:line="276" w:lineRule="auto"/>
        <w:ind w:left="120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14:paraId="49CA3C49" w14:textId="77777777" w:rsidR="00BC6AB4" w:rsidRPr="00BC6AB4" w:rsidRDefault="00BC6AB4" w:rsidP="00BC6AB4">
      <w:pPr>
        <w:spacing w:line="276" w:lineRule="auto"/>
        <w:ind w:left="120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14:paraId="6E7792C2" w14:textId="77777777" w:rsidR="00BC6AB4" w:rsidRPr="00BC6AB4" w:rsidRDefault="00BC6AB4" w:rsidP="00BC6AB4">
      <w:pPr>
        <w:spacing w:line="276" w:lineRule="auto"/>
        <w:ind w:left="120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14:paraId="7C461F4C" w14:textId="77777777" w:rsidR="00BC6AB4" w:rsidRPr="00BC6AB4" w:rsidRDefault="00BC6AB4" w:rsidP="00BC6AB4">
      <w:pPr>
        <w:spacing w:line="276" w:lineRule="auto"/>
        <w:ind w:left="120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14:paraId="292BAC82" w14:textId="77777777" w:rsidR="00BC6AB4" w:rsidRPr="00BC6AB4" w:rsidRDefault="00BC6AB4" w:rsidP="00BC6AB4">
      <w:pPr>
        <w:spacing w:line="276" w:lineRule="auto"/>
        <w:ind w:left="120"/>
        <w:jc w:val="center"/>
        <w:rPr>
          <w:rFonts w:ascii="Calibri" w:eastAsia="Calibri" w:hAnsi="Calibri"/>
          <w:sz w:val="22"/>
          <w:szCs w:val="22"/>
          <w:lang w:eastAsia="en-US"/>
        </w:rPr>
      </w:pPr>
      <w:bookmarkStart w:id="3" w:name="0e4163ab-ce05-47cb-a8af-92a1d51c1d1b"/>
      <w:r w:rsidRPr="00BC6AB4">
        <w:rPr>
          <w:rFonts w:eastAsia="Calibri"/>
          <w:b/>
          <w:color w:val="000000"/>
          <w:sz w:val="28"/>
          <w:szCs w:val="22"/>
          <w:lang w:eastAsia="en-US"/>
        </w:rPr>
        <w:t xml:space="preserve">г. Канаш </w:t>
      </w:r>
      <w:bookmarkStart w:id="4" w:name="491e05a7-f9e6-4844-988f-66989e75e9e7"/>
      <w:bookmarkEnd w:id="3"/>
      <w:r w:rsidRPr="00BC6AB4">
        <w:rPr>
          <w:rFonts w:eastAsia="Calibri"/>
          <w:b/>
          <w:color w:val="000000"/>
          <w:sz w:val="28"/>
          <w:szCs w:val="22"/>
          <w:lang w:eastAsia="en-US"/>
        </w:rPr>
        <w:t>202</w:t>
      </w:r>
      <w:bookmarkEnd w:id="4"/>
      <w:r w:rsidR="004C59E3">
        <w:rPr>
          <w:rFonts w:eastAsia="Calibri"/>
          <w:b/>
          <w:color w:val="000000"/>
          <w:sz w:val="28"/>
          <w:szCs w:val="22"/>
          <w:lang w:eastAsia="en-US"/>
        </w:rPr>
        <w:t>5</w:t>
      </w:r>
    </w:p>
    <w:p w14:paraId="0B85C17C" w14:textId="77777777" w:rsidR="00631A9D" w:rsidRPr="00631A9D" w:rsidRDefault="00631A9D" w:rsidP="00C53CB9">
      <w:pPr>
        <w:pStyle w:val="Default"/>
        <w:rPr>
          <w:sz w:val="28"/>
          <w:szCs w:val="28"/>
        </w:rPr>
      </w:pPr>
      <w:r w:rsidRPr="00631A9D">
        <w:rPr>
          <w:b/>
          <w:bCs/>
          <w:sz w:val="28"/>
          <w:szCs w:val="28"/>
        </w:rPr>
        <w:lastRenderedPageBreak/>
        <w:t>Ожидаемые результаты реализации программы «Вопросы анатомии</w:t>
      </w:r>
      <w:r w:rsidRPr="00631A9D">
        <w:rPr>
          <w:b/>
          <w:bCs/>
          <w:i/>
          <w:iCs/>
          <w:sz w:val="28"/>
          <w:szCs w:val="28"/>
        </w:rPr>
        <w:t xml:space="preserve">» </w:t>
      </w:r>
      <w:r w:rsidRPr="00631A9D">
        <w:rPr>
          <w:b/>
          <w:bCs/>
          <w:sz w:val="28"/>
          <w:szCs w:val="28"/>
        </w:rPr>
        <w:t>(за страницами учебника)</w:t>
      </w:r>
    </w:p>
    <w:p w14:paraId="255C65C0" w14:textId="77777777" w:rsidR="00631A9D" w:rsidRPr="00631A9D" w:rsidRDefault="00631A9D" w:rsidP="00631A9D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631A9D">
        <w:rPr>
          <w:rFonts w:eastAsiaTheme="minorHAnsi"/>
          <w:b/>
          <w:bCs/>
          <w:color w:val="000000"/>
          <w:sz w:val="28"/>
          <w:szCs w:val="28"/>
          <w:lang w:eastAsia="en-US"/>
        </w:rPr>
        <w:t xml:space="preserve">Личностные результаты: </w:t>
      </w:r>
    </w:p>
    <w:p w14:paraId="64B836F6" w14:textId="77777777" w:rsidR="00631A9D" w:rsidRPr="00631A9D" w:rsidRDefault="00631A9D" w:rsidP="00631A9D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631A9D">
        <w:rPr>
          <w:rFonts w:eastAsiaTheme="minorHAnsi"/>
          <w:color w:val="000000"/>
          <w:sz w:val="28"/>
          <w:szCs w:val="28"/>
          <w:lang w:eastAsia="en-US"/>
        </w:rPr>
        <w:t xml:space="preserve">- знание основных принципов и правил отношения к своему организму; </w:t>
      </w:r>
    </w:p>
    <w:p w14:paraId="0A216EC3" w14:textId="77777777" w:rsidR="00631A9D" w:rsidRPr="00631A9D" w:rsidRDefault="00631A9D" w:rsidP="00631A9D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631A9D">
        <w:rPr>
          <w:rFonts w:eastAsiaTheme="minorHAnsi"/>
          <w:color w:val="000000"/>
          <w:sz w:val="28"/>
          <w:szCs w:val="28"/>
          <w:lang w:eastAsia="en-US"/>
        </w:rPr>
        <w:t xml:space="preserve">- сформированность познавательных интересов и мотивов, направленных на изучение организма человека; </w:t>
      </w:r>
    </w:p>
    <w:p w14:paraId="3FA2D7D3" w14:textId="77777777" w:rsidR="00631A9D" w:rsidRPr="00631A9D" w:rsidRDefault="00631A9D" w:rsidP="00631A9D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631A9D">
        <w:rPr>
          <w:rFonts w:eastAsiaTheme="minorHAnsi"/>
          <w:color w:val="000000"/>
          <w:sz w:val="28"/>
          <w:szCs w:val="28"/>
          <w:lang w:eastAsia="en-US"/>
        </w:rPr>
        <w:t xml:space="preserve">- развитие интеллектуальных умений (доказывать, строить рассуждения, анализировать, сравнивать, делать выводы), эстетического отношения к живым объектам. </w:t>
      </w:r>
    </w:p>
    <w:p w14:paraId="653EA134" w14:textId="77777777" w:rsidR="00631A9D" w:rsidRPr="00631A9D" w:rsidRDefault="00631A9D" w:rsidP="00631A9D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631A9D">
        <w:rPr>
          <w:rFonts w:eastAsiaTheme="minorHAnsi"/>
          <w:b/>
          <w:bCs/>
          <w:color w:val="000000"/>
          <w:sz w:val="28"/>
          <w:szCs w:val="28"/>
          <w:lang w:eastAsia="en-US"/>
        </w:rPr>
        <w:t xml:space="preserve">Метапредметные результаты: </w:t>
      </w:r>
    </w:p>
    <w:p w14:paraId="2EBB22C8" w14:textId="77777777" w:rsidR="00631A9D" w:rsidRPr="00631A9D" w:rsidRDefault="00631A9D" w:rsidP="00631A9D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631A9D">
        <w:rPr>
          <w:rFonts w:eastAsiaTheme="minorHAnsi"/>
          <w:color w:val="000000"/>
          <w:sz w:val="28"/>
          <w:szCs w:val="28"/>
          <w:lang w:eastAsia="en-US"/>
        </w:rPr>
        <w:t xml:space="preserve">- овладение составляющими исследовательской и проектной деятельности: умение видеть проблему, ставить вопросы, выдвигать гипотезы, давать определения понятиям, классифицировать, </w:t>
      </w:r>
    </w:p>
    <w:p w14:paraId="5C3212CB" w14:textId="77777777" w:rsidR="00631A9D" w:rsidRPr="00631A9D" w:rsidRDefault="00631A9D" w:rsidP="00631A9D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631A9D">
        <w:rPr>
          <w:rFonts w:eastAsiaTheme="minorHAnsi"/>
          <w:color w:val="000000"/>
          <w:sz w:val="28"/>
          <w:szCs w:val="28"/>
          <w:lang w:eastAsia="en-US"/>
        </w:rPr>
        <w:t xml:space="preserve">- наблюдать, проводить эксперименты, делать выводы и заключения, структурировать материал, объяснять, доказывать, защищать свои идеи; </w:t>
      </w:r>
    </w:p>
    <w:p w14:paraId="0807E22C" w14:textId="77777777" w:rsidR="00631A9D" w:rsidRPr="00631A9D" w:rsidRDefault="00631A9D" w:rsidP="00631A9D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631A9D">
        <w:rPr>
          <w:rFonts w:eastAsiaTheme="minorHAnsi"/>
          <w:color w:val="000000"/>
          <w:sz w:val="28"/>
          <w:szCs w:val="28"/>
          <w:lang w:eastAsia="en-US"/>
        </w:rPr>
        <w:t xml:space="preserve">- умение работать с разными источниками биологической информации, анализировать и оценивать информацию, преобразовывать информацию из одной формы в другую; </w:t>
      </w:r>
    </w:p>
    <w:p w14:paraId="317C5F18" w14:textId="77777777" w:rsidR="00631A9D" w:rsidRPr="00631A9D" w:rsidRDefault="00631A9D" w:rsidP="00631A9D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631A9D">
        <w:rPr>
          <w:rFonts w:eastAsiaTheme="minorHAnsi"/>
          <w:color w:val="000000"/>
          <w:sz w:val="28"/>
          <w:szCs w:val="28"/>
          <w:lang w:eastAsia="en-US"/>
        </w:rPr>
        <w:t xml:space="preserve">- умение адекватно использовать речевые средства для дискуссии и аргументации своей позиции, сравнивать разные точки зрения, </w:t>
      </w:r>
    </w:p>
    <w:p w14:paraId="0B58DC89" w14:textId="77777777" w:rsidR="00631A9D" w:rsidRPr="00631A9D" w:rsidRDefault="00631A9D" w:rsidP="00631A9D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631A9D">
        <w:rPr>
          <w:rFonts w:eastAsiaTheme="minorHAnsi"/>
          <w:color w:val="000000"/>
          <w:sz w:val="28"/>
          <w:szCs w:val="28"/>
          <w:lang w:eastAsia="en-US"/>
        </w:rPr>
        <w:t xml:space="preserve">- аргументировать свою точку зрения, отстаивать свою позицию. </w:t>
      </w:r>
    </w:p>
    <w:p w14:paraId="6B112BD0" w14:textId="77777777" w:rsidR="00631A9D" w:rsidRPr="00631A9D" w:rsidRDefault="00631A9D" w:rsidP="00631A9D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631A9D">
        <w:rPr>
          <w:rFonts w:eastAsiaTheme="minorHAnsi"/>
          <w:b/>
          <w:bCs/>
          <w:color w:val="000000"/>
          <w:sz w:val="28"/>
          <w:szCs w:val="28"/>
          <w:lang w:eastAsia="en-US"/>
        </w:rPr>
        <w:t xml:space="preserve">Предметные результаты: </w:t>
      </w:r>
    </w:p>
    <w:p w14:paraId="0CCAC5AC" w14:textId="77777777" w:rsidR="00631A9D" w:rsidRPr="00631A9D" w:rsidRDefault="00631A9D" w:rsidP="00631A9D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631A9D">
        <w:rPr>
          <w:rFonts w:eastAsiaTheme="minorHAnsi"/>
          <w:color w:val="000000"/>
          <w:sz w:val="28"/>
          <w:szCs w:val="28"/>
          <w:lang w:eastAsia="en-US"/>
        </w:rPr>
        <w:t xml:space="preserve">- выделение существенных признаков органов и систем органов; </w:t>
      </w:r>
    </w:p>
    <w:p w14:paraId="5A0E1BBE" w14:textId="77777777" w:rsidR="00631A9D" w:rsidRPr="00631A9D" w:rsidRDefault="00631A9D" w:rsidP="00631A9D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631A9D">
        <w:rPr>
          <w:rFonts w:eastAsiaTheme="minorHAnsi"/>
          <w:color w:val="000000"/>
          <w:sz w:val="28"/>
          <w:szCs w:val="28"/>
          <w:lang w:eastAsia="en-US"/>
        </w:rPr>
        <w:t xml:space="preserve">- Умение объяснять взаимосвязь между состоянием здоровья и образом жизни </w:t>
      </w:r>
    </w:p>
    <w:p w14:paraId="6A4B3411" w14:textId="77777777" w:rsidR="00631A9D" w:rsidRPr="00631A9D" w:rsidRDefault="00631A9D" w:rsidP="00631A9D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631A9D">
        <w:rPr>
          <w:rFonts w:eastAsiaTheme="minorHAnsi"/>
          <w:color w:val="000000"/>
          <w:sz w:val="28"/>
          <w:szCs w:val="28"/>
          <w:lang w:eastAsia="en-US"/>
        </w:rPr>
        <w:t xml:space="preserve">- сравнение биологических объектов и процессов, умение делать выводы и умозаключения на основе сравнения. </w:t>
      </w:r>
    </w:p>
    <w:p w14:paraId="62196D87" w14:textId="77777777" w:rsidR="00631A9D" w:rsidRDefault="00631A9D" w:rsidP="00631A9D">
      <w:pPr>
        <w:autoSpaceDE w:val="0"/>
        <w:autoSpaceDN w:val="0"/>
        <w:adjustRightInd w:val="0"/>
        <w:rPr>
          <w:rFonts w:eastAsiaTheme="minorHAnsi"/>
          <w:b/>
          <w:bCs/>
          <w:color w:val="000000"/>
          <w:sz w:val="28"/>
          <w:szCs w:val="28"/>
          <w:lang w:eastAsia="en-US"/>
        </w:rPr>
      </w:pPr>
    </w:p>
    <w:p w14:paraId="048BCFD4" w14:textId="77777777" w:rsidR="00631A9D" w:rsidRPr="00631A9D" w:rsidRDefault="00631A9D" w:rsidP="00631A9D">
      <w:pPr>
        <w:autoSpaceDE w:val="0"/>
        <w:autoSpaceDN w:val="0"/>
        <w:adjustRightInd w:val="0"/>
        <w:jc w:val="center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b/>
          <w:bCs/>
          <w:color w:val="000000"/>
          <w:sz w:val="28"/>
          <w:szCs w:val="28"/>
          <w:lang w:eastAsia="en-US"/>
        </w:rPr>
        <w:t xml:space="preserve">2. </w:t>
      </w:r>
      <w:r w:rsidRPr="00631A9D">
        <w:rPr>
          <w:rFonts w:eastAsiaTheme="minorHAnsi"/>
          <w:b/>
          <w:bCs/>
          <w:color w:val="000000"/>
          <w:sz w:val="28"/>
          <w:szCs w:val="28"/>
          <w:lang w:eastAsia="en-US"/>
        </w:rPr>
        <w:t>Формы организации работы</w:t>
      </w:r>
    </w:p>
    <w:p w14:paraId="02B0AE31" w14:textId="77777777" w:rsidR="00631A9D" w:rsidRPr="00631A9D" w:rsidRDefault="00631A9D" w:rsidP="00631A9D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631A9D">
        <w:rPr>
          <w:rFonts w:eastAsiaTheme="minorHAnsi"/>
          <w:color w:val="000000"/>
          <w:sz w:val="28"/>
          <w:szCs w:val="28"/>
          <w:lang w:eastAsia="en-US"/>
        </w:rPr>
        <w:t xml:space="preserve">Занятия в рамках курса «Вопросы анатомии» имеют практическую направленность и лекционную форму занятий. </w:t>
      </w:r>
    </w:p>
    <w:p w14:paraId="4F174DCA" w14:textId="77777777" w:rsidR="00631A9D" w:rsidRDefault="00631A9D" w:rsidP="00631A9D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631A9D">
        <w:rPr>
          <w:rFonts w:eastAsiaTheme="minorHAnsi"/>
          <w:color w:val="000000"/>
          <w:sz w:val="28"/>
          <w:szCs w:val="28"/>
          <w:lang w:eastAsia="en-US"/>
        </w:rPr>
        <w:t xml:space="preserve">Индивидуальная деятельность, позволяющая учесть особенности ребенка, используется при выполнении самонаблюдений, некоторых исследовательских и практических работ. Фронтальная форма организации познавательной деятельности предполагает одновременное выполнение общих заданий всеми учащимися. Групповая форма работы, а также работа в парах постоянного состава уместна при проведении большинства практических работ. В процессе совместной работы реализуется потребность школьников в общении, в предъявлении своих знаний, совершенствуется умение формулировать и отстаивать свою точку зрения. Все это способствует развитию информационно-коммуникативной культуры обучающихся. </w:t>
      </w:r>
    </w:p>
    <w:p w14:paraId="4C101CDF" w14:textId="77777777" w:rsidR="00631A9D" w:rsidRPr="00631A9D" w:rsidRDefault="00631A9D" w:rsidP="00631A9D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631A9D">
        <w:rPr>
          <w:rFonts w:eastAsiaTheme="minorHAnsi"/>
          <w:b/>
          <w:bCs/>
          <w:color w:val="000000"/>
          <w:sz w:val="28"/>
          <w:szCs w:val="28"/>
          <w:lang w:eastAsia="en-US"/>
        </w:rPr>
        <w:t xml:space="preserve">В результате изучения курса обучающиеся должны знать: </w:t>
      </w:r>
    </w:p>
    <w:p w14:paraId="2130635E" w14:textId="77777777" w:rsidR="00631A9D" w:rsidRPr="00631A9D" w:rsidRDefault="00631A9D" w:rsidP="00631A9D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631A9D">
        <w:rPr>
          <w:rFonts w:eastAsiaTheme="minorHAnsi"/>
          <w:color w:val="000000"/>
          <w:sz w:val="28"/>
          <w:szCs w:val="28"/>
          <w:lang w:eastAsia="en-US"/>
        </w:rPr>
        <w:lastRenderedPageBreak/>
        <w:t xml:space="preserve">• основные понятия, связанные со строением и функционированием организма человека; </w:t>
      </w:r>
    </w:p>
    <w:p w14:paraId="5860C425" w14:textId="77777777" w:rsidR="00631A9D" w:rsidRPr="00631A9D" w:rsidRDefault="00631A9D" w:rsidP="00631A9D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631A9D">
        <w:rPr>
          <w:rFonts w:eastAsiaTheme="minorHAnsi"/>
          <w:color w:val="000000"/>
          <w:sz w:val="28"/>
          <w:szCs w:val="28"/>
          <w:lang w:eastAsia="en-US"/>
        </w:rPr>
        <w:t xml:space="preserve">• методы проведения научных исследований, применяющиеся при изучении анатомии и физиологии человека; </w:t>
      </w:r>
    </w:p>
    <w:p w14:paraId="1351A5B9" w14:textId="77777777" w:rsidR="00631A9D" w:rsidRPr="00631A9D" w:rsidRDefault="00631A9D" w:rsidP="00631A9D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631A9D">
        <w:rPr>
          <w:rFonts w:eastAsiaTheme="minorHAnsi"/>
          <w:color w:val="000000"/>
          <w:sz w:val="28"/>
          <w:szCs w:val="28"/>
          <w:lang w:eastAsia="en-US"/>
        </w:rPr>
        <w:t xml:space="preserve">• качественные и количественные показатели, характеризующие функциональное состояние организма человека; </w:t>
      </w:r>
    </w:p>
    <w:p w14:paraId="3E4F5B5C" w14:textId="77777777" w:rsidR="00631A9D" w:rsidRPr="00631A9D" w:rsidRDefault="00631A9D" w:rsidP="00631A9D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631A9D">
        <w:rPr>
          <w:rFonts w:eastAsiaTheme="minorHAnsi"/>
          <w:color w:val="000000"/>
          <w:sz w:val="28"/>
          <w:szCs w:val="28"/>
          <w:lang w:eastAsia="en-US"/>
        </w:rPr>
        <w:t xml:space="preserve">• правила здорового образа жизни. </w:t>
      </w:r>
    </w:p>
    <w:p w14:paraId="0570B842" w14:textId="77777777" w:rsidR="00631A9D" w:rsidRPr="00631A9D" w:rsidRDefault="00631A9D" w:rsidP="00631A9D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631A9D">
        <w:rPr>
          <w:rFonts w:eastAsiaTheme="minorHAnsi"/>
          <w:b/>
          <w:bCs/>
          <w:color w:val="000000"/>
          <w:sz w:val="28"/>
          <w:szCs w:val="28"/>
          <w:lang w:eastAsia="en-US"/>
        </w:rPr>
        <w:t xml:space="preserve">Обучающиеся должны уметь: </w:t>
      </w:r>
    </w:p>
    <w:p w14:paraId="50597BAA" w14:textId="77777777" w:rsidR="00631A9D" w:rsidRPr="00631A9D" w:rsidRDefault="00631A9D" w:rsidP="00631A9D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631A9D">
        <w:rPr>
          <w:rFonts w:eastAsiaTheme="minorHAnsi"/>
          <w:color w:val="000000"/>
          <w:sz w:val="28"/>
          <w:szCs w:val="28"/>
          <w:lang w:eastAsia="en-US"/>
        </w:rPr>
        <w:t xml:space="preserve">• проводить самонаблюдение и оценивать некоторые функциональные параметры своего организма; </w:t>
      </w:r>
    </w:p>
    <w:p w14:paraId="13EA11BC" w14:textId="77777777" w:rsidR="00631A9D" w:rsidRPr="00631A9D" w:rsidRDefault="00631A9D" w:rsidP="00631A9D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631A9D">
        <w:rPr>
          <w:rFonts w:eastAsiaTheme="minorHAnsi"/>
          <w:color w:val="000000"/>
          <w:sz w:val="28"/>
          <w:szCs w:val="28"/>
          <w:lang w:eastAsia="en-US"/>
        </w:rPr>
        <w:t xml:space="preserve">• проводить эксперименты, связанные с изучением строения, функций и возможностей организма человека, анализировать, обобщать собранные данные, представлять результаты; </w:t>
      </w:r>
    </w:p>
    <w:p w14:paraId="15B71F22" w14:textId="77777777" w:rsidR="00631A9D" w:rsidRPr="00631A9D" w:rsidRDefault="00631A9D" w:rsidP="00631A9D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631A9D">
        <w:rPr>
          <w:rFonts w:eastAsiaTheme="minorHAnsi"/>
          <w:color w:val="000000"/>
          <w:sz w:val="28"/>
          <w:szCs w:val="28"/>
          <w:lang w:eastAsia="en-US"/>
        </w:rPr>
        <w:t xml:space="preserve">• объяснять взаимосвязь между состоянием здоровья и образом жизни; </w:t>
      </w:r>
    </w:p>
    <w:p w14:paraId="2D3219EB" w14:textId="77777777" w:rsidR="00631A9D" w:rsidRPr="00631A9D" w:rsidRDefault="00631A9D" w:rsidP="00631A9D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631A9D">
        <w:rPr>
          <w:rFonts w:eastAsiaTheme="minorHAnsi"/>
          <w:color w:val="000000"/>
          <w:sz w:val="28"/>
          <w:szCs w:val="28"/>
          <w:lang w:eastAsia="en-US"/>
        </w:rPr>
        <w:t xml:space="preserve">• получать знания о строении организма человека самостоятельно путем работы с различными источниками информации; </w:t>
      </w:r>
    </w:p>
    <w:p w14:paraId="7619198B" w14:textId="77777777" w:rsidR="00631A9D" w:rsidRPr="00631A9D" w:rsidRDefault="00631A9D" w:rsidP="00631A9D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631A9D">
        <w:rPr>
          <w:rFonts w:eastAsiaTheme="minorHAnsi"/>
          <w:color w:val="000000"/>
          <w:sz w:val="28"/>
          <w:szCs w:val="28"/>
          <w:lang w:eastAsia="en-US"/>
        </w:rPr>
        <w:t xml:space="preserve">• соблюдать правила работы в парах, группах; </w:t>
      </w:r>
    </w:p>
    <w:p w14:paraId="3BF5ED25" w14:textId="77777777" w:rsidR="00631A9D" w:rsidRPr="00631A9D" w:rsidRDefault="00631A9D" w:rsidP="00631A9D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631A9D">
        <w:rPr>
          <w:rFonts w:eastAsiaTheme="minorHAnsi"/>
          <w:color w:val="000000"/>
          <w:sz w:val="28"/>
          <w:szCs w:val="28"/>
          <w:lang w:eastAsia="en-US"/>
        </w:rPr>
        <w:t xml:space="preserve">• участвовать в беседах, дискуссиях, корректно отстаивать свою точку зрения, выслушивать мнение товарищей; </w:t>
      </w:r>
    </w:p>
    <w:p w14:paraId="649783D3" w14:textId="77777777" w:rsidR="00631A9D" w:rsidRPr="00631A9D" w:rsidRDefault="00631A9D" w:rsidP="00631A9D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631A9D">
        <w:rPr>
          <w:rFonts w:eastAsiaTheme="minorHAnsi"/>
          <w:color w:val="000000"/>
          <w:sz w:val="28"/>
          <w:szCs w:val="28"/>
          <w:lang w:eastAsia="en-US"/>
        </w:rPr>
        <w:t xml:space="preserve">• готовить письменные и устные отчеты о результатах исследовательской деятельности. </w:t>
      </w:r>
    </w:p>
    <w:p w14:paraId="23A91843" w14:textId="77777777" w:rsidR="004A1A53" w:rsidRDefault="004A1A53" w:rsidP="00631A9D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</w:p>
    <w:p w14:paraId="29147751" w14:textId="77777777" w:rsidR="00631A9D" w:rsidRPr="00631A9D" w:rsidRDefault="00631A9D" w:rsidP="00631A9D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631A9D">
        <w:rPr>
          <w:rFonts w:eastAsiaTheme="minorHAnsi"/>
          <w:color w:val="000000"/>
          <w:sz w:val="28"/>
          <w:szCs w:val="28"/>
          <w:lang w:eastAsia="en-US"/>
        </w:rPr>
        <w:t xml:space="preserve">Специфическим для данного курса по выбору является метод самонаблюдения. Он заключается в проведении наблюдений и простейших опытов над собственным организмом. Самонаблюдение может проводиться в классе и дома. </w:t>
      </w:r>
    </w:p>
    <w:p w14:paraId="11322204" w14:textId="77777777" w:rsidR="00631A9D" w:rsidRPr="00631A9D" w:rsidRDefault="00631A9D" w:rsidP="00631A9D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631A9D">
        <w:rPr>
          <w:rFonts w:eastAsiaTheme="minorHAnsi"/>
          <w:color w:val="000000"/>
          <w:sz w:val="28"/>
          <w:szCs w:val="28"/>
          <w:lang w:eastAsia="en-US"/>
        </w:rPr>
        <w:t xml:space="preserve">Частично-поисковый метод используется при проведении дискуссий, обсуждении результатов работ. Успешность изучения курса зависит от форм организации познавательной деятельности обучающихся. </w:t>
      </w:r>
    </w:p>
    <w:p w14:paraId="4B4FA0C9" w14:textId="77777777" w:rsidR="004A1A53" w:rsidRDefault="00631A9D" w:rsidP="00631A9D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631A9D">
        <w:rPr>
          <w:rFonts w:eastAsiaTheme="minorHAnsi"/>
          <w:color w:val="000000"/>
          <w:sz w:val="28"/>
          <w:szCs w:val="28"/>
          <w:lang w:eastAsia="en-US"/>
        </w:rPr>
        <w:t xml:space="preserve">Данный </w:t>
      </w:r>
      <w:r w:rsidR="00BC6AB4">
        <w:rPr>
          <w:rFonts w:eastAsiaTheme="minorHAnsi"/>
          <w:color w:val="000000"/>
          <w:sz w:val="28"/>
          <w:szCs w:val="28"/>
          <w:lang w:eastAsia="en-US"/>
        </w:rPr>
        <w:t xml:space="preserve">курс предназначен для учеников </w:t>
      </w:r>
      <w:r w:rsidRPr="00631A9D">
        <w:rPr>
          <w:rFonts w:eastAsiaTheme="minorHAnsi"/>
          <w:color w:val="000000"/>
          <w:sz w:val="28"/>
          <w:szCs w:val="28"/>
          <w:lang w:eastAsia="en-US"/>
        </w:rPr>
        <w:t xml:space="preserve"> класса общеобразовательной школы. Программа курса рассчитана на 34 часа (один час в неделю)</w:t>
      </w:r>
    </w:p>
    <w:p w14:paraId="48D814BD" w14:textId="77777777" w:rsidR="004A1A53" w:rsidRDefault="004A1A53">
      <w:pPr>
        <w:spacing w:after="200" w:line="276" w:lineRule="auto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br w:type="page"/>
      </w:r>
    </w:p>
    <w:p w14:paraId="24A068B5" w14:textId="77777777" w:rsidR="004A1A53" w:rsidRDefault="004A1A53" w:rsidP="004A1A53">
      <w:pPr>
        <w:spacing w:after="200" w:line="276" w:lineRule="auto"/>
        <w:jc w:val="center"/>
        <w:rPr>
          <w:rFonts w:eastAsiaTheme="minorHAnsi"/>
          <w:color w:val="000000"/>
          <w:sz w:val="28"/>
          <w:szCs w:val="28"/>
          <w:lang w:eastAsia="en-US"/>
        </w:rPr>
      </w:pPr>
      <w:r w:rsidRPr="004A1A53">
        <w:rPr>
          <w:rFonts w:eastAsiaTheme="minorHAnsi"/>
          <w:b/>
          <w:bCs/>
          <w:color w:val="000000"/>
          <w:sz w:val="28"/>
          <w:szCs w:val="28"/>
          <w:lang w:eastAsia="en-US"/>
        </w:rPr>
        <w:lastRenderedPageBreak/>
        <w:t>Тематическое планирование курса внеурочной деятельности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42"/>
        <w:gridCol w:w="7230"/>
        <w:gridCol w:w="1275"/>
      </w:tblGrid>
      <w:tr w:rsidR="004A1A53" w:rsidRPr="004A1A53" w14:paraId="333C28D3" w14:textId="77777777" w:rsidTr="007B4D50">
        <w:trPr>
          <w:trHeight w:val="455"/>
        </w:trPr>
        <w:tc>
          <w:tcPr>
            <w:tcW w:w="1242" w:type="dxa"/>
          </w:tcPr>
          <w:p w14:paraId="38DDBD9F" w14:textId="77777777" w:rsidR="004A1A53" w:rsidRPr="004A1A53" w:rsidRDefault="004A1A53" w:rsidP="004A1A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/>
                <w:sz w:val="28"/>
                <w:szCs w:val="28"/>
                <w:lang w:eastAsia="en-US"/>
              </w:rPr>
            </w:pPr>
            <w:r w:rsidRPr="004A1A53">
              <w:rPr>
                <w:rFonts w:eastAsiaTheme="minorHAnsi"/>
                <w:b/>
                <w:color w:val="000000"/>
                <w:sz w:val="28"/>
                <w:szCs w:val="28"/>
                <w:lang w:eastAsia="en-US"/>
              </w:rPr>
              <w:t>№ п/п</w:t>
            </w:r>
          </w:p>
        </w:tc>
        <w:tc>
          <w:tcPr>
            <w:tcW w:w="7230" w:type="dxa"/>
          </w:tcPr>
          <w:p w14:paraId="2DC05CBF" w14:textId="77777777" w:rsidR="004A1A53" w:rsidRPr="004A1A53" w:rsidRDefault="004A1A53" w:rsidP="004A1A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/>
                <w:sz w:val="28"/>
                <w:szCs w:val="28"/>
                <w:lang w:eastAsia="en-US"/>
              </w:rPr>
            </w:pPr>
            <w:r w:rsidRPr="004A1A53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Содержание тем</w:t>
            </w:r>
          </w:p>
        </w:tc>
        <w:tc>
          <w:tcPr>
            <w:tcW w:w="1275" w:type="dxa"/>
          </w:tcPr>
          <w:p w14:paraId="47B2D903" w14:textId="77777777" w:rsidR="004A1A53" w:rsidRPr="004A1A53" w:rsidRDefault="004A1A53" w:rsidP="004A1A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/>
                <w:sz w:val="28"/>
                <w:szCs w:val="28"/>
                <w:lang w:eastAsia="en-US"/>
              </w:rPr>
            </w:pPr>
            <w:r w:rsidRPr="004A1A53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Количество часов</w:t>
            </w:r>
          </w:p>
        </w:tc>
      </w:tr>
      <w:tr w:rsidR="004A1A53" w:rsidRPr="004A1A53" w14:paraId="0CA029F4" w14:textId="77777777" w:rsidTr="007B4D50">
        <w:trPr>
          <w:trHeight w:val="130"/>
        </w:trPr>
        <w:tc>
          <w:tcPr>
            <w:tcW w:w="1242" w:type="dxa"/>
          </w:tcPr>
          <w:p w14:paraId="25F6ED3D" w14:textId="77777777" w:rsidR="004A1A53" w:rsidRPr="004A1A53" w:rsidRDefault="004A1A53" w:rsidP="004A1A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A1A53">
              <w:rPr>
                <w:rFonts w:eastAsiaTheme="minorHAnsi"/>
                <w:bCs/>
                <w:color w:val="00000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7230" w:type="dxa"/>
          </w:tcPr>
          <w:p w14:paraId="0CF7F4AF" w14:textId="77777777" w:rsidR="004A1A53" w:rsidRPr="004A1A53" w:rsidRDefault="004A1A53" w:rsidP="004A1A5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A1A53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Введение. Методы изучения организма человека. </w:t>
            </w:r>
          </w:p>
        </w:tc>
        <w:tc>
          <w:tcPr>
            <w:tcW w:w="1275" w:type="dxa"/>
          </w:tcPr>
          <w:p w14:paraId="1F72A7E8" w14:textId="77777777" w:rsidR="004A1A53" w:rsidRPr="004A1A53" w:rsidRDefault="004A1A53" w:rsidP="004A1A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A1A53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</w:t>
            </w:r>
          </w:p>
        </w:tc>
      </w:tr>
      <w:tr w:rsidR="004A1A53" w:rsidRPr="004A1A53" w14:paraId="42A06060" w14:textId="77777777" w:rsidTr="007B4D50">
        <w:trPr>
          <w:trHeight w:val="294"/>
        </w:trPr>
        <w:tc>
          <w:tcPr>
            <w:tcW w:w="1242" w:type="dxa"/>
          </w:tcPr>
          <w:p w14:paraId="777631BB" w14:textId="77777777" w:rsidR="004A1A53" w:rsidRPr="004A1A53" w:rsidRDefault="004A1A53" w:rsidP="004A1A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A1A53">
              <w:rPr>
                <w:rFonts w:eastAsiaTheme="minorHAnsi"/>
                <w:bCs/>
                <w:color w:val="000000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7230" w:type="dxa"/>
          </w:tcPr>
          <w:p w14:paraId="0C5EC6B4" w14:textId="77777777" w:rsidR="004A1A53" w:rsidRPr="004A1A53" w:rsidRDefault="004A1A53" w:rsidP="004A1A5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A1A53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Узнай себя. Сравнительная характеристика человека и животных, человека и человекообразных обезьян </w:t>
            </w:r>
          </w:p>
        </w:tc>
        <w:tc>
          <w:tcPr>
            <w:tcW w:w="1275" w:type="dxa"/>
          </w:tcPr>
          <w:p w14:paraId="2AF98CEE" w14:textId="77777777" w:rsidR="004A1A53" w:rsidRPr="004A1A53" w:rsidRDefault="004A1A53" w:rsidP="004A1A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A1A53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</w:t>
            </w:r>
          </w:p>
        </w:tc>
      </w:tr>
      <w:tr w:rsidR="004A1A53" w:rsidRPr="004A1A53" w14:paraId="7AC2BFED" w14:textId="77777777" w:rsidTr="007B4D50">
        <w:trPr>
          <w:trHeight w:val="295"/>
        </w:trPr>
        <w:tc>
          <w:tcPr>
            <w:tcW w:w="1242" w:type="dxa"/>
          </w:tcPr>
          <w:p w14:paraId="1D9E1B85" w14:textId="77777777" w:rsidR="004A1A53" w:rsidRPr="004A1A53" w:rsidRDefault="004A1A53" w:rsidP="004A1A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A1A53">
              <w:rPr>
                <w:rFonts w:eastAsiaTheme="minorHAnsi"/>
                <w:bCs/>
                <w:color w:val="000000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7230" w:type="dxa"/>
          </w:tcPr>
          <w:p w14:paraId="55926C38" w14:textId="77777777" w:rsidR="004A1A53" w:rsidRPr="004A1A53" w:rsidRDefault="004A1A53" w:rsidP="004A1A5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A1A53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Опора и движение организма. У истоков изучения скелета. Общий план строения человека и животных. </w:t>
            </w:r>
          </w:p>
        </w:tc>
        <w:tc>
          <w:tcPr>
            <w:tcW w:w="1275" w:type="dxa"/>
          </w:tcPr>
          <w:p w14:paraId="6D4E954E" w14:textId="77777777" w:rsidR="004A1A53" w:rsidRPr="004A1A53" w:rsidRDefault="004A1A53" w:rsidP="004A1A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A1A53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</w:t>
            </w:r>
          </w:p>
        </w:tc>
      </w:tr>
      <w:tr w:rsidR="004A1A53" w:rsidRPr="004A1A53" w14:paraId="18D22EF4" w14:textId="77777777" w:rsidTr="007B4D50">
        <w:trPr>
          <w:trHeight w:val="456"/>
        </w:trPr>
        <w:tc>
          <w:tcPr>
            <w:tcW w:w="1242" w:type="dxa"/>
          </w:tcPr>
          <w:p w14:paraId="1C49EB33" w14:textId="77777777" w:rsidR="004A1A53" w:rsidRPr="004A1A53" w:rsidRDefault="004A1A53" w:rsidP="004A1A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A1A53">
              <w:rPr>
                <w:rFonts w:eastAsiaTheme="minorHAnsi"/>
                <w:bCs/>
                <w:color w:val="000000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7230" w:type="dxa"/>
          </w:tcPr>
          <w:p w14:paraId="5AD0BFFE" w14:textId="77777777" w:rsidR="004A1A53" w:rsidRPr="004A1A53" w:rsidRDefault="004A1A53" w:rsidP="004A1A5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A1A53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Части костного аппарата. </w:t>
            </w:r>
          </w:p>
          <w:p w14:paraId="15626385" w14:textId="77777777" w:rsidR="004A1A53" w:rsidRPr="004A1A53" w:rsidRDefault="004A1A53" w:rsidP="004A1A5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A1A53">
              <w:rPr>
                <w:rFonts w:eastAsiaTheme="minorHAnsi"/>
                <w:b/>
                <w:bCs/>
                <w:i/>
                <w:iCs/>
                <w:color w:val="000000"/>
                <w:sz w:val="28"/>
                <w:szCs w:val="28"/>
                <w:lang w:eastAsia="en-US"/>
              </w:rPr>
              <w:t xml:space="preserve">Практическая работа№1 </w:t>
            </w:r>
            <w:r w:rsidRPr="004A1A53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Рассматривание распилов костей, выяснение их функций. </w:t>
            </w:r>
          </w:p>
        </w:tc>
        <w:tc>
          <w:tcPr>
            <w:tcW w:w="1275" w:type="dxa"/>
          </w:tcPr>
          <w:p w14:paraId="7A909C89" w14:textId="77777777" w:rsidR="004A1A53" w:rsidRPr="004A1A53" w:rsidRDefault="004A1A53" w:rsidP="004A1A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A1A53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</w:t>
            </w:r>
          </w:p>
        </w:tc>
      </w:tr>
      <w:tr w:rsidR="004A1A53" w:rsidRPr="004A1A53" w14:paraId="0E618E43" w14:textId="77777777" w:rsidTr="007B4D50">
        <w:trPr>
          <w:trHeight w:val="130"/>
        </w:trPr>
        <w:tc>
          <w:tcPr>
            <w:tcW w:w="1242" w:type="dxa"/>
          </w:tcPr>
          <w:p w14:paraId="526011CB" w14:textId="77777777" w:rsidR="004A1A53" w:rsidRPr="004A1A53" w:rsidRDefault="004A1A53" w:rsidP="004A1A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A1A53">
              <w:rPr>
                <w:rFonts w:eastAsiaTheme="minorHAnsi"/>
                <w:bCs/>
                <w:color w:val="000000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7230" w:type="dxa"/>
          </w:tcPr>
          <w:p w14:paraId="4A9779B4" w14:textId="77777777" w:rsidR="004A1A53" w:rsidRPr="004A1A53" w:rsidRDefault="004A1A53" w:rsidP="004A1A5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A1A53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Пропорции тела. Рост человека. </w:t>
            </w:r>
          </w:p>
        </w:tc>
        <w:tc>
          <w:tcPr>
            <w:tcW w:w="1275" w:type="dxa"/>
          </w:tcPr>
          <w:p w14:paraId="3024C9E1" w14:textId="77777777" w:rsidR="004A1A53" w:rsidRPr="004A1A53" w:rsidRDefault="004A1A53" w:rsidP="004A1A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A1A53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</w:t>
            </w:r>
          </w:p>
        </w:tc>
      </w:tr>
      <w:tr w:rsidR="004A1A53" w:rsidRPr="004A1A53" w14:paraId="3E586791" w14:textId="77777777" w:rsidTr="007B4D50">
        <w:trPr>
          <w:trHeight w:val="294"/>
        </w:trPr>
        <w:tc>
          <w:tcPr>
            <w:tcW w:w="1242" w:type="dxa"/>
          </w:tcPr>
          <w:p w14:paraId="4F9B6BCB" w14:textId="77777777" w:rsidR="004A1A53" w:rsidRPr="004A1A53" w:rsidRDefault="004A1A53" w:rsidP="004A1A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A1A53">
              <w:rPr>
                <w:rFonts w:eastAsiaTheme="minorHAnsi"/>
                <w:bCs/>
                <w:color w:val="000000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7230" w:type="dxa"/>
          </w:tcPr>
          <w:p w14:paraId="18832137" w14:textId="77777777" w:rsidR="004A1A53" w:rsidRPr="004A1A53" w:rsidRDefault="004A1A53" w:rsidP="004A1A5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A1A53">
              <w:rPr>
                <w:rFonts w:eastAsiaTheme="minorHAnsi"/>
                <w:b/>
                <w:bCs/>
                <w:i/>
                <w:iCs/>
                <w:color w:val="000000"/>
                <w:sz w:val="28"/>
                <w:szCs w:val="28"/>
                <w:lang w:eastAsia="en-US"/>
              </w:rPr>
              <w:t>Практическая работа № 2</w:t>
            </w:r>
            <w:r w:rsidRPr="004A1A53">
              <w:rPr>
                <w:rFonts w:eastAsiaTheme="minorHAnsi"/>
                <w:i/>
                <w:iCs/>
                <w:color w:val="000000"/>
                <w:sz w:val="28"/>
                <w:szCs w:val="28"/>
                <w:lang w:eastAsia="en-US"/>
              </w:rPr>
              <w:t xml:space="preserve">. </w:t>
            </w:r>
            <w:r w:rsidRPr="004A1A53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Освоение навыков формирования правильной осанки, походки, посадки за партой. </w:t>
            </w:r>
          </w:p>
        </w:tc>
        <w:tc>
          <w:tcPr>
            <w:tcW w:w="1275" w:type="dxa"/>
          </w:tcPr>
          <w:p w14:paraId="799E05FB" w14:textId="77777777" w:rsidR="004A1A53" w:rsidRPr="004A1A53" w:rsidRDefault="004A1A53" w:rsidP="004A1A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A1A53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</w:t>
            </w:r>
          </w:p>
        </w:tc>
      </w:tr>
      <w:tr w:rsidR="004A1A53" w:rsidRPr="004A1A53" w14:paraId="05A3B3F3" w14:textId="77777777" w:rsidTr="007B4D50">
        <w:trPr>
          <w:trHeight w:val="130"/>
        </w:trPr>
        <w:tc>
          <w:tcPr>
            <w:tcW w:w="1242" w:type="dxa"/>
          </w:tcPr>
          <w:p w14:paraId="608A0967" w14:textId="77777777" w:rsidR="004A1A53" w:rsidRPr="004A1A53" w:rsidRDefault="004A1A53" w:rsidP="004A1A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A1A53">
              <w:rPr>
                <w:rFonts w:eastAsiaTheme="minorHAnsi"/>
                <w:bCs/>
                <w:color w:val="000000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7230" w:type="dxa"/>
          </w:tcPr>
          <w:p w14:paraId="2A97AB8E" w14:textId="77777777" w:rsidR="004A1A53" w:rsidRPr="004A1A53" w:rsidRDefault="004A1A53" w:rsidP="002348A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A1A53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Два вида мышц. Гладкие мышцы. Мышцы скелета. </w:t>
            </w:r>
          </w:p>
        </w:tc>
        <w:tc>
          <w:tcPr>
            <w:tcW w:w="1275" w:type="dxa"/>
          </w:tcPr>
          <w:p w14:paraId="179D3916" w14:textId="77777777" w:rsidR="004A1A53" w:rsidRPr="004A1A53" w:rsidRDefault="004A1A53" w:rsidP="004A1A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A1A53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</w:t>
            </w:r>
          </w:p>
        </w:tc>
      </w:tr>
      <w:tr w:rsidR="004A1A53" w:rsidRPr="004A1A53" w14:paraId="7536C8D2" w14:textId="77777777" w:rsidTr="007B4D50">
        <w:trPr>
          <w:trHeight w:val="130"/>
        </w:trPr>
        <w:tc>
          <w:tcPr>
            <w:tcW w:w="1242" w:type="dxa"/>
          </w:tcPr>
          <w:p w14:paraId="743B122B" w14:textId="77777777" w:rsidR="004A1A53" w:rsidRPr="004A1A53" w:rsidRDefault="004A1A53" w:rsidP="004A1A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A1A53">
              <w:rPr>
                <w:rFonts w:eastAsiaTheme="minorHAnsi"/>
                <w:bCs/>
                <w:color w:val="000000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7230" w:type="dxa"/>
          </w:tcPr>
          <w:p w14:paraId="1934F1DC" w14:textId="77777777" w:rsidR="004A1A53" w:rsidRPr="004A1A53" w:rsidRDefault="004A1A53" w:rsidP="004A1A5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A1A53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Работа мышц нашего тела.</w:t>
            </w:r>
            <w:r w:rsidR="002348A8" w:rsidRPr="00E312FB">
              <w:rPr>
                <w:bCs/>
                <w:i/>
                <w:color w:val="000000"/>
              </w:rPr>
              <w:t xml:space="preserve"> Цифровая лаборатория в области </w:t>
            </w:r>
            <w:proofErr w:type="spellStart"/>
            <w:r w:rsidR="002348A8" w:rsidRPr="00E312FB">
              <w:rPr>
                <w:bCs/>
                <w:i/>
                <w:color w:val="000000"/>
              </w:rPr>
              <w:t>нейротехнологий</w:t>
            </w:r>
            <w:proofErr w:type="spellEnd"/>
            <w:r w:rsidR="002348A8" w:rsidRPr="00E312FB">
              <w:rPr>
                <w:bCs/>
                <w:i/>
                <w:color w:val="000000"/>
              </w:rPr>
              <w:t>. Сенсор ЭМГ. Центральный модуль.</w:t>
            </w:r>
            <w:r w:rsidRPr="004A1A53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1275" w:type="dxa"/>
          </w:tcPr>
          <w:p w14:paraId="1F2F50AD" w14:textId="77777777" w:rsidR="004A1A53" w:rsidRPr="004A1A53" w:rsidRDefault="004A1A53" w:rsidP="004A1A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A1A53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</w:t>
            </w:r>
          </w:p>
        </w:tc>
      </w:tr>
      <w:tr w:rsidR="004A1A53" w:rsidRPr="004A1A53" w14:paraId="34852B03" w14:textId="77777777" w:rsidTr="007B4D50">
        <w:trPr>
          <w:trHeight w:val="130"/>
        </w:trPr>
        <w:tc>
          <w:tcPr>
            <w:tcW w:w="1242" w:type="dxa"/>
          </w:tcPr>
          <w:p w14:paraId="51C32789" w14:textId="77777777" w:rsidR="004A1A53" w:rsidRPr="004A1A53" w:rsidRDefault="004A1A53" w:rsidP="004A1A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A1A53">
              <w:rPr>
                <w:rFonts w:eastAsiaTheme="minorHAnsi"/>
                <w:bCs/>
                <w:color w:val="000000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7230" w:type="dxa"/>
          </w:tcPr>
          <w:p w14:paraId="46D0875D" w14:textId="77777777" w:rsidR="004A1A53" w:rsidRPr="004A1A53" w:rsidRDefault="004A1A53" w:rsidP="004A1A5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A1A53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Утомление и отдых. </w:t>
            </w:r>
          </w:p>
        </w:tc>
        <w:tc>
          <w:tcPr>
            <w:tcW w:w="1275" w:type="dxa"/>
          </w:tcPr>
          <w:p w14:paraId="48E5D765" w14:textId="77777777" w:rsidR="004A1A53" w:rsidRPr="004A1A53" w:rsidRDefault="004A1A53" w:rsidP="004A1A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A1A53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</w:t>
            </w:r>
          </w:p>
        </w:tc>
      </w:tr>
      <w:tr w:rsidR="004A1A53" w:rsidRPr="004A1A53" w14:paraId="3DD1D88A" w14:textId="77777777" w:rsidTr="007B4D50">
        <w:trPr>
          <w:trHeight w:val="130"/>
        </w:trPr>
        <w:tc>
          <w:tcPr>
            <w:tcW w:w="1242" w:type="dxa"/>
          </w:tcPr>
          <w:p w14:paraId="73CFEC73" w14:textId="77777777" w:rsidR="004A1A53" w:rsidRPr="004A1A53" w:rsidRDefault="004A1A53" w:rsidP="004A1A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A1A53">
              <w:rPr>
                <w:rFonts w:eastAsiaTheme="minorHAnsi"/>
                <w:bCs/>
                <w:color w:val="000000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7230" w:type="dxa"/>
          </w:tcPr>
          <w:p w14:paraId="0AAEFA3B" w14:textId="77777777" w:rsidR="004A1A53" w:rsidRPr="004A1A53" w:rsidRDefault="004A1A53" w:rsidP="004A1A5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A1A53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Кровь. Красные клетки крови. </w:t>
            </w:r>
            <w:r w:rsidR="002348A8" w:rsidRPr="00E312FB">
              <w:rPr>
                <w:bCs/>
                <w:i/>
                <w:color w:val="000000"/>
              </w:rPr>
              <w:t xml:space="preserve">Цифровая лаборатория в области </w:t>
            </w:r>
            <w:proofErr w:type="spellStart"/>
            <w:r w:rsidR="002348A8" w:rsidRPr="00E312FB">
              <w:rPr>
                <w:bCs/>
                <w:i/>
                <w:color w:val="000000"/>
              </w:rPr>
              <w:t>нейротехнологий</w:t>
            </w:r>
            <w:proofErr w:type="spellEnd"/>
            <w:r w:rsidR="002348A8" w:rsidRPr="00E312FB">
              <w:rPr>
                <w:bCs/>
                <w:i/>
                <w:color w:val="000000"/>
              </w:rPr>
              <w:t>. Сенсор ЭМГ. Центральный модуль.</w:t>
            </w:r>
          </w:p>
        </w:tc>
        <w:tc>
          <w:tcPr>
            <w:tcW w:w="1275" w:type="dxa"/>
          </w:tcPr>
          <w:p w14:paraId="75C2660C" w14:textId="77777777" w:rsidR="004A1A53" w:rsidRPr="004A1A53" w:rsidRDefault="004A1A53" w:rsidP="004A1A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A1A53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</w:t>
            </w:r>
          </w:p>
        </w:tc>
      </w:tr>
      <w:tr w:rsidR="004A1A53" w:rsidRPr="004A1A53" w14:paraId="6EA0F74B" w14:textId="77777777" w:rsidTr="007B4D50">
        <w:trPr>
          <w:trHeight w:val="130"/>
        </w:trPr>
        <w:tc>
          <w:tcPr>
            <w:tcW w:w="1242" w:type="dxa"/>
          </w:tcPr>
          <w:p w14:paraId="366CFB7A" w14:textId="77777777" w:rsidR="004A1A53" w:rsidRPr="004A1A53" w:rsidRDefault="004A1A53" w:rsidP="004A1A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A1A53">
              <w:rPr>
                <w:rFonts w:eastAsiaTheme="minorHAnsi"/>
                <w:bCs/>
                <w:color w:val="000000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7230" w:type="dxa"/>
          </w:tcPr>
          <w:p w14:paraId="0DF84CE4" w14:textId="77777777" w:rsidR="004A1A53" w:rsidRPr="004A1A53" w:rsidRDefault="004A1A53" w:rsidP="004A1A5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A1A53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Защитные свойства крови. </w:t>
            </w:r>
            <w:r w:rsidR="003D05C7" w:rsidRPr="00E86FE7">
              <w:rPr>
                <w:i/>
              </w:rPr>
              <w:t xml:space="preserve">Цифровая лаборатория </w:t>
            </w:r>
            <w:proofErr w:type="spellStart"/>
            <w:r w:rsidR="003D05C7" w:rsidRPr="00E86FE7">
              <w:rPr>
                <w:i/>
                <w:lang w:val="en-US"/>
              </w:rPr>
              <w:t>Releon</w:t>
            </w:r>
            <w:proofErr w:type="spellEnd"/>
            <w:r w:rsidR="003D05C7">
              <w:rPr>
                <w:i/>
                <w:color w:val="000000"/>
              </w:rPr>
              <w:t xml:space="preserve"> д</w:t>
            </w:r>
            <w:r w:rsidR="003D05C7" w:rsidRPr="00AB02D7">
              <w:rPr>
                <w:i/>
                <w:color w:val="000000"/>
              </w:rPr>
              <w:t>атчик</w:t>
            </w:r>
            <w:r w:rsidR="003D05C7">
              <w:rPr>
                <w:i/>
                <w:color w:val="000000"/>
              </w:rPr>
              <w:t xml:space="preserve"> ЭКГ</w:t>
            </w:r>
          </w:p>
        </w:tc>
        <w:tc>
          <w:tcPr>
            <w:tcW w:w="1275" w:type="dxa"/>
          </w:tcPr>
          <w:p w14:paraId="09AA8AF1" w14:textId="77777777" w:rsidR="004A1A53" w:rsidRPr="004A1A53" w:rsidRDefault="004A1A53" w:rsidP="004A1A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A1A53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</w:t>
            </w:r>
          </w:p>
        </w:tc>
      </w:tr>
      <w:tr w:rsidR="004A1A53" w:rsidRPr="004A1A53" w14:paraId="27F8E656" w14:textId="77777777" w:rsidTr="007B4D50">
        <w:trPr>
          <w:trHeight w:val="130"/>
        </w:trPr>
        <w:tc>
          <w:tcPr>
            <w:tcW w:w="1242" w:type="dxa"/>
          </w:tcPr>
          <w:p w14:paraId="303BFDD8" w14:textId="77777777" w:rsidR="004A1A53" w:rsidRPr="004A1A53" w:rsidRDefault="004A1A53" w:rsidP="004A1A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A1A53">
              <w:rPr>
                <w:rFonts w:eastAsiaTheme="minorHAnsi"/>
                <w:bCs/>
                <w:color w:val="000000"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7230" w:type="dxa"/>
          </w:tcPr>
          <w:p w14:paraId="08861C37" w14:textId="77777777" w:rsidR="004A1A53" w:rsidRPr="004A1A53" w:rsidRDefault="004A1A53" w:rsidP="004A1A5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A1A53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Что такое иммунитет? Великая сила иммунитета. </w:t>
            </w:r>
          </w:p>
        </w:tc>
        <w:tc>
          <w:tcPr>
            <w:tcW w:w="1275" w:type="dxa"/>
          </w:tcPr>
          <w:p w14:paraId="1BF52E2B" w14:textId="77777777" w:rsidR="004A1A53" w:rsidRPr="004A1A53" w:rsidRDefault="004A1A53" w:rsidP="004A1A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A1A53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</w:t>
            </w:r>
          </w:p>
        </w:tc>
      </w:tr>
      <w:tr w:rsidR="004A1A53" w:rsidRPr="004A1A53" w14:paraId="0C846E76" w14:textId="77777777" w:rsidTr="007B4D50">
        <w:trPr>
          <w:trHeight w:val="130"/>
        </w:trPr>
        <w:tc>
          <w:tcPr>
            <w:tcW w:w="1242" w:type="dxa"/>
          </w:tcPr>
          <w:p w14:paraId="12A94C5C" w14:textId="77777777" w:rsidR="004A1A53" w:rsidRPr="004A1A53" w:rsidRDefault="004A1A53" w:rsidP="004A1A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A1A53">
              <w:rPr>
                <w:rFonts w:eastAsiaTheme="minorHAnsi"/>
                <w:bCs/>
                <w:color w:val="000000"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7230" w:type="dxa"/>
          </w:tcPr>
          <w:p w14:paraId="03E3141B" w14:textId="77777777" w:rsidR="004A1A53" w:rsidRPr="004A1A53" w:rsidRDefault="004A1A53" w:rsidP="004A1A5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A1A53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И. Мечников- рыцарь борьбы с болезнями. Антибиотики. </w:t>
            </w:r>
          </w:p>
        </w:tc>
        <w:tc>
          <w:tcPr>
            <w:tcW w:w="1275" w:type="dxa"/>
          </w:tcPr>
          <w:p w14:paraId="39870981" w14:textId="77777777" w:rsidR="004A1A53" w:rsidRPr="004A1A53" w:rsidRDefault="004A1A53" w:rsidP="004A1A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A1A53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</w:t>
            </w:r>
          </w:p>
        </w:tc>
      </w:tr>
      <w:tr w:rsidR="004A1A53" w:rsidRPr="004A1A53" w14:paraId="03894CD3" w14:textId="77777777" w:rsidTr="007B4D50">
        <w:trPr>
          <w:trHeight w:val="130"/>
        </w:trPr>
        <w:tc>
          <w:tcPr>
            <w:tcW w:w="1242" w:type="dxa"/>
          </w:tcPr>
          <w:p w14:paraId="4F8E5B1D" w14:textId="77777777" w:rsidR="004A1A53" w:rsidRPr="004A1A53" w:rsidRDefault="004A1A53" w:rsidP="004A1A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A1A53">
              <w:rPr>
                <w:rFonts w:eastAsiaTheme="minorHAnsi"/>
                <w:bCs/>
                <w:color w:val="000000"/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7230" w:type="dxa"/>
          </w:tcPr>
          <w:p w14:paraId="234A54DC" w14:textId="77777777" w:rsidR="004A1A53" w:rsidRPr="004A1A53" w:rsidRDefault="004A1A53" w:rsidP="004A1A5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A1A53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Тестовая работа по теме «Кровь и кровообращение» </w:t>
            </w:r>
          </w:p>
        </w:tc>
        <w:tc>
          <w:tcPr>
            <w:tcW w:w="1275" w:type="dxa"/>
          </w:tcPr>
          <w:p w14:paraId="75A62FEB" w14:textId="77777777" w:rsidR="004A1A53" w:rsidRPr="004A1A53" w:rsidRDefault="004A1A53" w:rsidP="004A1A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A1A53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</w:t>
            </w:r>
          </w:p>
        </w:tc>
      </w:tr>
      <w:tr w:rsidR="004A1A53" w:rsidRPr="004A1A53" w14:paraId="6E70E2FB" w14:textId="77777777" w:rsidTr="007B4D50">
        <w:trPr>
          <w:trHeight w:val="130"/>
        </w:trPr>
        <w:tc>
          <w:tcPr>
            <w:tcW w:w="1242" w:type="dxa"/>
          </w:tcPr>
          <w:p w14:paraId="4554F745" w14:textId="77777777" w:rsidR="004A1A53" w:rsidRPr="004A1A53" w:rsidRDefault="004A1A53" w:rsidP="004A1A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A1A53">
              <w:rPr>
                <w:rFonts w:eastAsiaTheme="minorHAnsi"/>
                <w:bCs/>
                <w:color w:val="000000"/>
                <w:sz w:val="28"/>
                <w:szCs w:val="28"/>
                <w:lang w:eastAsia="en-US"/>
              </w:rPr>
              <w:t>15</w:t>
            </w:r>
          </w:p>
        </w:tc>
        <w:tc>
          <w:tcPr>
            <w:tcW w:w="7230" w:type="dxa"/>
          </w:tcPr>
          <w:p w14:paraId="679EE9E1" w14:textId="77777777" w:rsidR="004A1A53" w:rsidRPr="004A1A53" w:rsidRDefault="004A1A53" w:rsidP="004A1A5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A1A53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Восполнение потерь крови. Совместимость и несовместимость. </w:t>
            </w:r>
          </w:p>
        </w:tc>
        <w:tc>
          <w:tcPr>
            <w:tcW w:w="1275" w:type="dxa"/>
          </w:tcPr>
          <w:p w14:paraId="567F5872" w14:textId="77777777" w:rsidR="004A1A53" w:rsidRPr="004A1A53" w:rsidRDefault="004A1A53" w:rsidP="004A1A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A1A53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</w:t>
            </w:r>
          </w:p>
        </w:tc>
      </w:tr>
      <w:tr w:rsidR="004A1A53" w:rsidRPr="004A1A53" w14:paraId="4CA5977E" w14:textId="77777777" w:rsidTr="007B4D50">
        <w:trPr>
          <w:trHeight w:val="295"/>
        </w:trPr>
        <w:tc>
          <w:tcPr>
            <w:tcW w:w="1242" w:type="dxa"/>
          </w:tcPr>
          <w:p w14:paraId="7BC0A1A7" w14:textId="77777777" w:rsidR="004A1A53" w:rsidRPr="004A1A53" w:rsidRDefault="004A1A53" w:rsidP="004A1A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A1A53">
              <w:rPr>
                <w:rFonts w:eastAsiaTheme="minorHAnsi"/>
                <w:bCs/>
                <w:color w:val="000000"/>
                <w:sz w:val="28"/>
                <w:szCs w:val="28"/>
                <w:lang w:eastAsia="en-US"/>
              </w:rPr>
              <w:t>16</w:t>
            </w:r>
          </w:p>
        </w:tc>
        <w:tc>
          <w:tcPr>
            <w:tcW w:w="7230" w:type="dxa"/>
          </w:tcPr>
          <w:p w14:paraId="28068838" w14:textId="77777777" w:rsidR="004A1A53" w:rsidRPr="004A1A53" w:rsidRDefault="004A1A53" w:rsidP="004A1A5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A1A53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Кровообращение. Предыстория главного открытия. Биография </w:t>
            </w:r>
            <w:proofErr w:type="spellStart"/>
            <w:r w:rsidRPr="004A1A53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В.Гарвея</w:t>
            </w:r>
            <w:proofErr w:type="spellEnd"/>
            <w:r w:rsidRPr="004A1A53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. </w:t>
            </w:r>
          </w:p>
        </w:tc>
        <w:tc>
          <w:tcPr>
            <w:tcW w:w="1275" w:type="dxa"/>
          </w:tcPr>
          <w:p w14:paraId="1DA48C43" w14:textId="77777777" w:rsidR="004A1A53" w:rsidRPr="004A1A53" w:rsidRDefault="004A1A53" w:rsidP="004A1A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A1A53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</w:t>
            </w:r>
          </w:p>
        </w:tc>
      </w:tr>
      <w:tr w:rsidR="004A1A53" w:rsidRPr="004A1A53" w14:paraId="418FE4E3" w14:textId="77777777" w:rsidTr="007B4D50">
        <w:trPr>
          <w:trHeight w:val="130"/>
        </w:trPr>
        <w:tc>
          <w:tcPr>
            <w:tcW w:w="1242" w:type="dxa"/>
          </w:tcPr>
          <w:p w14:paraId="07B19C9C" w14:textId="77777777" w:rsidR="004A1A53" w:rsidRPr="004A1A53" w:rsidRDefault="004A1A53" w:rsidP="004A1A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A1A53">
              <w:rPr>
                <w:rFonts w:eastAsiaTheme="minorHAnsi"/>
                <w:bCs/>
                <w:color w:val="000000"/>
                <w:sz w:val="28"/>
                <w:szCs w:val="28"/>
                <w:lang w:eastAsia="en-US"/>
              </w:rPr>
              <w:t>17</w:t>
            </w:r>
          </w:p>
        </w:tc>
        <w:tc>
          <w:tcPr>
            <w:tcW w:w="7230" w:type="dxa"/>
          </w:tcPr>
          <w:p w14:paraId="43D1CC5C" w14:textId="77777777" w:rsidR="004A1A53" w:rsidRPr="004A1A53" w:rsidRDefault="004A1A53" w:rsidP="002348A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A1A53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Движение крови в сосудах. Давление крови. </w:t>
            </w:r>
            <w:r w:rsidR="002348A8" w:rsidRPr="00E86FE7">
              <w:rPr>
                <w:i/>
              </w:rPr>
              <w:t xml:space="preserve">Цифровая лаборатория </w:t>
            </w:r>
            <w:proofErr w:type="spellStart"/>
            <w:r w:rsidR="002348A8" w:rsidRPr="00E86FE7">
              <w:rPr>
                <w:i/>
                <w:lang w:val="en-US"/>
              </w:rPr>
              <w:t>Releon</w:t>
            </w:r>
            <w:proofErr w:type="spellEnd"/>
            <w:r w:rsidR="002348A8">
              <w:rPr>
                <w:i/>
              </w:rPr>
              <w:t xml:space="preserve"> датчик артериального давления</w:t>
            </w:r>
          </w:p>
        </w:tc>
        <w:tc>
          <w:tcPr>
            <w:tcW w:w="1275" w:type="dxa"/>
          </w:tcPr>
          <w:p w14:paraId="6299CE65" w14:textId="77777777" w:rsidR="004A1A53" w:rsidRPr="004A1A53" w:rsidRDefault="004A1A53" w:rsidP="004A1A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A1A53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</w:t>
            </w:r>
          </w:p>
        </w:tc>
      </w:tr>
      <w:tr w:rsidR="004A1A53" w:rsidRPr="004A1A53" w14:paraId="31620522" w14:textId="77777777" w:rsidTr="007B4D50">
        <w:trPr>
          <w:trHeight w:val="295"/>
        </w:trPr>
        <w:tc>
          <w:tcPr>
            <w:tcW w:w="1242" w:type="dxa"/>
          </w:tcPr>
          <w:p w14:paraId="484CBD65" w14:textId="77777777" w:rsidR="004A1A53" w:rsidRPr="004A1A53" w:rsidRDefault="004A1A53" w:rsidP="004A1A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A1A53">
              <w:rPr>
                <w:rFonts w:eastAsiaTheme="minorHAnsi"/>
                <w:bCs/>
                <w:color w:val="000000"/>
                <w:sz w:val="28"/>
                <w:szCs w:val="28"/>
                <w:lang w:eastAsia="en-US"/>
              </w:rPr>
              <w:t>18</w:t>
            </w:r>
          </w:p>
        </w:tc>
        <w:tc>
          <w:tcPr>
            <w:tcW w:w="7230" w:type="dxa"/>
          </w:tcPr>
          <w:p w14:paraId="430A98DE" w14:textId="77777777" w:rsidR="004A1A53" w:rsidRPr="004A1A53" w:rsidRDefault="004A1A53" w:rsidP="004A1A5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A1A53">
              <w:rPr>
                <w:rFonts w:eastAsiaTheme="minorHAnsi"/>
                <w:b/>
                <w:bCs/>
                <w:i/>
                <w:iCs/>
                <w:color w:val="000000"/>
                <w:sz w:val="28"/>
                <w:szCs w:val="28"/>
                <w:lang w:eastAsia="en-US"/>
              </w:rPr>
              <w:t>Практическая работа № 3</w:t>
            </w:r>
            <w:r w:rsidRPr="004A1A53">
              <w:rPr>
                <w:rFonts w:eastAsiaTheme="minorHAnsi"/>
                <w:i/>
                <w:iCs/>
                <w:color w:val="000000"/>
                <w:sz w:val="28"/>
                <w:szCs w:val="28"/>
                <w:lang w:eastAsia="en-US"/>
              </w:rPr>
              <w:t xml:space="preserve">. </w:t>
            </w:r>
            <w:r w:rsidRPr="004A1A53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Измерение артериального давления, подсчет пульса. </w:t>
            </w:r>
            <w:r w:rsidR="002348A8" w:rsidRPr="00E86FE7">
              <w:rPr>
                <w:i/>
              </w:rPr>
              <w:t xml:space="preserve">Цифровая лаборатория </w:t>
            </w:r>
            <w:proofErr w:type="spellStart"/>
            <w:r w:rsidR="002348A8" w:rsidRPr="00E86FE7">
              <w:rPr>
                <w:i/>
                <w:lang w:val="en-US"/>
              </w:rPr>
              <w:t>Releon</w:t>
            </w:r>
            <w:proofErr w:type="spellEnd"/>
            <w:r w:rsidR="002348A8">
              <w:rPr>
                <w:color w:val="000000"/>
              </w:rPr>
              <w:t xml:space="preserve"> </w:t>
            </w:r>
            <w:r w:rsidR="002348A8" w:rsidRPr="00AB02D7">
              <w:rPr>
                <w:i/>
                <w:color w:val="000000"/>
              </w:rPr>
              <w:t>пульса</w:t>
            </w:r>
            <w:r w:rsidR="002348A8">
              <w:rPr>
                <w:i/>
                <w:color w:val="000000"/>
              </w:rPr>
              <w:t>.</w:t>
            </w:r>
          </w:p>
        </w:tc>
        <w:tc>
          <w:tcPr>
            <w:tcW w:w="1275" w:type="dxa"/>
          </w:tcPr>
          <w:p w14:paraId="089759F0" w14:textId="77777777" w:rsidR="004A1A53" w:rsidRPr="004A1A53" w:rsidRDefault="004A1A53" w:rsidP="004A1A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A1A53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</w:t>
            </w:r>
          </w:p>
        </w:tc>
      </w:tr>
      <w:tr w:rsidR="004A1A53" w:rsidRPr="004A1A53" w14:paraId="7D50D87F" w14:textId="77777777" w:rsidTr="007B4D50">
        <w:trPr>
          <w:trHeight w:val="130"/>
        </w:trPr>
        <w:tc>
          <w:tcPr>
            <w:tcW w:w="1242" w:type="dxa"/>
          </w:tcPr>
          <w:p w14:paraId="186BC4FE" w14:textId="77777777" w:rsidR="004A1A53" w:rsidRPr="004A1A53" w:rsidRDefault="004A1A53" w:rsidP="004A1A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A1A53">
              <w:rPr>
                <w:rFonts w:eastAsiaTheme="minorHAnsi"/>
                <w:bCs/>
                <w:color w:val="000000"/>
                <w:sz w:val="28"/>
                <w:szCs w:val="28"/>
                <w:lang w:eastAsia="en-US"/>
              </w:rPr>
              <w:t>19</w:t>
            </w:r>
          </w:p>
        </w:tc>
        <w:tc>
          <w:tcPr>
            <w:tcW w:w="7230" w:type="dxa"/>
          </w:tcPr>
          <w:p w14:paraId="7970FD5E" w14:textId="77777777" w:rsidR="004A1A53" w:rsidRPr="004A1A53" w:rsidRDefault="004A1A53" w:rsidP="004A1A5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A1A53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Сердце. Работоспособность сердца. </w:t>
            </w:r>
            <w:r w:rsidR="003D05C7" w:rsidRPr="00E312FB">
              <w:rPr>
                <w:bCs/>
                <w:i/>
                <w:color w:val="000000"/>
              </w:rPr>
              <w:t xml:space="preserve">Цифровая лаборатория в области </w:t>
            </w:r>
            <w:proofErr w:type="spellStart"/>
            <w:r w:rsidR="003D05C7" w:rsidRPr="00E312FB">
              <w:rPr>
                <w:bCs/>
                <w:i/>
                <w:color w:val="000000"/>
              </w:rPr>
              <w:t>нейротехнологий</w:t>
            </w:r>
            <w:proofErr w:type="spellEnd"/>
            <w:r w:rsidR="003D05C7" w:rsidRPr="00E312FB">
              <w:rPr>
                <w:bCs/>
                <w:i/>
                <w:color w:val="000000"/>
              </w:rPr>
              <w:t>. Сенсор ЭМГ. Центральный модуль.</w:t>
            </w:r>
          </w:p>
        </w:tc>
        <w:tc>
          <w:tcPr>
            <w:tcW w:w="1275" w:type="dxa"/>
          </w:tcPr>
          <w:p w14:paraId="7EB4E8B8" w14:textId="77777777" w:rsidR="004A1A53" w:rsidRPr="004A1A53" w:rsidRDefault="004A1A53" w:rsidP="004A1A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A1A53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</w:t>
            </w:r>
          </w:p>
        </w:tc>
      </w:tr>
      <w:tr w:rsidR="004A1A53" w:rsidRPr="004A1A53" w14:paraId="0F2F170C" w14:textId="77777777" w:rsidTr="007B4D50">
        <w:trPr>
          <w:trHeight w:val="130"/>
        </w:trPr>
        <w:tc>
          <w:tcPr>
            <w:tcW w:w="1242" w:type="dxa"/>
          </w:tcPr>
          <w:p w14:paraId="218E7181" w14:textId="77777777" w:rsidR="004A1A53" w:rsidRPr="004A1A53" w:rsidRDefault="004A1A53" w:rsidP="004A1A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A1A53">
              <w:rPr>
                <w:rFonts w:eastAsiaTheme="minorHAnsi"/>
                <w:bCs/>
                <w:color w:val="000000"/>
                <w:sz w:val="28"/>
                <w:szCs w:val="28"/>
                <w:lang w:eastAsia="en-US"/>
              </w:rPr>
              <w:t>20</w:t>
            </w:r>
          </w:p>
        </w:tc>
        <w:tc>
          <w:tcPr>
            <w:tcW w:w="7230" w:type="dxa"/>
          </w:tcPr>
          <w:p w14:paraId="70A534F5" w14:textId="77777777" w:rsidR="004A1A53" w:rsidRPr="004A1A53" w:rsidRDefault="004A1A53" w:rsidP="004A1A5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A1A53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Болезни и лечение сердца</w:t>
            </w:r>
            <w:r w:rsidRPr="004A1A53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 xml:space="preserve">. </w:t>
            </w:r>
            <w:r w:rsidR="003D05C7" w:rsidRPr="00E86FE7">
              <w:rPr>
                <w:i/>
              </w:rPr>
              <w:t xml:space="preserve">Цифровая лаборатория </w:t>
            </w:r>
            <w:proofErr w:type="spellStart"/>
            <w:r w:rsidR="003D05C7" w:rsidRPr="00E86FE7">
              <w:rPr>
                <w:i/>
                <w:lang w:val="en-US"/>
              </w:rPr>
              <w:t>Releon</w:t>
            </w:r>
            <w:proofErr w:type="spellEnd"/>
            <w:r w:rsidR="003D05C7">
              <w:rPr>
                <w:color w:val="000000"/>
              </w:rPr>
              <w:t xml:space="preserve"> </w:t>
            </w:r>
            <w:r w:rsidR="003D05C7" w:rsidRPr="00AB02D7">
              <w:rPr>
                <w:i/>
                <w:color w:val="000000"/>
              </w:rPr>
              <w:t>пульса</w:t>
            </w:r>
            <w:r w:rsidR="003D05C7">
              <w:rPr>
                <w:i/>
                <w:color w:val="000000"/>
              </w:rPr>
              <w:t>.</w:t>
            </w:r>
          </w:p>
        </w:tc>
        <w:tc>
          <w:tcPr>
            <w:tcW w:w="1275" w:type="dxa"/>
          </w:tcPr>
          <w:p w14:paraId="0CED85B5" w14:textId="77777777" w:rsidR="004A1A53" w:rsidRPr="004A1A53" w:rsidRDefault="004A1A53" w:rsidP="004A1A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A1A53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</w:t>
            </w:r>
          </w:p>
        </w:tc>
      </w:tr>
      <w:tr w:rsidR="004A1A53" w:rsidRPr="004A1A53" w14:paraId="5F67D417" w14:textId="77777777" w:rsidTr="007B4D50">
        <w:trPr>
          <w:trHeight w:val="455"/>
        </w:trPr>
        <w:tc>
          <w:tcPr>
            <w:tcW w:w="1242" w:type="dxa"/>
          </w:tcPr>
          <w:p w14:paraId="1C93D3DF" w14:textId="77777777" w:rsidR="004A1A53" w:rsidRPr="004A1A53" w:rsidRDefault="004A1A53" w:rsidP="004A1A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A1A53">
              <w:rPr>
                <w:rFonts w:eastAsiaTheme="minorHAnsi"/>
                <w:bCs/>
                <w:color w:val="000000"/>
                <w:sz w:val="28"/>
                <w:szCs w:val="28"/>
                <w:lang w:eastAsia="en-US"/>
              </w:rPr>
              <w:t>21</w:t>
            </w:r>
          </w:p>
        </w:tc>
        <w:tc>
          <w:tcPr>
            <w:tcW w:w="7230" w:type="dxa"/>
          </w:tcPr>
          <w:p w14:paraId="6E33C170" w14:textId="77777777" w:rsidR="004A1A53" w:rsidRPr="004A1A53" w:rsidRDefault="004A1A53" w:rsidP="004A1A5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A1A53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Дыхание. Как надо дышать.</w:t>
            </w:r>
            <w:r w:rsidR="003D05C7" w:rsidRPr="00E86FE7">
              <w:rPr>
                <w:i/>
              </w:rPr>
              <w:t xml:space="preserve"> Цифровая лаборатория </w:t>
            </w:r>
            <w:proofErr w:type="spellStart"/>
            <w:r w:rsidR="003D05C7" w:rsidRPr="00E86FE7">
              <w:rPr>
                <w:i/>
                <w:lang w:val="en-US"/>
              </w:rPr>
              <w:t>Releon</w:t>
            </w:r>
            <w:proofErr w:type="spellEnd"/>
            <w:r w:rsidR="003D05C7">
              <w:rPr>
                <w:i/>
              </w:rPr>
              <w:t xml:space="preserve"> </w:t>
            </w:r>
            <w:r w:rsidR="003D05C7">
              <w:rPr>
                <w:i/>
              </w:rPr>
              <w:lastRenderedPageBreak/>
              <w:t>датчик частоты дыхания</w:t>
            </w:r>
            <w:r w:rsidRPr="004A1A53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</w:t>
            </w:r>
          </w:p>
          <w:p w14:paraId="5290E511" w14:textId="77777777" w:rsidR="004A1A53" w:rsidRPr="004A1A53" w:rsidRDefault="004A1A53" w:rsidP="004A1A5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A1A53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Определение продолжительности задержки дыхания в покое и после дозированной нагрузки. </w:t>
            </w:r>
            <w:r w:rsidR="003D05C7" w:rsidRPr="00E312FB">
              <w:rPr>
                <w:bCs/>
                <w:i/>
                <w:color w:val="000000"/>
              </w:rPr>
              <w:t xml:space="preserve">Цифровая лаборатория в области </w:t>
            </w:r>
            <w:proofErr w:type="spellStart"/>
            <w:r w:rsidR="003D05C7" w:rsidRPr="00E312FB">
              <w:rPr>
                <w:bCs/>
                <w:i/>
                <w:color w:val="000000"/>
              </w:rPr>
              <w:t>нейротехнологий</w:t>
            </w:r>
            <w:proofErr w:type="gramStart"/>
            <w:r w:rsidR="003D05C7">
              <w:rPr>
                <w:bCs/>
                <w:i/>
                <w:color w:val="000000"/>
              </w:rPr>
              <w:t>.с</w:t>
            </w:r>
            <w:proofErr w:type="gramEnd"/>
            <w:r w:rsidR="003D05C7">
              <w:rPr>
                <w:bCs/>
                <w:i/>
                <w:color w:val="000000"/>
              </w:rPr>
              <w:t>енсор</w:t>
            </w:r>
            <w:proofErr w:type="spellEnd"/>
            <w:r w:rsidR="003D05C7">
              <w:rPr>
                <w:bCs/>
                <w:i/>
                <w:color w:val="000000"/>
              </w:rPr>
              <w:t xml:space="preserve"> механических колебаний грудной клетки.</w:t>
            </w:r>
          </w:p>
        </w:tc>
        <w:tc>
          <w:tcPr>
            <w:tcW w:w="1275" w:type="dxa"/>
          </w:tcPr>
          <w:p w14:paraId="1BB08EED" w14:textId="77777777" w:rsidR="004A1A53" w:rsidRPr="004A1A53" w:rsidRDefault="004A1A53" w:rsidP="004A1A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A1A53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lastRenderedPageBreak/>
              <w:t>1</w:t>
            </w:r>
          </w:p>
        </w:tc>
      </w:tr>
      <w:tr w:rsidR="004A1A53" w:rsidRPr="004A1A53" w14:paraId="4C5279D0" w14:textId="77777777" w:rsidTr="007B4D50">
        <w:trPr>
          <w:trHeight w:val="130"/>
        </w:trPr>
        <w:tc>
          <w:tcPr>
            <w:tcW w:w="1242" w:type="dxa"/>
          </w:tcPr>
          <w:p w14:paraId="2D4066D3" w14:textId="77777777" w:rsidR="004A1A53" w:rsidRPr="004A1A53" w:rsidRDefault="004A1A53" w:rsidP="004A1A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A1A53">
              <w:rPr>
                <w:rFonts w:eastAsiaTheme="minorHAnsi"/>
                <w:bCs/>
                <w:color w:val="000000"/>
                <w:sz w:val="28"/>
                <w:szCs w:val="28"/>
                <w:lang w:eastAsia="en-US"/>
              </w:rPr>
              <w:lastRenderedPageBreak/>
              <w:t>22</w:t>
            </w:r>
          </w:p>
        </w:tc>
        <w:tc>
          <w:tcPr>
            <w:tcW w:w="7230" w:type="dxa"/>
          </w:tcPr>
          <w:p w14:paraId="1AB578C8" w14:textId="77777777" w:rsidR="004A1A53" w:rsidRPr="004A1A53" w:rsidRDefault="004A1A53" w:rsidP="004A1A5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A1A53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Вред курения. </w:t>
            </w:r>
          </w:p>
        </w:tc>
        <w:tc>
          <w:tcPr>
            <w:tcW w:w="1275" w:type="dxa"/>
          </w:tcPr>
          <w:p w14:paraId="3EE7591D" w14:textId="77777777" w:rsidR="004A1A53" w:rsidRPr="004A1A53" w:rsidRDefault="004A1A53" w:rsidP="004A1A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A1A53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</w:t>
            </w:r>
          </w:p>
        </w:tc>
      </w:tr>
      <w:tr w:rsidR="004A1A53" w:rsidRPr="004A1A53" w14:paraId="10742E4A" w14:textId="77777777" w:rsidTr="007B4D50">
        <w:trPr>
          <w:trHeight w:val="130"/>
        </w:trPr>
        <w:tc>
          <w:tcPr>
            <w:tcW w:w="1242" w:type="dxa"/>
          </w:tcPr>
          <w:p w14:paraId="1317F6F5" w14:textId="77777777" w:rsidR="004A1A53" w:rsidRPr="004A1A53" w:rsidRDefault="004A1A53" w:rsidP="004A1A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A1A53">
              <w:rPr>
                <w:rFonts w:eastAsiaTheme="minorHAnsi"/>
                <w:bCs/>
                <w:color w:val="000000"/>
                <w:sz w:val="28"/>
                <w:szCs w:val="28"/>
                <w:lang w:eastAsia="en-US"/>
              </w:rPr>
              <w:t>23</w:t>
            </w:r>
          </w:p>
        </w:tc>
        <w:tc>
          <w:tcPr>
            <w:tcW w:w="7230" w:type="dxa"/>
          </w:tcPr>
          <w:p w14:paraId="1969D90B" w14:textId="77777777" w:rsidR="004A1A53" w:rsidRPr="004A1A53" w:rsidRDefault="004A1A53" w:rsidP="004A1A5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A1A53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Пищеварение. Измельчение пищи. Зуб - живой орган. </w:t>
            </w:r>
          </w:p>
        </w:tc>
        <w:tc>
          <w:tcPr>
            <w:tcW w:w="1275" w:type="dxa"/>
          </w:tcPr>
          <w:p w14:paraId="0CB82BC7" w14:textId="77777777" w:rsidR="004A1A53" w:rsidRPr="004A1A53" w:rsidRDefault="004A1A53" w:rsidP="004A1A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A1A53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</w:t>
            </w:r>
          </w:p>
        </w:tc>
      </w:tr>
      <w:tr w:rsidR="004A1A53" w:rsidRPr="004A1A53" w14:paraId="06DC6E79" w14:textId="77777777" w:rsidTr="007B4D50">
        <w:trPr>
          <w:trHeight w:val="130"/>
        </w:trPr>
        <w:tc>
          <w:tcPr>
            <w:tcW w:w="1242" w:type="dxa"/>
          </w:tcPr>
          <w:p w14:paraId="54207AD0" w14:textId="77777777" w:rsidR="004A1A53" w:rsidRPr="004A1A53" w:rsidRDefault="004A1A53" w:rsidP="004A1A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A1A53">
              <w:rPr>
                <w:rFonts w:eastAsiaTheme="minorHAnsi"/>
                <w:bCs/>
                <w:color w:val="000000"/>
                <w:sz w:val="28"/>
                <w:szCs w:val="28"/>
                <w:lang w:eastAsia="en-US"/>
              </w:rPr>
              <w:t>24</w:t>
            </w:r>
          </w:p>
        </w:tc>
        <w:tc>
          <w:tcPr>
            <w:tcW w:w="7230" w:type="dxa"/>
          </w:tcPr>
          <w:p w14:paraId="7D1464A9" w14:textId="77777777" w:rsidR="004A1A53" w:rsidRPr="004A1A53" w:rsidRDefault="004A1A53" w:rsidP="004A1A5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A1A53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Печень. Поджелудочная железа. </w:t>
            </w:r>
          </w:p>
        </w:tc>
        <w:tc>
          <w:tcPr>
            <w:tcW w:w="1275" w:type="dxa"/>
          </w:tcPr>
          <w:p w14:paraId="1266A534" w14:textId="77777777" w:rsidR="004A1A53" w:rsidRPr="004A1A53" w:rsidRDefault="004A1A53" w:rsidP="004A1A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A1A53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</w:t>
            </w:r>
          </w:p>
        </w:tc>
      </w:tr>
      <w:tr w:rsidR="004A1A53" w:rsidRPr="004A1A53" w14:paraId="4450F427" w14:textId="77777777" w:rsidTr="007B4D50">
        <w:trPr>
          <w:trHeight w:val="288"/>
        </w:trPr>
        <w:tc>
          <w:tcPr>
            <w:tcW w:w="1242" w:type="dxa"/>
          </w:tcPr>
          <w:p w14:paraId="5186BC5F" w14:textId="77777777" w:rsidR="004A1A53" w:rsidRPr="004A1A53" w:rsidRDefault="004A1A53" w:rsidP="004A1A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A1A53">
              <w:rPr>
                <w:rFonts w:eastAsiaTheme="minorHAnsi"/>
                <w:bCs/>
                <w:color w:val="000000"/>
                <w:sz w:val="28"/>
                <w:szCs w:val="28"/>
                <w:lang w:eastAsia="en-US"/>
              </w:rPr>
              <w:t>25</w:t>
            </w:r>
          </w:p>
        </w:tc>
        <w:tc>
          <w:tcPr>
            <w:tcW w:w="7230" w:type="dxa"/>
          </w:tcPr>
          <w:p w14:paraId="38F56CFE" w14:textId="77777777" w:rsidR="004A1A53" w:rsidRPr="004A1A53" w:rsidRDefault="004A1A53" w:rsidP="004A1A5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A1A53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Гигиена питания. </w:t>
            </w:r>
          </w:p>
          <w:p w14:paraId="3A631601" w14:textId="77777777" w:rsidR="004A1A53" w:rsidRPr="004A1A53" w:rsidRDefault="004A1A53" w:rsidP="004A1A5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A1A53">
              <w:rPr>
                <w:rFonts w:eastAsiaTheme="minorHAnsi"/>
                <w:b/>
                <w:bCs/>
                <w:i/>
                <w:iCs/>
                <w:color w:val="000000"/>
                <w:sz w:val="28"/>
                <w:szCs w:val="28"/>
                <w:lang w:eastAsia="en-US"/>
              </w:rPr>
              <w:t xml:space="preserve">Практическая работа № 5. </w:t>
            </w:r>
            <w:r w:rsidRPr="004A1A53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Составление суточного рациона. </w:t>
            </w:r>
          </w:p>
        </w:tc>
        <w:tc>
          <w:tcPr>
            <w:tcW w:w="1275" w:type="dxa"/>
          </w:tcPr>
          <w:p w14:paraId="064FF404" w14:textId="77777777" w:rsidR="004A1A53" w:rsidRPr="004A1A53" w:rsidRDefault="004A1A53" w:rsidP="004A1A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A1A53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</w:t>
            </w:r>
          </w:p>
        </w:tc>
      </w:tr>
      <w:tr w:rsidR="004A1A53" w:rsidRPr="004A1A53" w14:paraId="791CEFDE" w14:textId="77777777" w:rsidTr="007B4D50">
        <w:trPr>
          <w:trHeight w:val="130"/>
        </w:trPr>
        <w:tc>
          <w:tcPr>
            <w:tcW w:w="1242" w:type="dxa"/>
          </w:tcPr>
          <w:p w14:paraId="70B34692" w14:textId="77777777" w:rsidR="004A1A53" w:rsidRPr="004A1A53" w:rsidRDefault="004A1A53" w:rsidP="004A1A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A1A53">
              <w:rPr>
                <w:rFonts w:eastAsiaTheme="minorHAnsi"/>
                <w:bCs/>
                <w:color w:val="000000"/>
                <w:sz w:val="28"/>
                <w:szCs w:val="28"/>
                <w:lang w:eastAsia="en-US"/>
              </w:rPr>
              <w:t>26</w:t>
            </w:r>
          </w:p>
        </w:tc>
        <w:tc>
          <w:tcPr>
            <w:tcW w:w="7230" w:type="dxa"/>
          </w:tcPr>
          <w:p w14:paraId="28A7370B" w14:textId="77777777" w:rsidR="004A1A53" w:rsidRPr="004A1A53" w:rsidRDefault="004A1A53" w:rsidP="004A1A5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A1A53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Витамины. Забытое открытие Н.И. Лунина. </w:t>
            </w:r>
          </w:p>
        </w:tc>
        <w:tc>
          <w:tcPr>
            <w:tcW w:w="1275" w:type="dxa"/>
          </w:tcPr>
          <w:p w14:paraId="31F758F8" w14:textId="77777777" w:rsidR="004A1A53" w:rsidRPr="004A1A53" w:rsidRDefault="004A1A53" w:rsidP="004A1A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A1A53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</w:t>
            </w:r>
          </w:p>
        </w:tc>
      </w:tr>
      <w:tr w:rsidR="004A1A53" w:rsidRPr="004A1A53" w14:paraId="4ADA1D4D" w14:textId="77777777" w:rsidTr="007B4D50">
        <w:trPr>
          <w:trHeight w:val="130"/>
        </w:trPr>
        <w:tc>
          <w:tcPr>
            <w:tcW w:w="1242" w:type="dxa"/>
          </w:tcPr>
          <w:p w14:paraId="662B0651" w14:textId="77777777" w:rsidR="004A1A53" w:rsidRPr="004A1A53" w:rsidRDefault="004A1A53" w:rsidP="004A1A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A1A53">
              <w:rPr>
                <w:rFonts w:eastAsiaTheme="minorHAnsi"/>
                <w:bCs/>
                <w:color w:val="000000"/>
                <w:sz w:val="28"/>
                <w:szCs w:val="28"/>
                <w:lang w:eastAsia="en-US"/>
              </w:rPr>
              <w:t>27</w:t>
            </w:r>
          </w:p>
        </w:tc>
        <w:tc>
          <w:tcPr>
            <w:tcW w:w="7230" w:type="dxa"/>
          </w:tcPr>
          <w:p w14:paraId="1B9E3635" w14:textId="77777777" w:rsidR="004A1A53" w:rsidRPr="004A1A53" w:rsidRDefault="004A1A53" w:rsidP="004A1A5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A1A53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Кожа. Кожные заболевания. Гигиена кожи. </w:t>
            </w:r>
            <w:r w:rsidR="003D05C7" w:rsidRPr="00E86FE7">
              <w:rPr>
                <w:i/>
              </w:rPr>
              <w:t xml:space="preserve">Цифровая лаборатория </w:t>
            </w:r>
            <w:proofErr w:type="spellStart"/>
            <w:r w:rsidR="003D05C7" w:rsidRPr="00E86FE7">
              <w:rPr>
                <w:i/>
                <w:lang w:val="en-US"/>
              </w:rPr>
              <w:t>Releon</w:t>
            </w:r>
            <w:proofErr w:type="spellEnd"/>
            <w:r w:rsidR="003D05C7">
              <w:rPr>
                <w:i/>
              </w:rPr>
              <w:t xml:space="preserve"> датчик температуры</w:t>
            </w:r>
          </w:p>
        </w:tc>
        <w:tc>
          <w:tcPr>
            <w:tcW w:w="1275" w:type="dxa"/>
          </w:tcPr>
          <w:p w14:paraId="1F924E7F" w14:textId="77777777" w:rsidR="004A1A53" w:rsidRPr="004A1A53" w:rsidRDefault="004A1A53" w:rsidP="004A1A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A1A53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</w:t>
            </w:r>
          </w:p>
        </w:tc>
      </w:tr>
      <w:tr w:rsidR="004A1A53" w:rsidRPr="004A1A53" w14:paraId="3D961871" w14:textId="77777777" w:rsidTr="007B4D50">
        <w:trPr>
          <w:trHeight w:val="294"/>
        </w:trPr>
        <w:tc>
          <w:tcPr>
            <w:tcW w:w="1242" w:type="dxa"/>
          </w:tcPr>
          <w:p w14:paraId="2CA2F189" w14:textId="77777777" w:rsidR="004A1A53" w:rsidRPr="004A1A53" w:rsidRDefault="004A1A53" w:rsidP="004A1A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A1A53">
              <w:rPr>
                <w:rFonts w:eastAsiaTheme="minorHAnsi"/>
                <w:bCs/>
                <w:color w:val="000000"/>
                <w:sz w:val="28"/>
                <w:szCs w:val="28"/>
                <w:lang w:eastAsia="en-US"/>
              </w:rPr>
              <w:t>28</w:t>
            </w:r>
          </w:p>
        </w:tc>
        <w:tc>
          <w:tcPr>
            <w:tcW w:w="7230" w:type="dxa"/>
          </w:tcPr>
          <w:p w14:paraId="0218D117" w14:textId="77777777" w:rsidR="004A1A53" w:rsidRPr="004A1A53" w:rsidRDefault="004A1A53" w:rsidP="004A1A5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A1A53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Нервная система. Строение и функции спинного и головного мозга. Творцы науки о мозге. </w:t>
            </w:r>
          </w:p>
        </w:tc>
        <w:tc>
          <w:tcPr>
            <w:tcW w:w="1275" w:type="dxa"/>
          </w:tcPr>
          <w:p w14:paraId="0D1A1B4D" w14:textId="77777777" w:rsidR="004A1A53" w:rsidRPr="004A1A53" w:rsidRDefault="004A1A53" w:rsidP="004A1A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A1A53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</w:t>
            </w:r>
          </w:p>
        </w:tc>
      </w:tr>
      <w:tr w:rsidR="004A1A53" w:rsidRPr="004A1A53" w14:paraId="75FD9536" w14:textId="77777777" w:rsidTr="007B4D50">
        <w:trPr>
          <w:trHeight w:val="294"/>
        </w:trPr>
        <w:tc>
          <w:tcPr>
            <w:tcW w:w="1242" w:type="dxa"/>
          </w:tcPr>
          <w:p w14:paraId="42346BC0" w14:textId="77777777" w:rsidR="004A1A53" w:rsidRPr="004A1A53" w:rsidRDefault="004A1A53" w:rsidP="004A1A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A1A53">
              <w:rPr>
                <w:rFonts w:eastAsiaTheme="minorHAnsi"/>
                <w:bCs/>
                <w:color w:val="000000"/>
                <w:sz w:val="28"/>
                <w:szCs w:val="28"/>
                <w:lang w:eastAsia="en-US"/>
              </w:rPr>
              <w:t>29</w:t>
            </w:r>
          </w:p>
        </w:tc>
        <w:tc>
          <w:tcPr>
            <w:tcW w:w="7230" w:type="dxa"/>
          </w:tcPr>
          <w:p w14:paraId="701684F5" w14:textId="77777777" w:rsidR="004A1A53" w:rsidRPr="004A1A53" w:rsidRDefault="004A1A53" w:rsidP="004A1A5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A1A53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Железы внешней и внутренней секреции, их значимость в организме человека. </w:t>
            </w:r>
          </w:p>
        </w:tc>
        <w:tc>
          <w:tcPr>
            <w:tcW w:w="1275" w:type="dxa"/>
          </w:tcPr>
          <w:p w14:paraId="2AF78D89" w14:textId="77777777" w:rsidR="004A1A53" w:rsidRPr="004A1A53" w:rsidRDefault="004A1A53" w:rsidP="004A1A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A1A53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</w:t>
            </w:r>
          </w:p>
        </w:tc>
      </w:tr>
      <w:tr w:rsidR="004A1A53" w:rsidRPr="004A1A53" w14:paraId="3E648D45" w14:textId="77777777" w:rsidTr="007B4D50">
        <w:trPr>
          <w:trHeight w:val="294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22DA8" w14:textId="77777777" w:rsidR="004A1A53" w:rsidRPr="004A1A53" w:rsidRDefault="004A1A53" w:rsidP="004A1A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sz w:val="28"/>
                <w:szCs w:val="28"/>
                <w:lang w:eastAsia="en-US"/>
              </w:rPr>
            </w:pPr>
            <w:r w:rsidRPr="004A1A53">
              <w:rPr>
                <w:rFonts w:eastAsiaTheme="minorHAnsi"/>
                <w:bCs/>
                <w:color w:val="000000"/>
                <w:sz w:val="28"/>
                <w:szCs w:val="28"/>
                <w:lang w:eastAsia="en-US"/>
              </w:rPr>
              <w:t xml:space="preserve">30 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E5562" w14:textId="77777777" w:rsidR="004A1A53" w:rsidRPr="004A1A53" w:rsidRDefault="004A1A53" w:rsidP="004A1A5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A1A53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Тестовая работа по теме «Пищеварение»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E51CB" w14:textId="77777777" w:rsidR="004A1A53" w:rsidRPr="004A1A53" w:rsidRDefault="004A1A53" w:rsidP="004A1A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A1A53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1 </w:t>
            </w:r>
          </w:p>
        </w:tc>
      </w:tr>
      <w:tr w:rsidR="004A1A53" w:rsidRPr="004A1A53" w14:paraId="5D417F66" w14:textId="77777777" w:rsidTr="007B4D50">
        <w:trPr>
          <w:trHeight w:val="294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C7692" w14:textId="77777777" w:rsidR="004A1A53" w:rsidRPr="004A1A53" w:rsidRDefault="004A1A53" w:rsidP="004A1A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sz w:val="28"/>
                <w:szCs w:val="28"/>
                <w:lang w:eastAsia="en-US"/>
              </w:rPr>
            </w:pPr>
            <w:r w:rsidRPr="004A1A53">
              <w:rPr>
                <w:rFonts w:eastAsiaTheme="minorHAnsi"/>
                <w:bCs/>
                <w:color w:val="000000"/>
                <w:sz w:val="28"/>
                <w:szCs w:val="28"/>
                <w:lang w:eastAsia="en-US"/>
              </w:rPr>
              <w:t xml:space="preserve">31 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D8519" w14:textId="77777777" w:rsidR="004A1A53" w:rsidRPr="004A1A53" w:rsidRDefault="004A1A53" w:rsidP="004A1A5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A1A53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Анализаторы. Общие свойства анализаторов.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7E38E" w14:textId="77777777" w:rsidR="004A1A53" w:rsidRPr="004A1A53" w:rsidRDefault="004A1A53" w:rsidP="004A1A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A1A53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1 </w:t>
            </w:r>
          </w:p>
        </w:tc>
      </w:tr>
      <w:tr w:rsidR="004A1A53" w:rsidRPr="004A1A53" w14:paraId="7D7C9D97" w14:textId="77777777" w:rsidTr="007B4D50">
        <w:trPr>
          <w:trHeight w:val="294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14A77" w14:textId="77777777" w:rsidR="004A1A53" w:rsidRPr="004A1A53" w:rsidRDefault="004A1A53" w:rsidP="004A1A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sz w:val="28"/>
                <w:szCs w:val="28"/>
                <w:lang w:eastAsia="en-US"/>
              </w:rPr>
            </w:pPr>
            <w:r w:rsidRPr="004A1A53">
              <w:rPr>
                <w:rFonts w:eastAsiaTheme="minorHAnsi"/>
                <w:bCs/>
                <w:color w:val="000000"/>
                <w:sz w:val="28"/>
                <w:szCs w:val="28"/>
                <w:lang w:eastAsia="en-US"/>
              </w:rPr>
              <w:t xml:space="preserve">32 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28BF9" w14:textId="77777777" w:rsidR="004A1A53" w:rsidRPr="004A1A53" w:rsidRDefault="004A1A53" w:rsidP="004A1A5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A1A53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Зрительный и слуховой анализаторы, особенности их строения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0BA01" w14:textId="77777777" w:rsidR="004A1A53" w:rsidRPr="004A1A53" w:rsidRDefault="004A1A53" w:rsidP="004A1A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A1A53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1 </w:t>
            </w:r>
          </w:p>
        </w:tc>
      </w:tr>
      <w:tr w:rsidR="004A1A53" w:rsidRPr="004A1A53" w14:paraId="1BB5D956" w14:textId="77777777" w:rsidTr="007B4D50">
        <w:trPr>
          <w:trHeight w:val="294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692E8" w14:textId="77777777" w:rsidR="004A1A53" w:rsidRPr="004A1A53" w:rsidRDefault="004A1A53" w:rsidP="004A1A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sz w:val="28"/>
                <w:szCs w:val="28"/>
                <w:lang w:eastAsia="en-US"/>
              </w:rPr>
            </w:pPr>
            <w:r w:rsidRPr="004A1A53">
              <w:rPr>
                <w:rFonts w:eastAsiaTheme="minorHAnsi"/>
                <w:bCs/>
                <w:color w:val="000000"/>
                <w:sz w:val="28"/>
                <w:szCs w:val="28"/>
                <w:lang w:eastAsia="en-US"/>
              </w:rPr>
              <w:t xml:space="preserve">33 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E9B3B" w14:textId="77777777" w:rsidR="004A1A53" w:rsidRPr="004A1A53" w:rsidRDefault="004A1A53" w:rsidP="004A1A5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A1A53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Мой темперамент и характер. </w:t>
            </w:r>
          </w:p>
          <w:p w14:paraId="0206152F" w14:textId="77777777" w:rsidR="004A1A53" w:rsidRPr="004A1A53" w:rsidRDefault="004A1A53" w:rsidP="004A1A5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A1A53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Практическая работа № 7. Изучение типов темперамента и характера школьников.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74B05" w14:textId="77777777" w:rsidR="004A1A53" w:rsidRPr="004A1A53" w:rsidRDefault="004A1A53" w:rsidP="004A1A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A1A53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1 </w:t>
            </w:r>
          </w:p>
        </w:tc>
      </w:tr>
      <w:tr w:rsidR="004A1A53" w:rsidRPr="004A1A53" w14:paraId="4321886D" w14:textId="77777777" w:rsidTr="007B4D50">
        <w:trPr>
          <w:trHeight w:val="294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F6C8B" w14:textId="77777777" w:rsidR="004A1A53" w:rsidRPr="004A1A53" w:rsidRDefault="004A1A53" w:rsidP="004A1A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sz w:val="28"/>
                <w:szCs w:val="28"/>
                <w:lang w:eastAsia="en-US"/>
              </w:rPr>
            </w:pPr>
            <w:r w:rsidRPr="004A1A53">
              <w:rPr>
                <w:rFonts w:eastAsiaTheme="minorHAnsi"/>
                <w:bCs/>
                <w:color w:val="000000"/>
                <w:sz w:val="28"/>
                <w:szCs w:val="28"/>
                <w:lang w:eastAsia="en-US"/>
              </w:rPr>
              <w:t xml:space="preserve">34 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3E218" w14:textId="77777777" w:rsidR="004A1A53" w:rsidRPr="004A1A53" w:rsidRDefault="004A1A53" w:rsidP="004A1A5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A1A53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Как стать и остаться здоровым или что такое ЗОЖ. Итоговое тестирование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58524" w14:textId="77777777" w:rsidR="004A1A53" w:rsidRPr="004A1A53" w:rsidRDefault="004A1A53" w:rsidP="004A1A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A1A53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1 </w:t>
            </w:r>
          </w:p>
        </w:tc>
      </w:tr>
    </w:tbl>
    <w:p w14:paraId="787B88F9" w14:textId="77777777" w:rsidR="00631A9D" w:rsidRPr="00631A9D" w:rsidRDefault="00631A9D" w:rsidP="00631A9D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</w:p>
    <w:sectPr w:rsidR="00631A9D" w:rsidRPr="00631A9D" w:rsidSect="00C53CB9">
      <w:pgSz w:w="12240" w:h="15840"/>
      <w:pgMar w:top="1134" w:right="850" w:bottom="1134" w:left="1701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C252C"/>
    <w:multiLevelType w:val="hybridMultilevel"/>
    <w:tmpl w:val="07D84534"/>
    <w:lvl w:ilvl="0" w:tplc="4EBA9C6A">
      <w:numFmt w:val="bullet"/>
      <w:lvlText w:val=""/>
      <w:lvlJc w:val="left"/>
      <w:pPr>
        <w:ind w:left="1717" w:hanging="1008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068837DB"/>
    <w:multiLevelType w:val="hybridMultilevel"/>
    <w:tmpl w:val="192C328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7741562"/>
    <w:multiLevelType w:val="hybridMultilevel"/>
    <w:tmpl w:val="F4CA6D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CC423DC"/>
    <w:multiLevelType w:val="hybridMultilevel"/>
    <w:tmpl w:val="CAF822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57F0EFE"/>
    <w:multiLevelType w:val="hybridMultilevel"/>
    <w:tmpl w:val="A038FC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0F23E1A"/>
    <w:multiLevelType w:val="hybridMultilevel"/>
    <w:tmpl w:val="5A56F8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AC36950"/>
    <w:multiLevelType w:val="hybridMultilevel"/>
    <w:tmpl w:val="CCA69C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966FAE"/>
    <w:multiLevelType w:val="hybridMultilevel"/>
    <w:tmpl w:val="26CCCDF8"/>
    <w:lvl w:ilvl="0" w:tplc="72D499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82D03CF"/>
    <w:multiLevelType w:val="hybridMultilevel"/>
    <w:tmpl w:val="8CA889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4BF392E"/>
    <w:multiLevelType w:val="hybridMultilevel"/>
    <w:tmpl w:val="D682FAF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9"/>
  </w:num>
  <w:num w:numId="4">
    <w:abstractNumId w:val="4"/>
  </w:num>
  <w:num w:numId="5">
    <w:abstractNumId w:val="8"/>
  </w:num>
  <w:num w:numId="6">
    <w:abstractNumId w:val="5"/>
  </w:num>
  <w:num w:numId="7">
    <w:abstractNumId w:val="2"/>
  </w:num>
  <w:num w:numId="8">
    <w:abstractNumId w:val="6"/>
  </w:num>
  <w:num w:numId="9">
    <w:abstractNumId w:val="1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A2182"/>
    <w:rsid w:val="00006F87"/>
    <w:rsid w:val="0001416D"/>
    <w:rsid w:val="00053187"/>
    <w:rsid w:val="00067C77"/>
    <w:rsid w:val="00074E93"/>
    <w:rsid w:val="000C020B"/>
    <w:rsid w:val="000C5F2B"/>
    <w:rsid w:val="000E392A"/>
    <w:rsid w:val="000F432C"/>
    <w:rsid w:val="00114646"/>
    <w:rsid w:val="00126BFB"/>
    <w:rsid w:val="00176FBD"/>
    <w:rsid w:val="001B79FF"/>
    <w:rsid w:val="001C0059"/>
    <w:rsid w:val="001D4414"/>
    <w:rsid w:val="001F5821"/>
    <w:rsid w:val="001F7A7D"/>
    <w:rsid w:val="00206A34"/>
    <w:rsid w:val="002262F0"/>
    <w:rsid w:val="00232D6A"/>
    <w:rsid w:val="002348A8"/>
    <w:rsid w:val="00252789"/>
    <w:rsid w:val="00252DC3"/>
    <w:rsid w:val="00256388"/>
    <w:rsid w:val="002872EA"/>
    <w:rsid w:val="002E20E2"/>
    <w:rsid w:val="002F1EBE"/>
    <w:rsid w:val="00302A8B"/>
    <w:rsid w:val="00341B28"/>
    <w:rsid w:val="003721AF"/>
    <w:rsid w:val="0038431C"/>
    <w:rsid w:val="00390959"/>
    <w:rsid w:val="003A4FA4"/>
    <w:rsid w:val="003D05C7"/>
    <w:rsid w:val="004219A4"/>
    <w:rsid w:val="0042681F"/>
    <w:rsid w:val="00460701"/>
    <w:rsid w:val="004836D7"/>
    <w:rsid w:val="004A1A53"/>
    <w:rsid w:val="004C12A0"/>
    <w:rsid w:val="004C59E3"/>
    <w:rsid w:val="004C61B4"/>
    <w:rsid w:val="005306FF"/>
    <w:rsid w:val="0056138A"/>
    <w:rsid w:val="005C1F27"/>
    <w:rsid w:val="005E34B1"/>
    <w:rsid w:val="00631A9D"/>
    <w:rsid w:val="006C6FE3"/>
    <w:rsid w:val="006F19A4"/>
    <w:rsid w:val="007051E2"/>
    <w:rsid w:val="007634C9"/>
    <w:rsid w:val="007753AF"/>
    <w:rsid w:val="0078598A"/>
    <w:rsid w:val="007977F1"/>
    <w:rsid w:val="007B4D50"/>
    <w:rsid w:val="007B60B5"/>
    <w:rsid w:val="007C464B"/>
    <w:rsid w:val="007D66D4"/>
    <w:rsid w:val="007E54AB"/>
    <w:rsid w:val="007F2562"/>
    <w:rsid w:val="008D3A17"/>
    <w:rsid w:val="008F04BA"/>
    <w:rsid w:val="00900D0C"/>
    <w:rsid w:val="00915529"/>
    <w:rsid w:val="00922139"/>
    <w:rsid w:val="00924DCE"/>
    <w:rsid w:val="009D2ACF"/>
    <w:rsid w:val="00A040AE"/>
    <w:rsid w:val="00A11BBD"/>
    <w:rsid w:val="00A33AF3"/>
    <w:rsid w:val="00A574C3"/>
    <w:rsid w:val="00A71F90"/>
    <w:rsid w:val="00A8367F"/>
    <w:rsid w:val="00A868B5"/>
    <w:rsid w:val="00A9691F"/>
    <w:rsid w:val="00AA2182"/>
    <w:rsid w:val="00AB65F3"/>
    <w:rsid w:val="00AD198F"/>
    <w:rsid w:val="00AD566C"/>
    <w:rsid w:val="00AD5E53"/>
    <w:rsid w:val="00B53B0C"/>
    <w:rsid w:val="00B620B9"/>
    <w:rsid w:val="00BA1405"/>
    <w:rsid w:val="00BC1249"/>
    <w:rsid w:val="00BC3805"/>
    <w:rsid w:val="00BC6AB4"/>
    <w:rsid w:val="00C5076F"/>
    <w:rsid w:val="00C53CB9"/>
    <w:rsid w:val="00C615F9"/>
    <w:rsid w:val="00C6277B"/>
    <w:rsid w:val="00C679E9"/>
    <w:rsid w:val="00CC3991"/>
    <w:rsid w:val="00CE0E41"/>
    <w:rsid w:val="00CF2787"/>
    <w:rsid w:val="00CF770D"/>
    <w:rsid w:val="00D05931"/>
    <w:rsid w:val="00D41B2F"/>
    <w:rsid w:val="00D5785C"/>
    <w:rsid w:val="00D61108"/>
    <w:rsid w:val="00D65B27"/>
    <w:rsid w:val="00D81D1D"/>
    <w:rsid w:val="00DA0613"/>
    <w:rsid w:val="00DC643D"/>
    <w:rsid w:val="00DD2BC8"/>
    <w:rsid w:val="00DD5A04"/>
    <w:rsid w:val="00E13B3C"/>
    <w:rsid w:val="00E32783"/>
    <w:rsid w:val="00E41B29"/>
    <w:rsid w:val="00E65C7D"/>
    <w:rsid w:val="00E702C4"/>
    <w:rsid w:val="00E76213"/>
    <w:rsid w:val="00E77861"/>
    <w:rsid w:val="00E93ED8"/>
    <w:rsid w:val="00F0592E"/>
    <w:rsid w:val="00F56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2D0CC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A2182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AA2182"/>
  </w:style>
  <w:style w:type="paragraph" w:styleId="a4">
    <w:name w:val="No Spacing"/>
    <w:uiPriority w:val="1"/>
    <w:qFormat/>
    <w:rsid w:val="002527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25638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BC124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C1249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rsid w:val="006C6F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56138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093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6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9AAFBD-126B-4005-87A6-B187508A49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5</Pages>
  <Words>1091</Words>
  <Characters>6221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дом</Company>
  <LinksUpToDate>false</LinksUpToDate>
  <CharactersWithSpaces>7298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Любовь</dc:creator>
  <cp:keywords/>
  <dc:description/>
  <cp:lastModifiedBy>admin</cp:lastModifiedBy>
  <cp:revision>106</cp:revision>
  <cp:lastPrinted>2020-08-25T06:37:00Z</cp:lastPrinted>
  <dcterms:created xsi:type="dcterms:W3CDTF">2019-10-20T21:08:00Z</dcterms:created>
  <dcterms:modified xsi:type="dcterms:W3CDTF">2025-09-17T10:09:00Z</dcterms:modified>
</cp:coreProperties>
</file>