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97" w:rsidRPr="006C0F97" w:rsidRDefault="00161D1F" w:rsidP="006C0F97">
      <w:pPr>
        <w:spacing w:after="0" w:line="360" w:lineRule="auto"/>
        <w:jc w:val="right"/>
        <w:rPr>
          <w:i/>
          <w:sz w:val="22"/>
          <w:szCs w:val="22"/>
          <w:lang/>
        </w:rPr>
      </w:pPr>
      <w:r>
        <w:rPr>
          <w:i/>
          <w:sz w:val="22"/>
          <w:szCs w:val="22"/>
          <w:lang/>
        </w:rPr>
        <w:t>Приложение 3</w:t>
      </w:r>
      <w:bookmarkStart w:id="0" w:name="_GoBack"/>
      <w:bookmarkEnd w:id="0"/>
    </w:p>
    <w:p w:rsidR="006C0F97" w:rsidRPr="006C0F97" w:rsidRDefault="006C0F97" w:rsidP="006C0F97">
      <w:pPr>
        <w:spacing w:before="60" w:after="60"/>
        <w:jc w:val="center"/>
        <w:rPr>
          <w:b/>
          <w:sz w:val="24"/>
          <w:szCs w:val="24"/>
          <w:lang/>
        </w:rPr>
      </w:pPr>
      <w:r w:rsidRPr="006C0F97">
        <w:rPr>
          <w:b/>
          <w:sz w:val="24"/>
          <w:szCs w:val="24"/>
          <w:lang/>
        </w:rPr>
        <w:t xml:space="preserve">Критерии </w:t>
      </w:r>
      <w:r w:rsidR="005D5C0D">
        <w:rPr>
          <w:b/>
          <w:sz w:val="24"/>
          <w:szCs w:val="24"/>
          <w:lang/>
        </w:rPr>
        <w:t>оценки педагогических практик дополнительного образования детей.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/>
        </w:rPr>
      </w:pPr>
      <w:r w:rsidRPr="00D17C79">
        <w:rPr>
          <w:b/>
          <w:lang/>
        </w:rPr>
        <w:t xml:space="preserve">Соответствие образовательных результатов программы компетентностному подходу. 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1 балл – представлены не образовательные результаты.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2 балла – представлены не компетентностные образовательные результаты.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3 балла – представлены компетентностные образовательные результаты, но без обоснования их актуальности для участников программы.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4 балла – представлены компетентностные образовательные результаты с обоснованием их актуальности для участников программы.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/>
        </w:rPr>
      </w:pPr>
      <w:r w:rsidRPr="00D17C79">
        <w:rPr>
          <w:b/>
          <w:lang/>
        </w:rPr>
        <w:t>Обоснованность используемого в программе предметного материала.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1 балл – представлен не предметный материал.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2 балла – представлен предметный материал, не связанный с образовательным результатом.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3 балла – представлен предметный материал, связанный с образовательным результатом, но без учёта специфики ресурсов учреждения, квалификации педагогов и особенностей участников программы.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4 балла – представлен предметный материал, связанный с образовательным результатом,  с учётом специфики ресурсов учреждения, квалификации педагогов и особенностей участников программы.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/>
        </w:rPr>
      </w:pPr>
      <w:r w:rsidRPr="00D17C79">
        <w:rPr>
          <w:b/>
          <w:lang/>
        </w:rPr>
        <w:t>Обоснованность используемых в программе педагогических технологий.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1 балл – представлены не педагогические технологии.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2 балла – представлены педагогические технологии, не связанные с образовательным результатом и/или предметным материалом.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3 балла – представлены педагогические технологии, связанные с образовательным результатом и предметным материалом, но без учёта специфики ресурсов учреждения, квалификации педагогов и особенностей участников программы.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4 балла – представлены педагогические технологии, связанные с образовательным результатом и предметным материалом  с учётом специфики ресурсов учреждения, квалификации педагогов и особенностей участников программы.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/>
        </w:rPr>
      </w:pPr>
      <w:r w:rsidRPr="00D17C79">
        <w:rPr>
          <w:b/>
          <w:lang/>
        </w:rPr>
        <w:t>Использование в программе особых педагогических и/или управленческих технологий (сумма баллов за все использованные технологии).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305739">
        <w:rPr>
          <w:lang/>
        </w:rPr>
        <w:t>+3 балла</w:t>
      </w:r>
      <w:r w:rsidRPr="00ED7954">
        <w:rPr>
          <w:lang/>
        </w:rPr>
        <w:t xml:space="preserve"> – программа реализуется в сетевой форме.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+0,5 балла – в программе используется тьюторское сопровождение.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+0,5 балла – в программе используются интенсивные образовательные пространства.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+0,5 балла – в программе используется дистанционные формы.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+0,5 балла – в программе используется нестандартное сочетание образовательных результатов и предметного материала.</w:t>
      </w:r>
    </w:p>
    <w:p w:rsidR="006C0F97" w:rsidRPr="00ED7954" w:rsidRDefault="006C0F97" w:rsidP="006C0F97">
      <w:pPr>
        <w:numPr>
          <w:ilvl w:val="0"/>
          <w:numId w:val="1"/>
        </w:numPr>
        <w:spacing w:before="200" w:after="80" w:line="268" w:lineRule="auto"/>
        <w:jc w:val="both"/>
        <w:rPr>
          <w:lang/>
        </w:rPr>
      </w:pPr>
      <w:r w:rsidRPr="007B01CC">
        <w:rPr>
          <w:b/>
          <w:lang/>
        </w:rPr>
        <w:t>Соответствие используемой в программе системы мониторинга компетентностному подходу</w:t>
      </w:r>
      <w:r w:rsidRPr="00ED7954">
        <w:rPr>
          <w:lang/>
        </w:rPr>
        <w:t>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1 балл – представлена не система мониторинга образовательных результатов.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2 балла – представлена система мониторинга образовательных результатов не относящаяся к технологии событийного мониторинга.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3 балла – представлена система событийного мониторинга образовательных результатов с неоднозначной связью с образовательными результатами.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305739">
        <w:rPr>
          <w:lang/>
        </w:rPr>
        <w:t>4 балла</w:t>
      </w:r>
      <w:r w:rsidRPr="00ED7954">
        <w:rPr>
          <w:lang/>
        </w:rPr>
        <w:t xml:space="preserve"> – представлена система событийного мониторинга образовательных результатов, однозначно связанная с образовательными результатами.</w:t>
      </w:r>
    </w:p>
    <w:p w:rsidR="006C0F97" w:rsidRPr="007B01CC" w:rsidRDefault="00323EBC" w:rsidP="006C0F97">
      <w:pPr>
        <w:numPr>
          <w:ilvl w:val="0"/>
          <w:numId w:val="1"/>
        </w:numPr>
        <w:spacing w:before="60" w:after="60"/>
        <w:jc w:val="both"/>
        <w:rPr>
          <w:b/>
          <w:lang/>
        </w:rPr>
      </w:pPr>
      <w:r w:rsidRPr="007B01CC">
        <w:rPr>
          <w:b/>
          <w:lang/>
        </w:rPr>
        <w:t>Отражение результативности практики в</w:t>
      </w:r>
      <w:r w:rsidR="006C0F97" w:rsidRPr="007B01CC">
        <w:rPr>
          <w:b/>
          <w:lang/>
        </w:rPr>
        <w:t xml:space="preserve"> пр</w:t>
      </w:r>
      <w:r w:rsidRPr="007B01CC">
        <w:rPr>
          <w:b/>
          <w:lang/>
        </w:rPr>
        <w:t>езентации</w:t>
      </w:r>
      <w:r w:rsidR="00872549" w:rsidRPr="007B01CC">
        <w:rPr>
          <w:b/>
          <w:lang/>
        </w:rPr>
        <w:t>.</w:t>
      </w:r>
    </w:p>
    <w:p w:rsidR="00872549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 xml:space="preserve">0 баллов – отсутствует </w:t>
      </w:r>
      <w:r w:rsidR="00872549">
        <w:rPr>
          <w:lang/>
        </w:rPr>
        <w:t>презентация о результативности практики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1 </w:t>
      </w:r>
      <w:r w:rsidR="00872549">
        <w:rPr>
          <w:lang/>
        </w:rPr>
        <w:t>балл – презентация представлена не по требованиям</w:t>
      </w:r>
      <w:r w:rsidRPr="00ED7954">
        <w:rPr>
          <w:lang/>
        </w:rPr>
        <w:t>.</w:t>
      </w:r>
    </w:p>
    <w:p w:rsidR="006C0F97" w:rsidRPr="00ED7954" w:rsidRDefault="00872549" w:rsidP="005D5C0D">
      <w:pPr>
        <w:pStyle w:val="a3"/>
        <w:ind w:left="1416"/>
        <w:rPr>
          <w:lang/>
        </w:rPr>
      </w:pPr>
      <w:r>
        <w:rPr>
          <w:lang/>
        </w:rPr>
        <w:t>2 балла – презентация</w:t>
      </w:r>
      <w:r w:rsidR="006C0F97" w:rsidRPr="00ED7954">
        <w:rPr>
          <w:lang/>
        </w:rPr>
        <w:t xml:space="preserve"> представлен</w:t>
      </w:r>
      <w:r>
        <w:rPr>
          <w:lang/>
        </w:rPr>
        <w:t>а</w:t>
      </w:r>
      <w:r w:rsidR="000575E5">
        <w:rPr>
          <w:lang/>
        </w:rPr>
        <w:t>, но мало доказательств о результативности.</w:t>
      </w:r>
    </w:p>
    <w:p w:rsidR="006C0F97" w:rsidRPr="00ED7954" w:rsidRDefault="006C0F97" w:rsidP="005D5C0D">
      <w:pPr>
        <w:pStyle w:val="a3"/>
        <w:ind w:left="1416"/>
        <w:rPr>
          <w:lang/>
        </w:rPr>
      </w:pPr>
      <w:r w:rsidRPr="00ED7954">
        <w:rPr>
          <w:lang/>
        </w:rPr>
        <w:t>3 балл</w:t>
      </w:r>
      <w:r w:rsidR="000575E5">
        <w:rPr>
          <w:lang/>
        </w:rPr>
        <w:t xml:space="preserve">а – презентация </w:t>
      </w:r>
      <w:r w:rsidRPr="00ED7954">
        <w:rPr>
          <w:lang/>
        </w:rPr>
        <w:t xml:space="preserve">соответствуют требованиям, но </w:t>
      </w:r>
      <w:r w:rsidR="000575E5">
        <w:rPr>
          <w:lang/>
        </w:rPr>
        <w:t xml:space="preserve">материалы </w:t>
      </w:r>
      <w:r w:rsidRPr="00ED7954">
        <w:rPr>
          <w:lang/>
        </w:rPr>
        <w:t>трудны для понимания.</w:t>
      </w:r>
    </w:p>
    <w:p w:rsidR="006C0F97" w:rsidRPr="00305739" w:rsidRDefault="006C0F97" w:rsidP="005D5C0D">
      <w:pPr>
        <w:pStyle w:val="a3"/>
        <w:ind w:left="1416"/>
        <w:rPr>
          <w:sz w:val="28"/>
          <w:szCs w:val="28"/>
          <w:lang/>
        </w:rPr>
      </w:pPr>
      <w:r w:rsidRPr="00305739">
        <w:rPr>
          <w:lang/>
        </w:rPr>
        <w:t xml:space="preserve">4 балла – </w:t>
      </w:r>
      <w:r w:rsidR="000575E5" w:rsidRPr="00305739">
        <w:rPr>
          <w:lang/>
        </w:rPr>
        <w:t>презентация соответствуе</w:t>
      </w:r>
      <w:r w:rsidRPr="00305739">
        <w:rPr>
          <w:lang/>
        </w:rPr>
        <w:t xml:space="preserve">т требованиям и </w:t>
      </w:r>
      <w:r w:rsidR="000575E5" w:rsidRPr="00305739">
        <w:rPr>
          <w:lang/>
        </w:rPr>
        <w:t xml:space="preserve">все данные </w:t>
      </w:r>
      <w:r w:rsidRPr="00305739">
        <w:rPr>
          <w:lang/>
        </w:rPr>
        <w:t>понятны.</w:t>
      </w:r>
    </w:p>
    <w:p w:rsidR="00C170CF" w:rsidRPr="00305739" w:rsidRDefault="00C170CF">
      <w:pPr>
        <w:rPr>
          <w:lang/>
        </w:rPr>
      </w:pPr>
    </w:p>
    <w:p w:rsidR="00784B03" w:rsidRPr="00370404" w:rsidRDefault="00784B03">
      <w:pPr>
        <w:rPr>
          <w:b/>
          <w:sz w:val="22"/>
          <w:szCs w:val="22"/>
          <w:lang/>
        </w:rPr>
      </w:pPr>
      <w:r w:rsidRPr="00370404">
        <w:rPr>
          <w:b/>
          <w:sz w:val="22"/>
          <w:szCs w:val="22"/>
          <w:lang/>
        </w:rPr>
        <w:t>Максимал</w:t>
      </w:r>
      <w:r w:rsidR="00294589">
        <w:rPr>
          <w:b/>
          <w:sz w:val="22"/>
          <w:szCs w:val="22"/>
          <w:lang/>
        </w:rPr>
        <w:t>ьное количество баллов: 25</w:t>
      </w:r>
      <w:r w:rsidR="00323EBC" w:rsidRPr="00370404">
        <w:rPr>
          <w:b/>
          <w:sz w:val="22"/>
          <w:szCs w:val="22"/>
          <w:lang/>
        </w:rPr>
        <w:t xml:space="preserve"> б</w:t>
      </w:r>
      <w:r w:rsidRPr="00370404">
        <w:rPr>
          <w:b/>
          <w:sz w:val="22"/>
          <w:szCs w:val="22"/>
          <w:lang/>
        </w:rPr>
        <w:t>.</w:t>
      </w:r>
    </w:p>
    <w:sectPr w:rsidR="00784B03" w:rsidRPr="00370404" w:rsidSect="000527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42885"/>
    <w:multiLevelType w:val="multilevel"/>
    <w:tmpl w:val="36D018DC"/>
    <w:lvl w:ilvl="0">
      <w:start w:val="1"/>
      <w:numFmt w:val="decimal"/>
      <w:lvlText w:val="%1."/>
      <w:lvlJc w:val="left"/>
      <w:pPr>
        <w:ind w:left="786" w:hanging="360"/>
      </w:pPr>
      <w:rPr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color w:val="FFFFF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080A42"/>
    <w:rsid w:val="00052775"/>
    <w:rsid w:val="000575E5"/>
    <w:rsid w:val="00080A42"/>
    <w:rsid w:val="00161D1F"/>
    <w:rsid w:val="001A246E"/>
    <w:rsid w:val="001D56F5"/>
    <w:rsid w:val="00206DB0"/>
    <w:rsid w:val="00260F1B"/>
    <w:rsid w:val="00294589"/>
    <w:rsid w:val="00305739"/>
    <w:rsid w:val="00323EBC"/>
    <w:rsid w:val="00370404"/>
    <w:rsid w:val="00475E11"/>
    <w:rsid w:val="005B2B72"/>
    <w:rsid w:val="005D5C0D"/>
    <w:rsid w:val="005D5E12"/>
    <w:rsid w:val="006C0F97"/>
    <w:rsid w:val="00767EAB"/>
    <w:rsid w:val="00784B03"/>
    <w:rsid w:val="00793AC8"/>
    <w:rsid w:val="007B01CC"/>
    <w:rsid w:val="00872549"/>
    <w:rsid w:val="008B05D4"/>
    <w:rsid w:val="009E5352"/>
    <w:rsid w:val="00B140CC"/>
    <w:rsid w:val="00C170CF"/>
    <w:rsid w:val="00C52F39"/>
    <w:rsid w:val="00D17C79"/>
    <w:rsid w:val="00D40B99"/>
    <w:rsid w:val="00EC72B9"/>
    <w:rsid w:val="00ED7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C8"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C0D"/>
    <w:pPr>
      <w:spacing w:after="0" w:line="240" w:lineRule="auto"/>
    </w:pPr>
    <w:rPr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ЭТКЕР - РМЦ4</dc:creator>
  <cp:keywords/>
  <dc:description/>
  <cp:lastModifiedBy>dd</cp:lastModifiedBy>
  <cp:revision>2</cp:revision>
  <cp:lastPrinted>2023-10-02T08:30:00Z</cp:lastPrinted>
  <dcterms:created xsi:type="dcterms:W3CDTF">2025-09-11T09:00:00Z</dcterms:created>
  <dcterms:modified xsi:type="dcterms:W3CDTF">2025-09-11T09:00:00Z</dcterms:modified>
</cp:coreProperties>
</file>