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AE1" w:rsidRPr="00F94AE1" w:rsidRDefault="00F94AE1" w:rsidP="00F94AE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5084"/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F94AE1" w:rsidRPr="00F94AE1" w:rsidRDefault="00F94AE1" w:rsidP="00F94AE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F94AE1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F94AE1" w:rsidRPr="00F94AE1" w:rsidRDefault="00F94AE1" w:rsidP="00F94AE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F9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94AE1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F94AE1" w:rsidRPr="00F94AE1" w:rsidRDefault="00F94AE1" w:rsidP="00F94AE1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F94AE1" w:rsidRPr="00F94AE1" w:rsidRDefault="00F94AE1" w:rsidP="00F94AE1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F94AE1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F94AE1" w:rsidRPr="00F94AE1" w:rsidRDefault="00F94AE1" w:rsidP="00F94AE1">
      <w:pPr>
        <w:spacing w:after="0"/>
        <w:ind w:left="120"/>
        <w:rPr>
          <w:rFonts w:ascii="Calibri" w:eastAsia="Times New Roman" w:hAnsi="Calibri" w:cs="Times New Roman"/>
        </w:rPr>
      </w:pPr>
    </w:p>
    <w:p w:rsidR="00F94AE1" w:rsidRPr="00F94AE1" w:rsidRDefault="00F94AE1" w:rsidP="00F94AE1">
      <w:pPr>
        <w:spacing w:after="0"/>
        <w:ind w:left="120"/>
        <w:rPr>
          <w:rFonts w:ascii="Calibri" w:eastAsia="Times New Roman" w:hAnsi="Calibri" w:cs="Times New Roman"/>
        </w:rPr>
      </w:pPr>
    </w:p>
    <w:p w:rsidR="00F94AE1" w:rsidRPr="00F94AE1" w:rsidRDefault="00F94AE1" w:rsidP="00F94AE1">
      <w:pPr>
        <w:spacing w:after="0"/>
        <w:ind w:left="120"/>
        <w:rPr>
          <w:rFonts w:ascii="Calibri" w:eastAsia="Times New Roman" w:hAnsi="Calibri" w:cs="Times New Roman"/>
        </w:rPr>
      </w:pPr>
    </w:p>
    <w:p w:rsidR="00F94AE1" w:rsidRPr="00F94AE1" w:rsidRDefault="00F94AE1" w:rsidP="00F94AE1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94AE1" w:rsidRPr="00F94AE1" w:rsidTr="00F94AE1">
        <w:tc>
          <w:tcPr>
            <w:tcW w:w="3114" w:type="dxa"/>
          </w:tcPr>
          <w:p w:rsidR="00F94AE1" w:rsidRPr="00F94AE1" w:rsidRDefault="00F94AE1" w:rsidP="00F94AE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94AE1" w:rsidRPr="00F94AE1" w:rsidRDefault="00F94AE1" w:rsidP="00F94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94AE1" w:rsidRPr="00F94AE1" w:rsidRDefault="00F94AE1" w:rsidP="00F94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F94AE1" w:rsidRPr="00F94AE1" w:rsidRDefault="00F94AE1" w:rsidP="00F94AE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274F3" w:rsidRPr="00F94AE1" w:rsidRDefault="003274F3">
      <w:pPr>
        <w:spacing w:after="0"/>
        <w:ind w:left="120"/>
      </w:pPr>
    </w:p>
    <w:p w:rsidR="003274F3" w:rsidRPr="00F94AE1" w:rsidRDefault="003274F3">
      <w:pPr>
        <w:spacing w:after="0"/>
        <w:ind w:left="120"/>
      </w:pPr>
    </w:p>
    <w:p w:rsidR="003274F3" w:rsidRPr="00F94AE1" w:rsidRDefault="003274F3">
      <w:pPr>
        <w:spacing w:after="0"/>
        <w:ind w:left="120"/>
      </w:pPr>
    </w:p>
    <w:p w:rsidR="003274F3" w:rsidRPr="00F94AE1" w:rsidRDefault="003274F3">
      <w:pPr>
        <w:spacing w:after="0"/>
        <w:ind w:left="120"/>
      </w:pPr>
    </w:p>
    <w:p w:rsidR="003274F3" w:rsidRPr="00F94AE1" w:rsidRDefault="003274F3">
      <w:pPr>
        <w:spacing w:after="0"/>
        <w:ind w:left="120"/>
      </w:pPr>
    </w:p>
    <w:p w:rsidR="003274F3" w:rsidRPr="00F94AE1" w:rsidRDefault="00D91A30">
      <w:pPr>
        <w:spacing w:after="0" w:line="408" w:lineRule="auto"/>
        <w:ind w:left="120"/>
        <w:jc w:val="center"/>
      </w:pPr>
      <w:r w:rsidRPr="00F94AE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274F3" w:rsidRPr="00F94AE1" w:rsidRDefault="00D91A30">
      <w:pPr>
        <w:spacing w:after="0" w:line="408" w:lineRule="auto"/>
        <w:ind w:left="120"/>
        <w:jc w:val="center"/>
      </w:pPr>
      <w:r w:rsidRPr="00F94AE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94AE1">
        <w:rPr>
          <w:rFonts w:ascii="Times New Roman" w:hAnsi="Times New Roman"/>
          <w:color w:val="000000"/>
          <w:sz w:val="28"/>
        </w:rPr>
        <w:t xml:space="preserve"> 6900183)</w:t>
      </w: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D91A30">
      <w:pPr>
        <w:spacing w:after="0" w:line="408" w:lineRule="auto"/>
        <w:ind w:left="120"/>
        <w:jc w:val="center"/>
      </w:pPr>
      <w:r w:rsidRPr="00F94AE1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F94AE1">
        <w:rPr>
          <w:rFonts w:ascii="Times New Roman" w:hAnsi="Times New Roman"/>
          <w:b/>
          <w:color w:val="000000"/>
          <w:sz w:val="28"/>
        </w:rPr>
        <w:t>предмета «Русский язык»</w:t>
      </w:r>
    </w:p>
    <w:p w:rsidR="003274F3" w:rsidRPr="00F94AE1" w:rsidRDefault="00D91A30">
      <w:pPr>
        <w:spacing w:after="0" w:line="408" w:lineRule="auto"/>
        <w:ind w:left="120"/>
        <w:jc w:val="center"/>
      </w:pPr>
      <w:r w:rsidRPr="00F94AE1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  <w:jc w:val="center"/>
      </w:pPr>
    </w:p>
    <w:p w:rsidR="003274F3" w:rsidRPr="00F94AE1" w:rsidRDefault="003274F3">
      <w:pPr>
        <w:spacing w:after="0"/>
        <w:ind w:left="120"/>
      </w:pPr>
      <w:bookmarkStart w:id="1" w:name="_GoBack"/>
      <w:bookmarkEnd w:id="1"/>
    </w:p>
    <w:p w:rsidR="003274F3" w:rsidRPr="00F94AE1" w:rsidRDefault="00D91A30">
      <w:pPr>
        <w:spacing w:after="0" w:line="264" w:lineRule="auto"/>
        <w:ind w:left="120"/>
        <w:jc w:val="both"/>
      </w:pPr>
      <w:bookmarkStart w:id="2" w:name="block-52975087"/>
      <w:bookmarkEnd w:id="0"/>
      <w:r w:rsidRPr="00F94AE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</w:t>
      </w:r>
      <w:r w:rsidRPr="00F94AE1">
        <w:rPr>
          <w:rFonts w:ascii="Times New Roman" w:hAnsi="Times New Roman"/>
          <w:color w:val="000000"/>
          <w:sz w:val="28"/>
        </w:rPr>
        <w:t>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</w:t>
      </w:r>
      <w:r w:rsidRPr="00F94AE1">
        <w:rPr>
          <w:rFonts w:ascii="Times New Roman" w:hAnsi="Times New Roman"/>
          <w:color w:val="000000"/>
          <w:sz w:val="28"/>
        </w:rPr>
        <w:t>т непосредственному применению при реализации обязательной части ФОП СОО.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Русский язык – государственный язык Российской Федерации, язык межнационального общения народов России, национальный язык </w:t>
      </w:r>
      <w:r w:rsidRPr="00F94AE1">
        <w:rPr>
          <w:rFonts w:ascii="Times New Roman" w:hAnsi="Times New Roman"/>
          <w:color w:val="000000"/>
          <w:sz w:val="28"/>
        </w:rPr>
        <w:t>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Изучение русского языка способ</w:t>
      </w:r>
      <w:r w:rsidRPr="00F94AE1">
        <w:rPr>
          <w:rFonts w:ascii="Times New Roman" w:hAnsi="Times New Roman"/>
          <w:color w:val="000000"/>
          <w:sz w:val="28"/>
        </w:rPr>
        <w:t>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</w:t>
      </w:r>
      <w:r w:rsidRPr="00F94AE1">
        <w:rPr>
          <w:rFonts w:ascii="Times New Roman" w:hAnsi="Times New Roman"/>
          <w:color w:val="000000"/>
          <w:sz w:val="28"/>
        </w:rPr>
        <w:t>оционального интеллекта, способности понимать и уважать мнение других людей.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</w:t>
      </w:r>
      <w:r w:rsidRPr="00F94AE1">
        <w:rPr>
          <w:rFonts w:ascii="Times New Roman" w:hAnsi="Times New Roman"/>
          <w:color w:val="000000"/>
          <w:sz w:val="28"/>
        </w:rPr>
        <w:t>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</w:t>
      </w:r>
      <w:r w:rsidRPr="00F94AE1">
        <w:rPr>
          <w:rFonts w:ascii="Times New Roman" w:hAnsi="Times New Roman"/>
          <w:color w:val="000000"/>
          <w:sz w:val="28"/>
        </w:rPr>
        <w:t>моконтроля.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pacing w:val="-3"/>
          <w:sz w:val="28"/>
        </w:rPr>
        <w:t>Прогр</w:t>
      </w:r>
      <w:r w:rsidRPr="00F94AE1">
        <w:rPr>
          <w:rFonts w:ascii="Times New Roman" w:hAnsi="Times New Roman"/>
          <w:color w:val="000000"/>
          <w:spacing w:val="-3"/>
          <w:sz w:val="28"/>
        </w:rPr>
        <w:t xml:space="preserve">амма по русскому языку реализуется на уровне среднего общего образования, когда на предыдущем уровне общего образования освоены </w:t>
      </w:r>
      <w:r w:rsidRPr="00F94AE1">
        <w:rPr>
          <w:rFonts w:ascii="Times New Roman" w:hAnsi="Times New Roman"/>
          <w:color w:val="000000"/>
          <w:spacing w:val="-3"/>
          <w:sz w:val="28"/>
        </w:rPr>
        <w:lastRenderedPageBreak/>
        <w:t>основные теоретические знания о языке и речи, сформированы соответствующие умения и навыки, направлен в большей степени на совер</w:t>
      </w:r>
      <w:r w:rsidRPr="00F94AE1">
        <w:rPr>
          <w:rFonts w:ascii="Times New Roman" w:hAnsi="Times New Roman"/>
          <w:color w:val="000000"/>
          <w:spacing w:val="-3"/>
          <w:sz w:val="28"/>
        </w:rPr>
        <w:t>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Системообразующей дом</w:t>
      </w:r>
      <w:r w:rsidRPr="00F94AE1">
        <w:rPr>
          <w:rFonts w:ascii="Times New Roman" w:hAnsi="Times New Roman"/>
          <w:color w:val="000000"/>
          <w:sz w:val="28"/>
        </w:rPr>
        <w:t>инантой содержания программы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</w:t>
      </w:r>
      <w:r w:rsidRPr="00F94AE1">
        <w:rPr>
          <w:rFonts w:ascii="Times New Roman" w:hAnsi="Times New Roman"/>
          <w:color w:val="000000"/>
          <w:sz w:val="28"/>
        </w:rPr>
        <w:t>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Важнейшей составляющей учебного предмета «Русский язык» на уровне </w:t>
      </w:r>
      <w:r w:rsidRPr="00F94AE1">
        <w:rPr>
          <w:rFonts w:ascii="Times New Roman" w:hAnsi="Times New Roman"/>
          <w:color w:val="000000"/>
          <w:sz w:val="28"/>
        </w:rPr>
        <w:t>среднего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</w:t>
      </w:r>
      <w:r w:rsidRPr="00F94AE1">
        <w:rPr>
          <w:rFonts w:ascii="Times New Roman" w:hAnsi="Times New Roman"/>
          <w:color w:val="000000"/>
          <w:sz w:val="28"/>
        </w:rPr>
        <w:t>матов (гипертексты, графика, инфографика и др.) для их понимания, сжатия, трансформации, интерпретации и использования в практической деятельности.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 соответствии с принципом преемственности изучение русского языка на уровне среднего общего образования осн</w:t>
      </w:r>
      <w:r w:rsidRPr="00F94AE1">
        <w:rPr>
          <w:rFonts w:ascii="Times New Roman" w:hAnsi="Times New Roman"/>
          <w:color w:val="000000"/>
          <w:sz w:val="28"/>
        </w:rPr>
        <w:t>овывается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</w:t>
      </w:r>
      <w:r w:rsidRPr="00F94AE1">
        <w:rPr>
          <w:rFonts w:ascii="Times New Roman" w:hAnsi="Times New Roman"/>
          <w:color w:val="000000"/>
          <w:sz w:val="28"/>
        </w:rPr>
        <w:t>х форматов (гипертексты, графика, инфографика и др.).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Учебный предмет «Русский язык» на уровне с</w:t>
      </w:r>
      <w:r w:rsidRPr="00F94AE1">
        <w:rPr>
          <w:rFonts w:ascii="Times New Roman" w:hAnsi="Times New Roman"/>
          <w:color w:val="000000"/>
          <w:sz w:val="28"/>
        </w:rPr>
        <w:t>реднего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ЦЕЛИ ИЗУЧЕНИЯ УЧЕБНОГО ПРЕДМЕТА «РУССКИЙ ЯЗЫК»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Изучение русского языка направл</w:t>
      </w:r>
      <w:r w:rsidRPr="00F94AE1">
        <w:rPr>
          <w:rFonts w:ascii="Times New Roman" w:hAnsi="Times New Roman"/>
          <w:color w:val="000000"/>
          <w:sz w:val="28"/>
        </w:rPr>
        <w:t>ено на достижение следующих целей: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</w:t>
      </w:r>
      <w:r w:rsidRPr="00F94AE1">
        <w:rPr>
          <w:rFonts w:ascii="Times New Roman" w:hAnsi="Times New Roman"/>
          <w:color w:val="000000"/>
          <w:sz w:val="28"/>
        </w:rPr>
        <w:t>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</w:t>
      </w:r>
      <w:r w:rsidRPr="00F94AE1">
        <w:rPr>
          <w:rFonts w:ascii="Times New Roman" w:hAnsi="Times New Roman"/>
          <w:color w:val="000000"/>
          <w:sz w:val="28"/>
        </w:rPr>
        <w:t>овно-нравственных ценностей; формирование ценностного отношения к русскому языку;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</w:t>
      </w:r>
      <w:r w:rsidRPr="00F94AE1">
        <w:rPr>
          <w:rFonts w:ascii="Times New Roman" w:hAnsi="Times New Roman"/>
          <w:color w:val="000000"/>
          <w:sz w:val="28"/>
        </w:rPr>
        <w:t>одимых для успешной самореализации, для овладения будущей профессией, самообразования и социализации;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</w:t>
      </w:r>
      <w:r w:rsidRPr="00F94AE1">
        <w:rPr>
          <w:rFonts w:ascii="Times New Roman" w:hAnsi="Times New Roman"/>
          <w:color w:val="000000"/>
          <w:sz w:val="28"/>
        </w:rPr>
        <w:t>ыков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развитие функциональной</w:t>
      </w:r>
      <w:r w:rsidRPr="00F94AE1">
        <w:rPr>
          <w:rFonts w:ascii="Times New Roman" w:hAnsi="Times New Roman"/>
          <w:color w:val="000000"/>
          <w:sz w:val="28"/>
        </w:rPr>
        <w:t xml:space="preserve">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</w:t>
      </w:r>
      <w:r w:rsidRPr="00F94AE1">
        <w:rPr>
          <w:rFonts w:ascii="Times New Roman" w:hAnsi="Times New Roman"/>
          <w:color w:val="000000"/>
          <w:sz w:val="28"/>
        </w:rPr>
        <w:t>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обобщение знаний о языке как системе, об основных правилах орфографии и пунктуации, об изобразительно-выразительных средствах </w:t>
      </w:r>
      <w:r w:rsidRPr="00F94AE1">
        <w:rPr>
          <w:rFonts w:ascii="Times New Roman" w:hAnsi="Times New Roman"/>
          <w:color w:val="000000"/>
          <w:sz w:val="28"/>
        </w:rPr>
        <w:t>русского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3274F3" w:rsidRPr="00F94AE1" w:rsidRDefault="00D91A30">
      <w:pPr>
        <w:numPr>
          <w:ilvl w:val="0"/>
          <w:numId w:val="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обеспечение поддержки русского языка как госуд</w:t>
      </w:r>
      <w:r w:rsidRPr="00F94AE1">
        <w:rPr>
          <w:rFonts w:ascii="Times New Roman" w:hAnsi="Times New Roman"/>
          <w:color w:val="000000"/>
          <w:sz w:val="28"/>
        </w:rPr>
        <w:t xml:space="preserve">арственного языка Российской Федерации, недопущения использования нецензурной лексики и иностранных слов, за исключением тех, которые не </w:t>
      </w:r>
      <w:r w:rsidRPr="00F94AE1">
        <w:rPr>
          <w:rFonts w:ascii="Times New Roman" w:hAnsi="Times New Roman"/>
          <w:color w:val="000000"/>
          <w:sz w:val="28"/>
        </w:rPr>
        <w:lastRenderedPageBreak/>
        <w:t>имеют общеупотребительных аналогов в русском языке и перечень которых содержится в нормативных словарях.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 xml:space="preserve">МЕСТО </w:t>
      </w:r>
      <w:r w:rsidRPr="00F94AE1">
        <w:rPr>
          <w:rFonts w:ascii="Times New Roman" w:hAnsi="Times New Roman"/>
          <w:b/>
          <w:color w:val="000000"/>
          <w:sz w:val="28"/>
        </w:rPr>
        <w:t>УЧЕБНОГО ПРЕДМЕТА «РУССКИЙ ЯЗЫК» В УЧЕБНОМ ПЛАНЕ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3274F3" w:rsidRPr="00F94AE1" w:rsidRDefault="003274F3">
      <w:pPr>
        <w:sectPr w:rsidR="003274F3" w:rsidRPr="00F94AE1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Pr="00F94AE1" w:rsidRDefault="00D91A30">
      <w:pPr>
        <w:spacing w:after="0" w:line="264" w:lineRule="auto"/>
        <w:ind w:left="120"/>
        <w:jc w:val="both"/>
      </w:pPr>
      <w:bookmarkStart w:id="3" w:name="block-52975085"/>
      <w:bookmarkEnd w:id="2"/>
      <w:r w:rsidRPr="00F94AE1">
        <w:rPr>
          <w:rFonts w:ascii="Times New Roman" w:hAnsi="Times New Roman"/>
          <w:b/>
          <w:color w:val="000000"/>
          <w:sz w:val="28"/>
        </w:rPr>
        <w:lastRenderedPageBreak/>
        <w:t>СОДЕРЖАН</w:t>
      </w:r>
      <w:r w:rsidRPr="00F94AE1">
        <w:rPr>
          <w:rFonts w:ascii="Times New Roman" w:hAnsi="Times New Roman"/>
          <w:b/>
          <w:color w:val="000000"/>
          <w:sz w:val="28"/>
        </w:rPr>
        <w:t>ИЕ УЧЕБНОГО ПРЕДМЕТА «РУССКИЙ ЯЗЫК»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10 КЛАСС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Язык как знаковая система. Основные функции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Лингвистика как наука.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Язык и культура.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средство межнационального общения, на</w:t>
      </w:r>
      <w:r w:rsidRPr="00F94AE1">
        <w:rPr>
          <w:rFonts w:ascii="Times New Roman" w:hAnsi="Times New Roman"/>
          <w:color w:val="000000"/>
          <w:sz w:val="28"/>
        </w:rPr>
        <w:t>циональный язык русского народа, один из мировых языков.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Язык и речь. Куль</w:t>
      </w:r>
      <w:r w:rsidRPr="00F94AE1">
        <w:rPr>
          <w:rFonts w:ascii="Times New Roman" w:hAnsi="Times New Roman"/>
          <w:b/>
          <w:color w:val="000000"/>
          <w:sz w:val="28"/>
        </w:rPr>
        <w:t>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Система языка.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Система языка, её устройство, функционирование.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Культура речи как раздел лингвистики.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Языковая норма, её основные признаки и функции.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Виды языковых норм: орфоэпические (произносительные и акцентологические), лексическ</w:t>
      </w:r>
      <w:r w:rsidRPr="00F94AE1">
        <w:rPr>
          <w:rFonts w:ascii="Times New Roman" w:hAnsi="Times New Roman"/>
          <w:color w:val="000000"/>
          <w:sz w:val="28"/>
        </w:rPr>
        <w:t>ие, словообразовательные,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Качества хорошей речи.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виды словарей (обзор).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</w:t>
      </w:r>
      <w:r w:rsidRPr="00F94AE1">
        <w:rPr>
          <w:rFonts w:ascii="Times New Roman" w:hAnsi="Times New Roman"/>
          <w:color w:val="000000"/>
          <w:sz w:val="28"/>
        </w:rPr>
        <w:t>ографический словарь. Орфоэпический словарь. Словарь грамматических трудностей. Комплексный словарь.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Фонетика. Орфоэпия. Орфоэпические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Фонетика и орфоэпия как разделы лингвистики (повторение, обобщение). Фонетический анализ слова. Изобразительно-выра</w:t>
      </w:r>
      <w:r w:rsidRPr="00F94AE1">
        <w:rPr>
          <w:rFonts w:ascii="Times New Roman" w:hAnsi="Times New Roman"/>
          <w:color w:val="000000"/>
          <w:sz w:val="28"/>
        </w:rPr>
        <w:t>зительные средства фонетики (повторение, обобщение).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</w:t>
      </w:r>
      <w:r w:rsidRPr="00F94AE1">
        <w:rPr>
          <w:rFonts w:ascii="Times New Roman" w:hAnsi="Times New Roman"/>
          <w:color w:val="000000"/>
          <w:sz w:val="28"/>
        </w:rPr>
        <w:t>ния иноязычных слов. Нормы ударения в современном литературном русском языке.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lastRenderedPageBreak/>
        <w:t>Лексикология и фразеология. Лексические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Лексикология и фразеология как разделы лингвистики (повторение, обобщение). Лексический анализ слова. Изобразительно-выразительные </w:t>
      </w:r>
      <w:r w:rsidRPr="00F94AE1">
        <w:rPr>
          <w:rFonts w:ascii="Times New Roman" w:hAnsi="Times New Roman"/>
          <w:color w:val="000000"/>
          <w:sz w:val="28"/>
        </w:rPr>
        <w:t>средства лексики: эпитет, метафора, метонимия, олицетворение, гипербола, сравнение (повторение, обобщение).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</w:t>
      </w:r>
      <w:r w:rsidRPr="00F94AE1">
        <w:rPr>
          <w:rFonts w:ascii="Times New Roman" w:hAnsi="Times New Roman"/>
          <w:color w:val="000000"/>
          <w:sz w:val="28"/>
        </w:rPr>
        <w:t>их употребление. Иноязычные слова и их употребление. Лексическая сочетаемость. Тавтология. Плеоназм.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pacing w:val="-4"/>
          <w:sz w:val="28"/>
        </w:rPr>
        <w:t>Экспрессивно-стилистическая окрас</w:t>
      </w:r>
      <w:r w:rsidRPr="00F94AE1">
        <w:rPr>
          <w:rFonts w:ascii="Times New Roman" w:hAnsi="Times New Roman"/>
          <w:color w:val="000000"/>
          <w:spacing w:val="-4"/>
          <w:sz w:val="28"/>
        </w:rPr>
        <w:t>ка слова. Лексика нейтральная, высокая, сниженная. Эмоционально-оценочная окраска слова (неодобрительное, ласкательное, шутливое и пр.).</w:t>
      </w:r>
      <w:r w:rsidRPr="00F94AE1">
        <w:rPr>
          <w:rFonts w:ascii="Times New Roman" w:hAnsi="Times New Roman"/>
          <w:color w:val="000000"/>
          <w:sz w:val="28"/>
        </w:rPr>
        <w:t xml:space="preserve"> Особенности употребления.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Фразеология русского языка (повторение, обобщение). Крылатые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Морфемика и словообразова</w:t>
      </w:r>
      <w:r w:rsidRPr="00F94AE1">
        <w:rPr>
          <w:rFonts w:ascii="Times New Roman" w:hAnsi="Times New Roman"/>
          <w:b/>
          <w:color w:val="000000"/>
          <w:sz w:val="28"/>
        </w:rPr>
        <w:t>ние. Словообразовательные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</w:t>
      </w:r>
      <w:r w:rsidRPr="00F94AE1">
        <w:rPr>
          <w:rFonts w:ascii="Times New Roman" w:hAnsi="Times New Roman"/>
          <w:color w:val="000000"/>
          <w:sz w:val="28"/>
        </w:rPr>
        <w:t>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Морфология. Морфологические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Морфологические нормы современного русского литературного языка (общее</w:t>
      </w:r>
      <w:r w:rsidRPr="00F94AE1">
        <w:rPr>
          <w:rFonts w:ascii="Times New Roman" w:hAnsi="Times New Roman"/>
          <w:color w:val="000000"/>
          <w:sz w:val="28"/>
        </w:rPr>
        <w:t xml:space="preserve"> представление).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имён существительных: форм рода, числа, падежа.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имён прилагательных: форм степеней сравнения, краткой формы.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количественных, порядковых и собирательных чис</w:t>
      </w:r>
      <w:r w:rsidRPr="00F94AE1">
        <w:rPr>
          <w:rFonts w:ascii="Times New Roman" w:hAnsi="Times New Roman"/>
          <w:color w:val="000000"/>
          <w:sz w:val="28"/>
        </w:rPr>
        <w:t>лительных.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Основные нормы употребления местоимений: формы 3-го лица личных местоимений, возвратного местоимения </w:t>
      </w:r>
      <w:r w:rsidRPr="00F94AE1">
        <w:rPr>
          <w:rFonts w:ascii="Times New Roman" w:hAnsi="Times New Roman"/>
          <w:b/>
          <w:color w:val="000000"/>
          <w:sz w:val="28"/>
        </w:rPr>
        <w:t>себя</w:t>
      </w:r>
      <w:r w:rsidRPr="00F94AE1">
        <w:rPr>
          <w:rFonts w:ascii="Times New Roman" w:hAnsi="Times New Roman"/>
          <w:color w:val="000000"/>
          <w:sz w:val="28"/>
        </w:rPr>
        <w:t>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</w:t>
      </w:r>
      <w:r w:rsidRPr="00F94AE1">
        <w:rPr>
          <w:rFonts w:ascii="Times New Roman" w:hAnsi="Times New Roman"/>
          <w:color w:val="000000"/>
          <w:sz w:val="28"/>
        </w:rPr>
        <w:t>азования некоторых глагольных форм: форм прошедшего времени с суффиксом -ну-, форм повелительного наклонения.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Орфография как раздел лингвистики (повторение, обобщение). Принципы и разделы русской орфографии. Правопис</w:t>
      </w:r>
      <w:r w:rsidRPr="00F94AE1">
        <w:rPr>
          <w:rFonts w:ascii="Times New Roman" w:hAnsi="Times New Roman"/>
          <w:color w:val="000000"/>
          <w:sz w:val="28"/>
        </w:rPr>
        <w:t>ание морфем; слитные, дефисные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pacing w:val="-3"/>
          <w:sz w:val="28"/>
        </w:rPr>
        <w:t>Орфографические правила. Правописание гласных и согласных в корне.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Употребление разделительных ъ и ь</w:t>
      </w:r>
      <w:r w:rsidRPr="00F94AE1">
        <w:rPr>
          <w:rFonts w:ascii="Times New Roman" w:hAnsi="Times New Roman"/>
          <w:color w:val="000000"/>
          <w:sz w:val="28"/>
        </w:rPr>
        <w:t>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Правописание приставок. Буквы ы – и после приставок.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Правописание суффиксов.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Правописание н и нн в словах различных частей речи.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Правописание не и ни.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Правописание окончаний имён существительных, имён прилагательных и глаголов.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Слитное, дефисное и раздел</w:t>
      </w:r>
      <w:r w:rsidRPr="00F94AE1">
        <w:rPr>
          <w:rFonts w:ascii="Times New Roman" w:hAnsi="Times New Roman"/>
          <w:color w:val="000000"/>
          <w:sz w:val="28"/>
        </w:rPr>
        <w:t>ьное написание слов.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Речь. Речевое общение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Речь как деятельность. Виды речевой деятельности (повторение, обобщение).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</w:t>
      </w:r>
      <w:r w:rsidRPr="00F94AE1">
        <w:rPr>
          <w:rFonts w:ascii="Times New Roman" w:hAnsi="Times New Roman"/>
          <w:color w:val="000000"/>
          <w:sz w:val="28"/>
        </w:rPr>
        <w:t xml:space="preserve"> тема речи; условия общения).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</w:t>
      </w:r>
      <w:r w:rsidRPr="00F94AE1">
        <w:rPr>
          <w:rFonts w:ascii="Times New Roman" w:hAnsi="Times New Roman"/>
          <w:color w:val="000000"/>
          <w:sz w:val="28"/>
        </w:rPr>
        <w:t>этикета применительно к различным ситуациям официального/неофициального общения, статусу адресанта/адресата и т. п.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</w:t>
      </w:r>
      <w:r w:rsidRPr="00F94AE1">
        <w:rPr>
          <w:rFonts w:ascii="Times New Roman" w:hAnsi="Times New Roman"/>
          <w:color w:val="000000"/>
          <w:sz w:val="28"/>
        </w:rPr>
        <w:t>тации. Выбор языковых средств оформления публичного выступления с учётом его цели, особенностей адресата, ситуации общения.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Текст, его основные признаки (повторение, обобщение).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Логико-смысловые отношения м</w:t>
      </w:r>
      <w:r w:rsidRPr="00F94AE1">
        <w:rPr>
          <w:rFonts w:ascii="Times New Roman" w:hAnsi="Times New Roman"/>
          <w:color w:val="000000"/>
          <w:sz w:val="28"/>
        </w:rPr>
        <w:t>ежду предложениями в тексте (общее представление).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План. Тезисы. Конспект.</w:t>
      </w:r>
      <w:r w:rsidRPr="00F94AE1">
        <w:rPr>
          <w:rFonts w:ascii="Times New Roman" w:hAnsi="Times New Roman"/>
          <w:color w:val="000000"/>
          <w:sz w:val="28"/>
        </w:rPr>
        <w:t xml:space="preserve"> Реферат. Аннотация. Отзыв. Рецензия.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11 КЛАСС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</w:t>
      </w:r>
      <w:r w:rsidRPr="00F94AE1">
        <w:rPr>
          <w:rFonts w:ascii="Times New Roman" w:hAnsi="Times New Roman"/>
          <w:color w:val="000000"/>
          <w:sz w:val="28"/>
        </w:rPr>
        <w:t xml:space="preserve">грубление обиходно-разговорной речи, неоправданное употребление иноязычных заимствований и другое) (обзор). 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Синтаксис. Синтаксические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Синтаксис как раздел лингвистики (повторение, обобщение). Синтаксический анализ словосоч</w:t>
      </w:r>
      <w:r w:rsidRPr="00F94AE1">
        <w:rPr>
          <w:rFonts w:ascii="Times New Roman" w:hAnsi="Times New Roman"/>
          <w:color w:val="000000"/>
          <w:sz w:val="28"/>
        </w:rPr>
        <w:t>етания и предложения.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</w:t>
      </w:r>
      <w:r w:rsidRPr="00F94AE1">
        <w:rPr>
          <w:rFonts w:ascii="Times New Roman" w:hAnsi="Times New Roman"/>
          <w:color w:val="000000"/>
          <w:sz w:val="28"/>
        </w:rPr>
        <w:t>цание, риторическое обращение; многосоюзие, бессоюзие.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</w:t>
      </w:r>
      <w:r w:rsidRPr="00F94AE1">
        <w:rPr>
          <w:rFonts w:ascii="Times New Roman" w:hAnsi="Times New Roman"/>
          <w:color w:val="000000"/>
          <w:sz w:val="28"/>
        </w:rPr>
        <w:t>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</w:t>
      </w:r>
      <w:r w:rsidRPr="00F94AE1">
        <w:rPr>
          <w:rFonts w:ascii="Times New Roman" w:hAnsi="Times New Roman"/>
          <w:color w:val="000000"/>
          <w:sz w:val="28"/>
        </w:rPr>
        <w:t xml:space="preserve">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управления: правильный выбор падежной или предложно-п</w:t>
      </w:r>
      <w:r w:rsidRPr="00F94AE1">
        <w:rPr>
          <w:rFonts w:ascii="Times New Roman" w:hAnsi="Times New Roman"/>
          <w:color w:val="000000"/>
          <w:sz w:val="28"/>
        </w:rPr>
        <w:t>адежной формы управляемого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однородных членов предложения.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употребления причастных и деепричастных оборотов.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Основные нормы построения сложных предложений.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Пунктуация </w:t>
      </w:r>
      <w:r w:rsidRPr="00F94AE1">
        <w:rPr>
          <w:rFonts w:ascii="Times New Roman" w:hAnsi="Times New Roman"/>
          <w:color w:val="000000"/>
          <w:sz w:val="28"/>
        </w:rPr>
        <w:t>как раздел лингвистики (повторение, обобщение). Пунктуационный анализ предложения.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</w:t>
      </w:r>
      <w:r w:rsidRPr="00F94AE1">
        <w:rPr>
          <w:rFonts w:ascii="Times New Roman" w:hAnsi="Times New Roman"/>
          <w:color w:val="000000"/>
          <w:sz w:val="28"/>
        </w:rPr>
        <w:t xml:space="preserve"> между частями сложного предложения; знаки препинания при передаче чужой речи. Сочетание знаков препинания.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Знаки препинания и их функции. Знаки препинания между подлежащим и сказуемым.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Знаки препинания в предложениях с однородными членами.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Знаки </w:t>
      </w:r>
      <w:r w:rsidRPr="00F94AE1">
        <w:rPr>
          <w:rFonts w:ascii="Times New Roman" w:hAnsi="Times New Roman"/>
          <w:color w:val="000000"/>
          <w:sz w:val="28"/>
        </w:rPr>
        <w:t>препинания при обособлении.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Знаки препинания в предложениях с вводными конструкциями, обращениями, междометиями.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Знаки препинания в сложном предложении.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Знаки препинания в сложном предложении с разными видами связи.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Знаки препинания при передаче чужой речи</w:t>
      </w:r>
      <w:r w:rsidRPr="00F94AE1">
        <w:rPr>
          <w:rFonts w:ascii="Times New Roman" w:hAnsi="Times New Roman"/>
          <w:color w:val="000000"/>
          <w:sz w:val="28"/>
        </w:rPr>
        <w:t>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Функциональная стилистика.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Функциональная стилистика как раздел лингвистики. Стилистическая норма (повторение, обобщение).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Разговорная речь, сферы её использования, назначение. Основные признаки разговорной речи: неофициальность, экспрессив</w:t>
      </w:r>
      <w:r w:rsidRPr="00F94AE1">
        <w:rPr>
          <w:rFonts w:ascii="Times New Roman" w:hAnsi="Times New Roman"/>
          <w:color w:val="000000"/>
          <w:sz w:val="28"/>
        </w:rPr>
        <w:t>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Научный </w:t>
      </w:r>
      <w:r w:rsidRPr="00F94AE1">
        <w:rPr>
          <w:rFonts w:ascii="Times New Roman" w:hAnsi="Times New Roman"/>
          <w:color w:val="000000"/>
          <w:sz w:val="28"/>
        </w:rPr>
        <w:t>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</w:t>
      </w:r>
      <w:r w:rsidRPr="00F94AE1">
        <w:rPr>
          <w:rFonts w:ascii="Times New Roman" w:hAnsi="Times New Roman"/>
          <w:color w:val="000000"/>
          <w:sz w:val="28"/>
        </w:rPr>
        <w:t>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Официально-деловой стиль, сферы его использования, назначение. Основные признаки официально-делового стиля: точно</w:t>
      </w:r>
      <w:r w:rsidRPr="00F94AE1">
        <w:rPr>
          <w:rFonts w:ascii="Times New Roman" w:hAnsi="Times New Roman"/>
          <w:color w:val="000000"/>
          <w:sz w:val="28"/>
        </w:rPr>
        <w:t>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</w:t>
      </w:r>
      <w:r w:rsidRPr="00F94AE1">
        <w:rPr>
          <w:rFonts w:ascii="Times New Roman" w:hAnsi="Times New Roman"/>
          <w:color w:val="000000"/>
          <w:sz w:val="28"/>
        </w:rPr>
        <w:t>, резюме и другие (обзор).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</w:t>
      </w:r>
      <w:r w:rsidRPr="00F94AE1">
        <w:rPr>
          <w:rFonts w:ascii="Times New Roman" w:hAnsi="Times New Roman"/>
          <w:color w:val="000000"/>
          <w:sz w:val="28"/>
        </w:rPr>
        <w:t>Основные жанры публицистического стиля: заметка, статья, репортаж, очерк, эссе, интервью (обзор).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</w:t>
      </w:r>
      <w:r w:rsidRPr="00F94AE1">
        <w:rPr>
          <w:rFonts w:ascii="Times New Roman" w:hAnsi="Times New Roman"/>
          <w:color w:val="000000"/>
          <w:sz w:val="28"/>
        </w:rPr>
        <w:t>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:rsidR="003274F3" w:rsidRPr="00F94AE1" w:rsidRDefault="003274F3">
      <w:pPr>
        <w:sectPr w:rsidR="003274F3" w:rsidRPr="00F94AE1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Pr="00F94AE1" w:rsidRDefault="00D91A30">
      <w:pPr>
        <w:spacing w:after="0" w:line="264" w:lineRule="auto"/>
        <w:ind w:left="120"/>
        <w:jc w:val="both"/>
      </w:pPr>
      <w:bookmarkStart w:id="4" w:name="block-52975086"/>
      <w:bookmarkEnd w:id="3"/>
      <w:r w:rsidRPr="00F94AE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Личностные результаты</w:t>
      </w:r>
      <w:r w:rsidRPr="00F94AE1">
        <w:rPr>
          <w:rFonts w:ascii="Times New Roman" w:hAnsi="Times New Roman"/>
          <w:color w:val="000000"/>
          <w:sz w:val="28"/>
        </w:rPr>
        <w:t xml:space="preserve">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</w:t>
      </w:r>
      <w:r w:rsidRPr="00F94AE1">
        <w:rPr>
          <w:rFonts w:ascii="Times New Roman" w:hAnsi="Times New Roman"/>
          <w:color w:val="000000"/>
          <w:sz w:val="28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</w:t>
      </w:r>
      <w:r w:rsidRPr="00F94AE1">
        <w:rPr>
          <w:rFonts w:ascii="Times New Roman" w:hAnsi="Times New Roman"/>
          <w:color w:val="000000"/>
          <w:sz w:val="28"/>
        </w:rPr>
        <w:t xml:space="preserve">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</w:t>
      </w:r>
      <w:r w:rsidRPr="00F94AE1">
        <w:rPr>
          <w:rFonts w:ascii="Times New Roman" w:hAnsi="Times New Roman"/>
          <w:color w:val="000000"/>
          <w:spacing w:val="-3"/>
          <w:sz w:val="28"/>
        </w:rPr>
        <w:t>формированность гражданской позиции обучающегося как активного и ответственного чле</w:t>
      </w:r>
      <w:r w:rsidRPr="00F94AE1">
        <w:rPr>
          <w:rFonts w:ascii="Times New Roman" w:hAnsi="Times New Roman"/>
          <w:color w:val="000000"/>
          <w:spacing w:val="-3"/>
          <w:sz w:val="28"/>
        </w:rPr>
        <w:t>на российского общества;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</w:t>
      </w:r>
      <w:r w:rsidRPr="00F94AE1">
        <w:rPr>
          <w:rFonts w:ascii="Times New Roman" w:hAnsi="Times New Roman"/>
          <w:color w:val="000000"/>
          <w:sz w:val="28"/>
        </w:rPr>
        <w:t>нными в текстах литературных произведений, написанных на русском языке;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готовность вести совместную деятель</w:t>
      </w:r>
      <w:r w:rsidRPr="00F94AE1">
        <w:rPr>
          <w:rFonts w:ascii="Times New Roman" w:hAnsi="Times New Roman"/>
          <w:color w:val="000000"/>
          <w:sz w:val="28"/>
        </w:rPr>
        <w:t>ность в интересах гражданского общества, участвовать в самоуправлении в школе и детско-юношеских организациях;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3274F3" w:rsidRPr="00F94AE1" w:rsidRDefault="00D91A30">
      <w:pPr>
        <w:numPr>
          <w:ilvl w:val="0"/>
          <w:numId w:val="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готовность к гуманитарной и волонтёрской </w:t>
      </w:r>
      <w:r w:rsidRPr="00F94AE1">
        <w:rPr>
          <w:rFonts w:ascii="Times New Roman" w:hAnsi="Times New Roman"/>
          <w:color w:val="000000"/>
          <w:sz w:val="28"/>
        </w:rPr>
        <w:t>деятельности.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3274F3" w:rsidRPr="00F94AE1" w:rsidRDefault="00D91A30">
      <w:pPr>
        <w:numPr>
          <w:ilvl w:val="0"/>
          <w:numId w:val="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</w:t>
      </w:r>
      <w:r w:rsidRPr="00F94AE1">
        <w:rPr>
          <w:rFonts w:ascii="Times New Roman" w:hAnsi="Times New Roman"/>
          <w:color w:val="000000"/>
          <w:sz w:val="28"/>
        </w:rPr>
        <w:t>ногонационального народа России;</w:t>
      </w:r>
    </w:p>
    <w:p w:rsidR="003274F3" w:rsidRPr="00F94AE1" w:rsidRDefault="00D91A30">
      <w:pPr>
        <w:numPr>
          <w:ilvl w:val="0"/>
          <w:numId w:val="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</w:t>
      </w:r>
      <w:r w:rsidRPr="00F94AE1">
        <w:rPr>
          <w:rFonts w:ascii="Times New Roman" w:hAnsi="Times New Roman"/>
          <w:color w:val="000000"/>
          <w:sz w:val="28"/>
        </w:rPr>
        <w:t>логиях, труде;</w:t>
      </w:r>
    </w:p>
    <w:p w:rsidR="003274F3" w:rsidRPr="00F94AE1" w:rsidRDefault="00D91A30">
      <w:pPr>
        <w:numPr>
          <w:ilvl w:val="0"/>
          <w:numId w:val="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идейная убеждённость, готовность к служению Отечеству и его защите, ответственность за его судьбу.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274F3" w:rsidRPr="00F94AE1" w:rsidRDefault="00D91A30">
      <w:pPr>
        <w:numPr>
          <w:ilvl w:val="0"/>
          <w:numId w:val="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3274F3" w:rsidRPr="00F94AE1" w:rsidRDefault="00D91A30">
      <w:pPr>
        <w:numPr>
          <w:ilvl w:val="0"/>
          <w:numId w:val="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сформированность нравственного сознания, норм этичного п</w:t>
      </w:r>
      <w:r w:rsidRPr="00F94AE1">
        <w:rPr>
          <w:rFonts w:ascii="Times New Roman" w:hAnsi="Times New Roman"/>
          <w:color w:val="000000"/>
          <w:sz w:val="28"/>
        </w:rPr>
        <w:t>оведения;</w:t>
      </w:r>
    </w:p>
    <w:p w:rsidR="003274F3" w:rsidRPr="00F94AE1" w:rsidRDefault="00D91A30">
      <w:pPr>
        <w:numPr>
          <w:ilvl w:val="0"/>
          <w:numId w:val="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274F3" w:rsidRPr="00F94AE1" w:rsidRDefault="00D91A30">
      <w:pPr>
        <w:numPr>
          <w:ilvl w:val="0"/>
          <w:numId w:val="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3274F3" w:rsidRPr="00F94AE1" w:rsidRDefault="00D91A30">
      <w:pPr>
        <w:numPr>
          <w:ilvl w:val="0"/>
          <w:numId w:val="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</w:t>
      </w:r>
      <w:r w:rsidRPr="00F94AE1">
        <w:rPr>
          <w:rFonts w:ascii="Times New Roman" w:hAnsi="Times New Roman"/>
          <w:color w:val="000000"/>
          <w:sz w:val="28"/>
        </w:rPr>
        <w:t xml:space="preserve"> осознанного принятия ценностей семейной жизни в соответствии с традициями народов России.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3274F3" w:rsidRPr="00F94AE1" w:rsidRDefault="00D91A30">
      <w:pPr>
        <w:numPr>
          <w:ilvl w:val="0"/>
          <w:numId w:val="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274F3" w:rsidRPr="00F94AE1" w:rsidRDefault="00D91A30">
      <w:pPr>
        <w:numPr>
          <w:ilvl w:val="0"/>
          <w:numId w:val="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274F3" w:rsidRPr="00F94AE1" w:rsidRDefault="00D91A30">
      <w:pPr>
        <w:numPr>
          <w:ilvl w:val="0"/>
          <w:numId w:val="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</w:t>
      </w:r>
      <w:r w:rsidRPr="00F94AE1">
        <w:rPr>
          <w:rFonts w:ascii="Times New Roman" w:hAnsi="Times New Roman"/>
          <w:color w:val="000000"/>
          <w:sz w:val="28"/>
        </w:rPr>
        <w:t>иций и народного, в том числе словесного, творчества;</w:t>
      </w:r>
    </w:p>
    <w:p w:rsidR="003274F3" w:rsidRPr="00F94AE1" w:rsidRDefault="00D91A30">
      <w:pPr>
        <w:numPr>
          <w:ilvl w:val="0"/>
          <w:numId w:val="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3274F3" w:rsidRPr="00F94AE1" w:rsidRDefault="00D91A30">
      <w:pPr>
        <w:numPr>
          <w:ilvl w:val="0"/>
          <w:numId w:val="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сформиро</w:t>
      </w:r>
      <w:r w:rsidRPr="00F94AE1">
        <w:rPr>
          <w:rFonts w:ascii="Times New Roman" w:hAnsi="Times New Roman"/>
          <w:color w:val="000000"/>
          <w:sz w:val="28"/>
        </w:rPr>
        <w:t>ванность здорового и безопасного образа жизни, ответственного отношения к своему здоровью;</w:t>
      </w:r>
    </w:p>
    <w:p w:rsidR="003274F3" w:rsidRPr="00F94AE1" w:rsidRDefault="00D91A30">
      <w:pPr>
        <w:numPr>
          <w:ilvl w:val="0"/>
          <w:numId w:val="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3274F3" w:rsidRPr="00F94AE1" w:rsidRDefault="00D91A30">
      <w:pPr>
        <w:numPr>
          <w:ilvl w:val="0"/>
          <w:numId w:val="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</w:t>
      </w:r>
      <w:r w:rsidRPr="00F94AE1">
        <w:rPr>
          <w:rFonts w:ascii="Times New Roman" w:hAnsi="Times New Roman"/>
          <w:color w:val="000000"/>
          <w:sz w:val="28"/>
        </w:rPr>
        <w:t>скому и психическому здоровью.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трудового воспитания:</w:t>
      </w:r>
    </w:p>
    <w:p w:rsidR="003274F3" w:rsidRPr="00F94AE1" w:rsidRDefault="00D91A30">
      <w:pPr>
        <w:numPr>
          <w:ilvl w:val="0"/>
          <w:numId w:val="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3274F3" w:rsidRPr="00F94AE1" w:rsidRDefault="00D91A30">
      <w:pPr>
        <w:numPr>
          <w:ilvl w:val="0"/>
          <w:numId w:val="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</w:t>
      </w:r>
      <w:r w:rsidRPr="00F94AE1">
        <w:rPr>
          <w:rFonts w:ascii="Times New Roman" w:hAnsi="Times New Roman"/>
          <w:color w:val="000000"/>
          <w:sz w:val="28"/>
        </w:rPr>
        <w:t>осуществлять такую деятельность, в том числе в процессе изучения русского языка;</w:t>
      </w:r>
    </w:p>
    <w:p w:rsidR="003274F3" w:rsidRPr="00F94AE1" w:rsidRDefault="00D91A30">
      <w:pPr>
        <w:numPr>
          <w:ilvl w:val="0"/>
          <w:numId w:val="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</w:t>
      </w:r>
      <w:r w:rsidRPr="00F94AE1">
        <w:rPr>
          <w:rFonts w:ascii="Times New Roman" w:hAnsi="Times New Roman"/>
          <w:color w:val="000000"/>
          <w:sz w:val="28"/>
        </w:rPr>
        <w:t>еализовывать собственные жизненные планы;</w:t>
      </w:r>
    </w:p>
    <w:p w:rsidR="003274F3" w:rsidRPr="00F94AE1" w:rsidRDefault="00D91A30">
      <w:pPr>
        <w:numPr>
          <w:ilvl w:val="0"/>
          <w:numId w:val="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3274F3" w:rsidRPr="00F94AE1" w:rsidRDefault="00D91A30">
      <w:pPr>
        <w:numPr>
          <w:ilvl w:val="0"/>
          <w:numId w:val="8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</w:t>
      </w:r>
      <w:r w:rsidRPr="00F94AE1">
        <w:rPr>
          <w:rFonts w:ascii="Times New Roman" w:hAnsi="Times New Roman"/>
          <w:color w:val="000000"/>
          <w:sz w:val="28"/>
        </w:rPr>
        <w:t>яние природной и социальной среды, осознание глобального характера экологических проблем;</w:t>
      </w:r>
    </w:p>
    <w:p w:rsidR="003274F3" w:rsidRPr="00F94AE1" w:rsidRDefault="00D91A30">
      <w:pPr>
        <w:numPr>
          <w:ilvl w:val="0"/>
          <w:numId w:val="8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3274F3" w:rsidRPr="00F94AE1" w:rsidRDefault="00D91A30">
      <w:pPr>
        <w:numPr>
          <w:ilvl w:val="0"/>
          <w:numId w:val="8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</w:t>
      </w:r>
      <w:r w:rsidRPr="00F94AE1">
        <w:rPr>
          <w:rFonts w:ascii="Times New Roman" w:hAnsi="Times New Roman"/>
          <w:color w:val="000000"/>
          <w:sz w:val="28"/>
        </w:rPr>
        <w:t>ющей среде; умение прогнозировать неблагоприятные экологические последствия предпринимаемых действий и предотвращать их;</w:t>
      </w:r>
    </w:p>
    <w:p w:rsidR="003274F3" w:rsidRPr="00F94AE1" w:rsidRDefault="00D91A30">
      <w:pPr>
        <w:numPr>
          <w:ilvl w:val="0"/>
          <w:numId w:val="8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3274F3" w:rsidRDefault="00D91A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3274F3" w:rsidRPr="00F94AE1" w:rsidRDefault="00D91A30">
      <w:pPr>
        <w:numPr>
          <w:ilvl w:val="0"/>
          <w:numId w:val="9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сформированность мировоззрения, соответствую</w:t>
      </w:r>
      <w:r w:rsidRPr="00F94AE1">
        <w:rPr>
          <w:rFonts w:ascii="Times New Roman" w:hAnsi="Times New Roman"/>
          <w:color w:val="000000"/>
          <w:sz w:val="28"/>
        </w:rPr>
        <w:t>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3274F3" w:rsidRPr="00F94AE1" w:rsidRDefault="00D91A30">
      <w:pPr>
        <w:numPr>
          <w:ilvl w:val="0"/>
          <w:numId w:val="9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</w:t>
      </w:r>
      <w:r w:rsidRPr="00F94AE1">
        <w:rPr>
          <w:rFonts w:ascii="Times New Roman" w:hAnsi="Times New Roman"/>
          <w:color w:val="000000"/>
          <w:sz w:val="28"/>
        </w:rPr>
        <w:t>нания мира;</w:t>
      </w:r>
    </w:p>
    <w:p w:rsidR="003274F3" w:rsidRPr="00F94AE1" w:rsidRDefault="00D91A30">
      <w:pPr>
        <w:numPr>
          <w:ilvl w:val="0"/>
          <w:numId w:val="9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обучающимися рабо</w:t>
      </w:r>
      <w:r w:rsidRPr="00F94AE1">
        <w:rPr>
          <w:rFonts w:ascii="Times New Roman" w:hAnsi="Times New Roman"/>
          <w:color w:val="000000"/>
          <w:sz w:val="28"/>
        </w:rPr>
        <w:t>чей программы по русскому языку у обучающихся совершенствуется эмоциональный интеллект, предполагающий сформированность:</w:t>
      </w:r>
    </w:p>
    <w:p w:rsidR="003274F3" w:rsidRPr="00F94AE1" w:rsidRDefault="00D91A30">
      <w:pPr>
        <w:numPr>
          <w:ilvl w:val="0"/>
          <w:numId w:val="10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F94AE1">
        <w:rPr>
          <w:rFonts w:ascii="Times New Roman" w:hAnsi="Times New Roman"/>
          <w:color w:val="000000"/>
          <w:sz w:val="28"/>
        </w:rPr>
        <w:lastRenderedPageBreak/>
        <w:t>средства для выражения св</w:t>
      </w:r>
      <w:r w:rsidRPr="00F94AE1">
        <w:rPr>
          <w:rFonts w:ascii="Times New Roman" w:hAnsi="Times New Roman"/>
          <w:color w:val="000000"/>
          <w:sz w:val="28"/>
        </w:rPr>
        <w:t>оего состояния, видеть направление развития собственной эмоциональной сферы, быть уверенным в себе;</w:t>
      </w:r>
    </w:p>
    <w:p w:rsidR="003274F3" w:rsidRPr="00F94AE1" w:rsidRDefault="00D91A30">
      <w:pPr>
        <w:numPr>
          <w:ilvl w:val="0"/>
          <w:numId w:val="10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</w:t>
      </w:r>
      <w:r w:rsidRPr="00F94AE1">
        <w:rPr>
          <w:rFonts w:ascii="Times New Roman" w:hAnsi="Times New Roman"/>
          <w:color w:val="000000"/>
          <w:sz w:val="28"/>
        </w:rPr>
        <w:t>ьным изменениям, быть открытым новому;</w:t>
      </w:r>
    </w:p>
    <w:p w:rsidR="003274F3" w:rsidRPr="00F94AE1" w:rsidRDefault="00D91A30">
      <w:pPr>
        <w:numPr>
          <w:ilvl w:val="0"/>
          <w:numId w:val="10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3274F3" w:rsidRPr="00F94AE1" w:rsidRDefault="00D91A30">
      <w:pPr>
        <w:numPr>
          <w:ilvl w:val="0"/>
          <w:numId w:val="10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эмпатии, включающей способность сочувствовать и сопереживать, понимат</w:t>
      </w:r>
      <w:r w:rsidRPr="00F94AE1">
        <w:rPr>
          <w:rFonts w:ascii="Times New Roman" w:hAnsi="Times New Roman"/>
          <w:color w:val="000000"/>
          <w:sz w:val="28"/>
        </w:rPr>
        <w:t>ь эмоциональное состояние других людей и учитывать его при осуществлении коммуникации;</w:t>
      </w:r>
    </w:p>
    <w:p w:rsidR="003274F3" w:rsidRPr="00F94AE1" w:rsidRDefault="00D91A30">
      <w:pPr>
        <w:numPr>
          <w:ilvl w:val="0"/>
          <w:numId w:val="10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</w:t>
      </w:r>
      <w:r w:rsidRPr="00F94AE1">
        <w:rPr>
          <w:rFonts w:ascii="Times New Roman" w:hAnsi="Times New Roman"/>
          <w:color w:val="000000"/>
          <w:sz w:val="28"/>
        </w:rPr>
        <w:t>речевого и читательского опыта.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</w:t>
      </w:r>
      <w:r w:rsidRPr="00F94AE1">
        <w:rPr>
          <w:rFonts w:ascii="Times New Roman" w:hAnsi="Times New Roman"/>
          <w:color w:val="000000"/>
          <w:sz w:val="28"/>
        </w:rPr>
        <w:t xml:space="preserve">альные учебные действия, совместная деятельность. 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F94AE1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</w:t>
      </w:r>
      <w:r w:rsidRPr="00F94AE1">
        <w:rPr>
          <w:rFonts w:ascii="Times New Roman" w:hAnsi="Times New Roman"/>
          <w:color w:val="000000"/>
          <w:sz w:val="28"/>
        </w:rPr>
        <w:t>всесторонне;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определять ц</w:t>
      </w:r>
      <w:r w:rsidRPr="00F94AE1">
        <w:rPr>
          <w:rFonts w:ascii="Times New Roman" w:hAnsi="Times New Roman"/>
          <w:color w:val="000000"/>
          <w:sz w:val="28"/>
        </w:rPr>
        <w:t>ели деятельности, задавать параметры и критерии их достижения;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выявлять закономерности и противоречия языковых явлений, данных в наблюдении;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вносить корр</w:t>
      </w:r>
      <w:r w:rsidRPr="00F94AE1">
        <w:rPr>
          <w:rFonts w:ascii="Times New Roman" w:hAnsi="Times New Roman"/>
          <w:color w:val="000000"/>
          <w:sz w:val="28"/>
        </w:rPr>
        <w:t>ективы в деятельность, оценивать риски и соответствие результатов целям;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3274F3" w:rsidRPr="00F94AE1" w:rsidRDefault="00D91A30">
      <w:pPr>
        <w:numPr>
          <w:ilvl w:val="0"/>
          <w:numId w:val="11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развивать креативное мыш</w:t>
      </w:r>
      <w:r w:rsidRPr="00F94AE1">
        <w:rPr>
          <w:rFonts w:ascii="Times New Roman" w:hAnsi="Times New Roman"/>
          <w:color w:val="000000"/>
          <w:sz w:val="28"/>
        </w:rPr>
        <w:t>ление при решении жизненных проблем с учётом собственного речевого и читательского опыта.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F94AE1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владеть навыками учебно-исслед</w:t>
      </w:r>
      <w:r w:rsidRPr="00F94AE1">
        <w:rPr>
          <w:rFonts w:ascii="Times New Roman" w:hAnsi="Times New Roman"/>
          <w:color w:val="000000"/>
          <w:sz w:val="28"/>
        </w:rPr>
        <w:t>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владеть разными видами </w:t>
      </w:r>
      <w:r w:rsidRPr="00F94AE1">
        <w:rPr>
          <w:rFonts w:ascii="Times New Roman" w:hAnsi="Times New Roman"/>
          <w:color w:val="000000"/>
          <w:sz w:val="28"/>
        </w:rPr>
        <w:t>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формировать научный тип мышления, владеть научной,</w:t>
      </w:r>
      <w:r w:rsidRPr="00F94AE1">
        <w:rPr>
          <w:rFonts w:ascii="Times New Roman" w:hAnsi="Times New Roman"/>
          <w:color w:val="000000"/>
          <w:sz w:val="28"/>
        </w:rPr>
        <w:t xml:space="preserve"> в том числе лингвистической, терминологией, общенаучными ключевыми понятиями и методами;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выявлять и актуализировать задачу, выдвигать гипотезу, </w:t>
      </w:r>
      <w:r w:rsidRPr="00F94AE1">
        <w:rPr>
          <w:rFonts w:ascii="Times New Roman" w:hAnsi="Times New Roman"/>
          <w:color w:val="000000"/>
          <w:sz w:val="28"/>
        </w:rPr>
        <w:t>задавать параметры и критерии её решения, находить аргументы для доказательства своих утверждений;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давать оценку но</w:t>
      </w:r>
      <w:r w:rsidRPr="00F94AE1">
        <w:rPr>
          <w:rFonts w:ascii="Times New Roman" w:hAnsi="Times New Roman"/>
          <w:color w:val="000000"/>
          <w:sz w:val="28"/>
        </w:rPr>
        <w:t>вым ситуациям, приобретённому опыту;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3274F3" w:rsidRPr="00F94AE1" w:rsidRDefault="00D91A30">
      <w:pPr>
        <w:numPr>
          <w:ilvl w:val="0"/>
          <w:numId w:val="12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выдвигать новые идеи, оригина</w:t>
      </w:r>
      <w:r w:rsidRPr="00F94AE1">
        <w:rPr>
          <w:rFonts w:ascii="Times New Roman" w:hAnsi="Times New Roman"/>
          <w:color w:val="000000"/>
          <w:sz w:val="28"/>
        </w:rPr>
        <w:t>льные подходы, предлагать альтернативные способы решения проблем.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F94AE1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3274F3" w:rsidRPr="00F94AE1" w:rsidRDefault="00D91A30">
      <w:pPr>
        <w:numPr>
          <w:ilvl w:val="0"/>
          <w:numId w:val="1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владеть навыками получения информации, в том числе лингвист</w:t>
      </w:r>
      <w:r w:rsidRPr="00F94AE1">
        <w:rPr>
          <w:rFonts w:ascii="Times New Roman" w:hAnsi="Times New Roman"/>
          <w:color w:val="000000"/>
          <w:sz w:val="28"/>
        </w:rPr>
        <w:t xml:space="preserve">ической, из источников разных типов, самостоятельно </w:t>
      </w:r>
      <w:r w:rsidRPr="00F94AE1">
        <w:rPr>
          <w:rFonts w:ascii="Times New Roman" w:hAnsi="Times New Roman"/>
          <w:color w:val="000000"/>
          <w:sz w:val="28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3274F3" w:rsidRPr="00F94AE1" w:rsidRDefault="00D91A30">
      <w:pPr>
        <w:numPr>
          <w:ilvl w:val="0"/>
          <w:numId w:val="1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её целевой аудитории, выб</w:t>
      </w:r>
      <w:r w:rsidRPr="00F94AE1">
        <w:rPr>
          <w:rFonts w:ascii="Times New Roman" w:hAnsi="Times New Roman"/>
          <w:color w:val="000000"/>
          <w:sz w:val="28"/>
        </w:rPr>
        <w:t>ирая оптимальную форму представления и визуализации (презентация, таблица, схема и другие);</w:t>
      </w:r>
    </w:p>
    <w:p w:rsidR="003274F3" w:rsidRPr="00F94AE1" w:rsidRDefault="00D91A30">
      <w:pPr>
        <w:numPr>
          <w:ilvl w:val="0"/>
          <w:numId w:val="1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3274F3" w:rsidRPr="00F94AE1" w:rsidRDefault="00D91A30">
      <w:pPr>
        <w:numPr>
          <w:ilvl w:val="0"/>
          <w:numId w:val="1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</w:t>
      </w:r>
      <w:r w:rsidRPr="00F94AE1">
        <w:rPr>
          <w:rFonts w:ascii="Times New Roman" w:hAnsi="Times New Roman"/>
          <w:color w:val="000000"/>
          <w:sz w:val="28"/>
        </w:rPr>
        <w:t>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274F3" w:rsidRPr="00F94AE1" w:rsidRDefault="00D91A30">
      <w:pPr>
        <w:numPr>
          <w:ilvl w:val="0"/>
          <w:numId w:val="13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владеть навыками защиты личной и</w:t>
      </w:r>
      <w:r w:rsidRPr="00F94AE1">
        <w:rPr>
          <w:rFonts w:ascii="Times New Roman" w:hAnsi="Times New Roman"/>
          <w:color w:val="000000"/>
          <w:sz w:val="28"/>
        </w:rPr>
        <w:t>нформации, соблюдать требования информационной безопасности.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 xml:space="preserve">умения общения </w:t>
      </w:r>
      <w:r w:rsidRPr="00F94AE1">
        <w:rPr>
          <w:rFonts w:ascii="Times New Roman" w:hAnsi="Times New Roman"/>
          <w:color w:val="000000"/>
          <w:sz w:val="28"/>
        </w:rPr>
        <w:t>как часть коммуникативных универсальных учебных действий:</w:t>
      </w:r>
    </w:p>
    <w:p w:rsidR="003274F3" w:rsidRPr="00F94AE1" w:rsidRDefault="00D91A30">
      <w:pPr>
        <w:numPr>
          <w:ilvl w:val="0"/>
          <w:numId w:val="1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осуществлять коммуникацию во всех сферах жизни;</w:t>
      </w:r>
    </w:p>
    <w:p w:rsidR="003274F3" w:rsidRPr="00F94AE1" w:rsidRDefault="00D91A30">
      <w:pPr>
        <w:numPr>
          <w:ilvl w:val="0"/>
          <w:numId w:val="1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пользоваться невербальными сре</w:t>
      </w:r>
      <w:r w:rsidRPr="00F94AE1">
        <w:rPr>
          <w:rFonts w:ascii="Times New Roman" w:hAnsi="Times New Roman"/>
          <w:color w:val="000000"/>
          <w:sz w:val="28"/>
        </w:rPr>
        <w:t>дствами общения, понимать значение социальных знаков, распознавать предпосылки конфликтных ситуаций и смягчать конфликты;</w:t>
      </w:r>
    </w:p>
    <w:p w:rsidR="003274F3" w:rsidRPr="00F94AE1" w:rsidRDefault="00D91A30">
      <w:pPr>
        <w:numPr>
          <w:ilvl w:val="0"/>
          <w:numId w:val="1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диалог;</w:t>
      </w:r>
    </w:p>
    <w:p w:rsidR="003274F3" w:rsidRPr="00F94AE1" w:rsidRDefault="00D91A30">
      <w:pPr>
        <w:numPr>
          <w:ilvl w:val="0"/>
          <w:numId w:val="14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развёрнуто, логично и корректно с точки зрения к</w:t>
      </w:r>
      <w:r w:rsidRPr="00F94AE1">
        <w:rPr>
          <w:rFonts w:ascii="Times New Roman" w:hAnsi="Times New Roman"/>
          <w:color w:val="000000"/>
          <w:sz w:val="28"/>
        </w:rPr>
        <w:t>ультуры речи излагать своё мнение, строить высказывание.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умения самоорганизации</w:t>
      </w:r>
      <w:r w:rsidRPr="00F94AE1">
        <w:rPr>
          <w:rFonts w:ascii="Times New Roman" w:hAnsi="Times New Roman"/>
          <w:color w:val="000000"/>
          <w:sz w:val="28"/>
        </w:rPr>
        <w:t xml:space="preserve"> как части регулятивных универсальных учебных действий:</w:t>
      </w:r>
    </w:p>
    <w:p w:rsidR="003274F3" w:rsidRPr="00F94AE1" w:rsidRDefault="00D91A30">
      <w:pPr>
        <w:numPr>
          <w:ilvl w:val="0"/>
          <w:numId w:val="1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</w:t>
      </w:r>
      <w:r w:rsidRPr="00F94AE1">
        <w:rPr>
          <w:rFonts w:ascii="Times New Roman" w:hAnsi="Times New Roman"/>
          <w:color w:val="000000"/>
          <w:sz w:val="28"/>
        </w:rPr>
        <w:t>тавить и формулировать собственные задачи в образовательной деятельности и жизненных ситуациях;</w:t>
      </w:r>
    </w:p>
    <w:p w:rsidR="003274F3" w:rsidRPr="00F94AE1" w:rsidRDefault="00D91A30">
      <w:pPr>
        <w:numPr>
          <w:ilvl w:val="0"/>
          <w:numId w:val="1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274F3" w:rsidRPr="00F94AE1" w:rsidRDefault="00D91A30">
      <w:pPr>
        <w:numPr>
          <w:ilvl w:val="0"/>
          <w:numId w:val="1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расширять рамки учебного предмета на основ</w:t>
      </w:r>
      <w:r w:rsidRPr="00F94AE1">
        <w:rPr>
          <w:rFonts w:ascii="Times New Roman" w:hAnsi="Times New Roman"/>
          <w:color w:val="000000"/>
          <w:sz w:val="28"/>
        </w:rPr>
        <w:t>е личных предпочтений;</w:t>
      </w:r>
    </w:p>
    <w:p w:rsidR="003274F3" w:rsidRPr="00F94AE1" w:rsidRDefault="00D91A30">
      <w:pPr>
        <w:numPr>
          <w:ilvl w:val="0"/>
          <w:numId w:val="1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делать осознанный выбор, уметь аргументировать его, брать ответственность за результаты выбора;</w:t>
      </w:r>
    </w:p>
    <w:p w:rsidR="003274F3" w:rsidRDefault="00D91A3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3274F3" w:rsidRPr="00F94AE1" w:rsidRDefault="00D91A30">
      <w:pPr>
        <w:numPr>
          <w:ilvl w:val="0"/>
          <w:numId w:val="15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стремиться к формированию и проявлению широкой эрудиции в разных областях знания; постоянно повышать свой о</w:t>
      </w:r>
      <w:r w:rsidRPr="00F94AE1">
        <w:rPr>
          <w:rFonts w:ascii="Times New Roman" w:hAnsi="Times New Roman"/>
          <w:color w:val="000000"/>
          <w:sz w:val="28"/>
        </w:rPr>
        <w:t>бразовательный и культурный уровень.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умения самоконтроля, принятия себя и других</w:t>
      </w:r>
      <w:r w:rsidRPr="00F94AE1">
        <w:rPr>
          <w:rFonts w:ascii="Times New Roman" w:hAnsi="Times New Roman"/>
          <w:color w:val="000000"/>
          <w:sz w:val="28"/>
        </w:rPr>
        <w:t xml:space="preserve"> как части регулятивных универсальных учебных действий: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</w:t>
      </w:r>
      <w:r w:rsidRPr="00F94AE1">
        <w:rPr>
          <w:rFonts w:ascii="Times New Roman" w:hAnsi="Times New Roman"/>
          <w:color w:val="000000"/>
          <w:sz w:val="28"/>
        </w:rPr>
        <w:t>соответствие результатов целям;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уметь оценивать ри</w:t>
      </w:r>
      <w:r w:rsidRPr="00F94AE1">
        <w:rPr>
          <w:rFonts w:ascii="Times New Roman" w:hAnsi="Times New Roman"/>
          <w:color w:val="000000"/>
          <w:sz w:val="28"/>
        </w:rPr>
        <w:t>ски и своевременно принимать решение по их снижению;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3274F3" w:rsidRPr="00F94AE1" w:rsidRDefault="00D91A30">
      <w:pPr>
        <w:numPr>
          <w:ilvl w:val="0"/>
          <w:numId w:val="16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развивать способност</w:t>
      </w:r>
      <w:r w:rsidRPr="00F94AE1">
        <w:rPr>
          <w:rFonts w:ascii="Times New Roman" w:hAnsi="Times New Roman"/>
          <w:color w:val="000000"/>
          <w:sz w:val="28"/>
        </w:rPr>
        <w:t>ь видеть мир с позиции другого человека.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F94AE1">
        <w:rPr>
          <w:rFonts w:ascii="Times New Roman" w:hAnsi="Times New Roman"/>
          <w:b/>
          <w:color w:val="000000"/>
          <w:sz w:val="28"/>
        </w:rPr>
        <w:t>умения совместной деятельности:</w:t>
      </w:r>
    </w:p>
    <w:p w:rsidR="003274F3" w:rsidRPr="00F94AE1" w:rsidRDefault="00D91A30">
      <w:pPr>
        <w:numPr>
          <w:ilvl w:val="0"/>
          <w:numId w:val="1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3274F3" w:rsidRPr="00F94AE1" w:rsidRDefault="00D91A30">
      <w:pPr>
        <w:numPr>
          <w:ilvl w:val="0"/>
          <w:numId w:val="1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</w:t>
      </w:r>
      <w:r w:rsidRPr="00F94AE1">
        <w:rPr>
          <w:rFonts w:ascii="Times New Roman" w:hAnsi="Times New Roman"/>
          <w:color w:val="000000"/>
          <w:sz w:val="28"/>
        </w:rPr>
        <w:t>интересов и возможностей каждого члена коллектива;</w:t>
      </w:r>
    </w:p>
    <w:p w:rsidR="003274F3" w:rsidRPr="00F94AE1" w:rsidRDefault="00D91A30">
      <w:pPr>
        <w:numPr>
          <w:ilvl w:val="0"/>
          <w:numId w:val="1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</w:t>
      </w:r>
      <w:r w:rsidRPr="00F94AE1">
        <w:rPr>
          <w:rFonts w:ascii="Times New Roman" w:hAnsi="Times New Roman"/>
          <w:color w:val="000000"/>
          <w:sz w:val="28"/>
        </w:rPr>
        <w:t>боты;</w:t>
      </w:r>
    </w:p>
    <w:p w:rsidR="003274F3" w:rsidRPr="00F94AE1" w:rsidRDefault="00D91A30">
      <w:pPr>
        <w:numPr>
          <w:ilvl w:val="0"/>
          <w:numId w:val="1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3274F3" w:rsidRPr="00F94AE1" w:rsidRDefault="00D91A30">
      <w:pPr>
        <w:numPr>
          <w:ilvl w:val="0"/>
          <w:numId w:val="17"/>
        </w:numPr>
        <w:spacing w:after="0" w:line="264" w:lineRule="auto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проявлять творческие способности и </w:t>
      </w:r>
      <w:r w:rsidRPr="00F94AE1">
        <w:rPr>
          <w:rFonts w:ascii="Times New Roman" w:hAnsi="Times New Roman"/>
          <w:color w:val="000000"/>
          <w:sz w:val="28"/>
        </w:rPr>
        <w:t>воображение, быть инициативным.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left="12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10 КЛАСС</w:t>
      </w:r>
    </w:p>
    <w:p w:rsidR="003274F3" w:rsidRPr="00F94AE1" w:rsidRDefault="003274F3">
      <w:pPr>
        <w:spacing w:after="0" w:line="264" w:lineRule="auto"/>
        <w:ind w:left="120"/>
        <w:jc w:val="both"/>
      </w:pP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К концу обучения в 10 классе обучающийся получит следующие предметные результаты по отдельным темам программы по русскому языку: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Иметь представление о языке как </w:t>
      </w:r>
      <w:r w:rsidRPr="00F94AE1">
        <w:rPr>
          <w:rFonts w:ascii="Times New Roman" w:hAnsi="Times New Roman"/>
          <w:color w:val="000000"/>
          <w:sz w:val="28"/>
        </w:rPr>
        <w:t>знаковой системе, об основных функциях языка; о лингвистике как науке.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</w:t>
      </w:r>
      <w:r w:rsidRPr="00F94AE1">
        <w:rPr>
          <w:rFonts w:ascii="Times New Roman" w:hAnsi="Times New Roman"/>
          <w:color w:val="000000"/>
          <w:sz w:val="28"/>
        </w:rPr>
        <w:t>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pacing w:val="-2"/>
          <w:sz w:val="28"/>
        </w:rPr>
        <w:t>Понимать и уметь комментировать ф</w:t>
      </w:r>
      <w:r w:rsidRPr="00F94AE1">
        <w:rPr>
          <w:rFonts w:ascii="Times New Roman" w:hAnsi="Times New Roman"/>
          <w:color w:val="000000"/>
          <w:spacing w:val="-2"/>
          <w:sz w:val="28"/>
        </w:rPr>
        <w:t>ункции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</w:t>
      </w:r>
      <w:r w:rsidRPr="00F94AE1">
        <w:rPr>
          <w:rFonts w:ascii="Times New Roman" w:hAnsi="Times New Roman"/>
          <w:color w:val="000000"/>
          <w:spacing w:val="-2"/>
          <w:sz w:val="28"/>
        </w:rPr>
        <w:t>венном языке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 Российской Федерации от 25 октября 1991 г. № 1807-1 «О языках народов Российской Фе</w:t>
      </w:r>
      <w:r w:rsidRPr="00F94AE1">
        <w:rPr>
          <w:rFonts w:ascii="Times New Roman" w:hAnsi="Times New Roman"/>
          <w:color w:val="000000"/>
          <w:spacing w:val="-2"/>
          <w:sz w:val="28"/>
        </w:rPr>
        <w:t>дерации»).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</w:t>
      </w:r>
      <w:r w:rsidRPr="00F94AE1">
        <w:rPr>
          <w:rFonts w:ascii="Times New Roman" w:hAnsi="Times New Roman"/>
          <w:color w:val="000000"/>
          <w:sz w:val="28"/>
        </w:rPr>
        <w:t>ечевой практике.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Система языка.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Иметь представление </w:t>
      </w:r>
      <w:r w:rsidRPr="00F94AE1">
        <w:rPr>
          <w:rFonts w:ascii="Times New Roman" w:hAnsi="Times New Roman"/>
          <w:color w:val="000000"/>
          <w:sz w:val="28"/>
        </w:rPr>
        <w:t>о культуре речи как разделе лингвистики.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речевые высказывания с точки зрения коммуникативной целесообразности, уместности, точно</w:t>
      </w:r>
      <w:r w:rsidRPr="00F94AE1">
        <w:rPr>
          <w:rFonts w:ascii="Times New Roman" w:hAnsi="Times New Roman"/>
          <w:color w:val="000000"/>
          <w:sz w:val="28"/>
        </w:rPr>
        <w:t>сти, ясности, выразительности, соответствия нормам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 языковой норме, её видах.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словари русского языка в учебной деятельности.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Фонетика. Орфоэпия. Орфоэпические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 xml:space="preserve">Выполнять </w:t>
      </w:r>
      <w:r w:rsidRPr="00F94AE1"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фонетики в тексте.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</w:t>
      </w:r>
      <w:r w:rsidRPr="00F94AE1">
        <w:rPr>
          <w:rFonts w:ascii="Times New Roman" w:hAnsi="Times New Roman"/>
          <w:color w:val="000000"/>
          <w:sz w:val="28"/>
        </w:rPr>
        <w:t>зычных слов.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Соблюдать основные произносительные и акцентологические </w:t>
      </w:r>
      <w:r w:rsidRPr="00F94AE1">
        <w:rPr>
          <w:rFonts w:ascii="Times New Roman" w:hAnsi="Times New Roman"/>
          <w:color w:val="000000"/>
          <w:sz w:val="28"/>
        </w:rPr>
        <w:t>нормы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орфоэпический словарь.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Лексикология и фразеология. Лексические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Выполнять лексический анализ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лексики.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</w:t>
      </w:r>
      <w:r w:rsidRPr="00F94AE1">
        <w:rPr>
          <w:rFonts w:ascii="Times New Roman" w:hAnsi="Times New Roman"/>
          <w:color w:val="000000"/>
          <w:sz w:val="28"/>
        </w:rPr>
        <w:t xml:space="preserve"> высказывания (в том числе собственные) с точки зрения соблюдения лексических норм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лексические нормы.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Характеризовать и оценивать высказывания с точки зрения уместности использования стилистически окраше</w:t>
      </w:r>
      <w:r w:rsidRPr="00F94AE1">
        <w:rPr>
          <w:rFonts w:ascii="Times New Roman" w:hAnsi="Times New Roman"/>
          <w:color w:val="000000"/>
          <w:sz w:val="28"/>
        </w:rPr>
        <w:t>нной и эмоционально-экспрессивной лексики.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Морфемика и словообразование. Словообразовательные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Выполня</w:t>
      </w:r>
      <w:r w:rsidRPr="00F94AE1">
        <w:rPr>
          <w:rFonts w:ascii="Times New Roman" w:hAnsi="Times New Roman"/>
          <w:color w:val="000000"/>
          <w:sz w:val="28"/>
        </w:rPr>
        <w:t>ть морфемный и словообразовательный анализ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словообразовательный словарь.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Морфо</w:t>
      </w:r>
      <w:r w:rsidRPr="00F94AE1">
        <w:rPr>
          <w:rFonts w:ascii="Times New Roman" w:hAnsi="Times New Roman"/>
          <w:b/>
          <w:color w:val="000000"/>
          <w:sz w:val="28"/>
        </w:rPr>
        <w:t>логия. Морфологические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Выполнять морфологический анализ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Определять особенности употребления в тексте слов разных частей речи.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высказывания (в том числе собственные) с точки зрения соблюдения морфологических норм</w:t>
      </w:r>
      <w:r w:rsidRPr="00F94AE1">
        <w:rPr>
          <w:rFonts w:ascii="Times New Roman" w:hAnsi="Times New Roman"/>
          <w:color w:val="000000"/>
          <w:sz w:val="28"/>
        </w:rPr>
        <w:t xml:space="preserve">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морфологические нормы.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</w:t>
      </w:r>
      <w:r w:rsidRPr="00F94AE1">
        <w:rPr>
          <w:rFonts w:ascii="Times New Roman" w:hAnsi="Times New Roman"/>
          <w:color w:val="000000"/>
          <w:sz w:val="28"/>
        </w:rPr>
        <w:t>, деепричастий, наречий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словарь грамматических трудностей, справочники.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 принципах и разделах русской орфографии.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Выполнять орфографический анализ слова.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правила орфографии.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орфографические словари.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Речь. Рече</w:t>
      </w:r>
      <w:r w:rsidRPr="00F94AE1">
        <w:rPr>
          <w:rFonts w:ascii="Times New Roman" w:hAnsi="Times New Roman"/>
          <w:b/>
          <w:color w:val="000000"/>
          <w:sz w:val="28"/>
        </w:rPr>
        <w:t>вое общение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pacing w:val="-1"/>
          <w:sz w:val="28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</w:t>
      </w:r>
      <w:r w:rsidRPr="00F94AE1">
        <w:rPr>
          <w:rFonts w:ascii="Times New Roman" w:hAnsi="Times New Roman"/>
          <w:color w:val="000000"/>
          <w:spacing w:val="-1"/>
          <w:sz w:val="28"/>
        </w:rPr>
        <w:t>ания — не менее 7—8 реплик).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</w:t>
      </w:r>
      <w:r w:rsidRPr="00F94AE1">
        <w:rPr>
          <w:rFonts w:ascii="Times New Roman" w:hAnsi="Times New Roman"/>
          <w:color w:val="000000"/>
          <w:sz w:val="28"/>
        </w:rPr>
        <w:t>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в соответствии с коммуникативной з</w:t>
      </w:r>
      <w:r w:rsidRPr="00F94AE1">
        <w:rPr>
          <w:rFonts w:ascii="Times New Roman" w:hAnsi="Times New Roman"/>
          <w:color w:val="000000"/>
          <w:sz w:val="28"/>
        </w:rPr>
        <w:t>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</w:t>
      </w:r>
      <w:r w:rsidRPr="00F94AE1">
        <w:rPr>
          <w:rFonts w:ascii="Times New Roman" w:hAnsi="Times New Roman"/>
          <w:color w:val="000000"/>
          <w:sz w:val="28"/>
        </w:rPr>
        <w:t>00 слов).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</w:t>
      </w:r>
      <w:r w:rsidRPr="00F94AE1">
        <w:rPr>
          <w:rFonts w:ascii="Times New Roman" w:hAnsi="Times New Roman"/>
          <w:color w:val="000000"/>
          <w:sz w:val="28"/>
        </w:rPr>
        <w:t>деловой сферах общения, повседневном общении, интернет-коммуникации.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Употреблять языковые средства с учётом речевой ситуации.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>Оценивать собственную и чужую речь с точки зр</w:t>
      </w:r>
      <w:r w:rsidRPr="00F94AE1">
        <w:rPr>
          <w:rFonts w:ascii="Times New Roman" w:hAnsi="Times New Roman"/>
          <w:color w:val="000000"/>
          <w:sz w:val="28"/>
        </w:rPr>
        <w:t>ения точного, уместного и выразительного словоупотребления.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Понимать, анализировать и</w:t>
      </w:r>
      <w:r w:rsidRPr="00F94AE1">
        <w:rPr>
          <w:rFonts w:ascii="Times New Roman" w:hAnsi="Times New Roman"/>
          <w:color w:val="000000"/>
          <w:sz w:val="28"/>
        </w:rPr>
        <w:t xml:space="preserve">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Выявлять логико-смысловые отношения между предложениями в тексте.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Создавать тексты разных функционально-смысловых типов;</w:t>
      </w:r>
      <w:r w:rsidRPr="00F94AE1">
        <w:rPr>
          <w:rFonts w:ascii="Times New Roman" w:hAnsi="Times New Roman"/>
          <w:color w:val="000000"/>
          <w:sz w:val="28"/>
        </w:rPr>
        <w:t xml:space="preserve"> тексты разных жанров научного, публицистического, официально-делового стилей (объём сочинения — не менее 150 слов).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</w:t>
      </w:r>
      <w:r w:rsidRPr="00F94AE1">
        <w:rPr>
          <w:rFonts w:ascii="Times New Roman" w:hAnsi="Times New Roman"/>
          <w:color w:val="000000"/>
          <w:sz w:val="28"/>
        </w:rPr>
        <w:t>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Создавать вторичные тексты (план, тезисы, конс</w:t>
      </w:r>
      <w:r w:rsidRPr="00F94AE1">
        <w:rPr>
          <w:rFonts w:ascii="Times New Roman" w:hAnsi="Times New Roman"/>
          <w:color w:val="000000"/>
          <w:sz w:val="28"/>
        </w:rPr>
        <w:t>пект, реферат, аннотация, отзыв, рецензия и другие).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Корректировать текст: устранять логические, фактические, этические, грамматические и речевые ошибки.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11 КЛАСС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К концу обучения в 11 классе обучающийся получит следующие предметные результаты по отдельным</w:t>
      </w:r>
      <w:r w:rsidRPr="00F94AE1">
        <w:rPr>
          <w:rFonts w:ascii="Times New Roman" w:hAnsi="Times New Roman"/>
          <w:color w:val="000000"/>
          <w:sz w:val="28"/>
        </w:rPr>
        <w:t xml:space="preserve"> темам программы по русскому языку: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об экологии языка, о проблемах речевой культуры в современном обществе.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Понимать, оценивать и комментировать уместность (неуместность) употребления разговорной и просторечной ле</w:t>
      </w:r>
      <w:r w:rsidRPr="00F94AE1">
        <w:rPr>
          <w:rFonts w:ascii="Times New Roman" w:hAnsi="Times New Roman"/>
          <w:color w:val="000000"/>
          <w:sz w:val="28"/>
        </w:rPr>
        <w:t>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Синтаксис. Синтаксические нормы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Выполнять синтаксический анализ </w:t>
      </w:r>
      <w:r w:rsidRPr="00F94AE1">
        <w:rPr>
          <w:rFonts w:ascii="Times New Roman" w:hAnsi="Times New Roman"/>
          <w:color w:val="000000"/>
          <w:sz w:val="28"/>
        </w:rPr>
        <w:t>словосочетания, простого и сложного предложения.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синтаксиса русского языка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lastRenderedPageBreak/>
        <w:t xml:space="preserve">Анализировать, характеризовать и оценивать высказывания с точки зрения основных норм согласования сказуемого </w:t>
      </w:r>
      <w:r w:rsidRPr="00F94AE1">
        <w:rPr>
          <w:rFonts w:ascii="Times New Roman" w:hAnsi="Times New Roman"/>
          <w:color w:val="000000"/>
          <w:sz w:val="28"/>
        </w:rPr>
        <w:t>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синтаксические нормы.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словар</w:t>
      </w:r>
      <w:r w:rsidRPr="00F94AE1">
        <w:rPr>
          <w:rFonts w:ascii="Times New Roman" w:hAnsi="Times New Roman"/>
          <w:color w:val="000000"/>
          <w:sz w:val="28"/>
        </w:rPr>
        <w:t>и грамматических трудностей, справочники.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 принципах и разделах русской пунктуации.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Выполнять пунктуационный анализ предложения.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Анализировать и характеризовать текст с точки зрения соблюдения пу</w:t>
      </w:r>
      <w:r w:rsidRPr="00F94AE1">
        <w:rPr>
          <w:rFonts w:ascii="Times New Roman" w:hAnsi="Times New Roman"/>
          <w:color w:val="000000"/>
          <w:sz w:val="28"/>
        </w:rPr>
        <w:t>нктуационных правил современного русского литературного языка (в рамках изученного).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Соблюдать правила пунктуации.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Использовать справочники по пунктуации.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b/>
          <w:color w:val="000000"/>
          <w:sz w:val="28"/>
        </w:rPr>
        <w:t>Функциональная стилистика. Культура речи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 xml:space="preserve">Иметь представление о функциональной стилистике как разделе </w:t>
      </w:r>
      <w:r w:rsidRPr="00F94AE1">
        <w:rPr>
          <w:rFonts w:ascii="Times New Roman" w:hAnsi="Times New Roman"/>
          <w:color w:val="000000"/>
          <w:sz w:val="28"/>
        </w:rPr>
        <w:t>лингвистики.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Распознавать, анализировать и комментировать тексты различных функциональных</w:t>
      </w:r>
      <w:r w:rsidRPr="00F94AE1">
        <w:rPr>
          <w:rFonts w:ascii="Times New Roman" w:hAnsi="Times New Roman"/>
          <w:color w:val="000000"/>
          <w:sz w:val="28"/>
        </w:rPr>
        <w:t xml:space="preserve"> разновидностей языка (разговорная речь, научный, публицистический и официально-деловой стили, язык художественной литературы).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Создавать тексты разных функционально-смысловых типов; тексты разных жанров научного, публицистического, официально-делового сти</w:t>
      </w:r>
      <w:r w:rsidRPr="00F94AE1">
        <w:rPr>
          <w:rFonts w:ascii="Times New Roman" w:hAnsi="Times New Roman"/>
          <w:color w:val="000000"/>
          <w:sz w:val="28"/>
        </w:rPr>
        <w:t>лей (объём сочинения — не менее 150 слов).</w:t>
      </w:r>
    </w:p>
    <w:p w:rsidR="003274F3" w:rsidRPr="00F94AE1" w:rsidRDefault="00D91A30">
      <w:pPr>
        <w:spacing w:after="0" w:line="264" w:lineRule="auto"/>
        <w:ind w:firstLine="600"/>
        <w:jc w:val="both"/>
      </w:pPr>
      <w:r w:rsidRPr="00F94AE1"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в речевой практике.</w:t>
      </w:r>
    </w:p>
    <w:p w:rsidR="003274F3" w:rsidRPr="00F94AE1" w:rsidRDefault="003274F3">
      <w:pPr>
        <w:sectPr w:rsidR="003274F3" w:rsidRPr="00F94AE1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after="0"/>
        <w:ind w:left="120"/>
      </w:pPr>
      <w:bookmarkStart w:id="5" w:name="block-52975082"/>
      <w:bookmarkEnd w:id="4"/>
      <w:r w:rsidRPr="00F94AE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274F3" w:rsidRDefault="00D91A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800"/>
      </w:tblGrid>
      <w:tr w:rsidR="003274F3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Российской Федерации,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Языковая норма, её основные признаки и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Фонетика и орфоэпия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Орфоэпические (произносительные и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Лексикология и фразеология. Лексические нормы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Лексикология и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Фразеология русского языка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ъ и ь.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различных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lastRenderedPageBreak/>
              <w:t>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Речь как деятельность. Виды речевой деятельности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9.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Информативность текста. Виды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</w:tbl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12"/>
      </w:tblGrid>
      <w:tr w:rsidR="003274F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нормы употребления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по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Пунктуация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>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94AE1">
              <w:rPr>
                <w:rFonts w:ascii="Times New Roman" w:hAnsi="Times New Roman"/>
                <w:b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 w:rsidRPr="00F94A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94AE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</w:tbl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after="0"/>
        <w:ind w:left="120"/>
      </w:pPr>
      <w:bookmarkStart w:id="6" w:name="block-5297508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274F3" w:rsidRDefault="00D91A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67"/>
        <w:gridCol w:w="1132"/>
        <w:gridCol w:w="1841"/>
        <w:gridCol w:w="1910"/>
        <w:gridCol w:w="1347"/>
        <w:gridCol w:w="2812"/>
      </w:tblGrid>
      <w:tr w:rsidR="003274F3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Язык как знаковая система. Основные функции </w:t>
            </w: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Pr="00F94AE1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 w:rsidRPr="00F94AE1">
              <w:rPr>
                <w:rFonts w:ascii="Times New Roman" w:hAnsi="Times New Roman"/>
                <w:color w:val="000000"/>
                <w:sz w:val="24"/>
              </w:rPr>
              <w:t xml:space="preserve">Формы существования русского национального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система. Единицы и 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https://m.edsoo.ru/fbaad004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 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https://m.edsoo.ru/fbaacd7a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Языковая норма, её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признаки и функции. 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https://m.edsoo.ru/fbaacef6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https://m.edsoo.ru/fbaae0ee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https://m.edsoo.ru/fbaad112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https://m.edsoo.ru/fbaad220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Орфоэпические (произносительные и акцентологические) нормы.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фразеология как разделы лингвистики. 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https://m.edsoo.ru/fbaad464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https://m.edsoo.ru/fbaad6a8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https://m.edsoo.ru/fbaad57c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Речевая избыточность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Речевая избыточность как нарушение лексической нормы (тавтология, плеоназм).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Функционально-стилистическая окраска </w:t>
            </w:r>
            <w:r>
              <w:rPr>
                <w:rFonts w:ascii="Times New Roman" w:hAnsi="Times New Roman"/>
                <w:color w:val="000000"/>
                <w:sz w:val="24"/>
              </w:rPr>
              <w:t>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Нейтральная, высокая, сниженная лексика. Эмоционально-оценочная окраска слова. Уместность 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«Лексикология и фразеология. Лексические нормы». 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словообразование как разделы лингвистики. Основные понятия морфемики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https://m.edsoo.ru/fbaad34c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 (повторение, 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https://m.edsoo.ru/fbaad856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Морфологические нормы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литературного языка. Основные нормы употребления имён 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https://m.edsoo.ru/fbaad96e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прилагательных, имён числительных.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местоимений, глаголов.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нормы». Изложение с 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https://m.edsoo.ru/fbaae35a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корне.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слов с разделительных ъ и ь. Правописание приставок. 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ъ и ь.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приставок. Буквы ы – и после приставок.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https://m.edsoo.ru/fbaae53a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https://m.edsoo.ru/fbaae65c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не и ни (в отрицательных и неопределенных местоимениях, наречиях при двойном 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https://m.edsoo.ru/fbaae88c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https://m.edsoo.ru/fbaae76a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существительных, имён прилагательных и глаголов.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https://m.edsoo.ru/fbaaeaee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«Орфография. Основные 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деятельность. Виды речевой деятельности (повторение,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https://m.edsoo.ru/fbaac730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https://m.edsoo.ru/fbaac834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https://m.edsoo.ru/fbaaca5a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Логико-смысловые отношения между предложениями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План. 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https://m.edsoo.ru/fbaacb72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Отзыв. 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Реферат. 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«Текст.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текста». 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https://m.edsoo.ru/fbaaee5e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https://m.edsoo.ru/fbaaf034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</w:tbl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60"/>
        <w:gridCol w:w="1174"/>
        <w:gridCol w:w="1841"/>
        <w:gridCol w:w="1910"/>
        <w:gridCol w:w="1347"/>
        <w:gridCol w:w="2824"/>
      </w:tblGrid>
      <w:tr w:rsidR="003274F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74F3" w:rsidRDefault="003274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74F3" w:rsidRDefault="003274F3"/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https://m.edsoo.ru/fbaaf8a4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в экологическом аспекте. Проблемы речевой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«Общие сведения об языке». Сочинение 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https://m.edsoo.ru/fbaadc98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https://m.edsoo.ru/fbaaddb0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управления: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правильный выбор падежной или предложно-падежной формы управляемого слова. 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https://m.edsoo.ru/fbaafd18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https://m.edsoo.ru/fbab04e8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сложноподчиненного предложения с придаточным определительным;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по теме «Синтаксис.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тире </w:t>
            </w:r>
            <w:r>
              <w:rPr>
                <w:rFonts w:ascii="Times New Roman" w:hAnsi="Times New Roman"/>
                <w:color w:val="000000"/>
                <w:sz w:val="24"/>
              </w:rPr>
              <w:t>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https://m.edsoo.ru/fbaaf3ea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пунктуационного оформления предложений при передаче чужой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раздела «Пунктуация.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«Пунктуация. Основные правила пунктуации».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https://m.edsoo.ru/fbab1d48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https://m.edsoo.ru/fbab202c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разговорной речи: устный рассказ, 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https://m.edsoo.ru/fbab21da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стиль, </w:t>
            </w:r>
            <w:r>
              <w:rPr>
                <w:rFonts w:ascii="Times New Roman" w:hAnsi="Times New Roman"/>
                <w:color w:val="000000"/>
                <w:sz w:val="24"/>
              </w:rPr>
              <w:t>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https://m.edsoo.ru/fbab25c2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https://m.edsoo.ru/fbab2982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официально-делового стиля (обзор).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https://m.edsoo.ru/fbab2af4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Лексические, морфологические и синтаксические 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https://m.edsoo.ru/fbab2c48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https://m.edsoo.ru/fbab2ea0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https://m.edsoo.ru/fbab3026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«Функциональная стилистика. Культура речи».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отличия от других 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https://m.edsoo.ru/fbab318e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https://m.edsoo.ru/fbab1578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https://m.edsoo.ru/fbab0718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https://m.edsoo.ru/fbab360c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74F3" w:rsidRDefault="003274F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https://m.edsoo.ru/fbab333c</w:t>
              </w:r>
            </w:hyperlink>
          </w:p>
        </w:tc>
      </w:tr>
      <w:tr w:rsidR="00327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74F3" w:rsidRDefault="003274F3"/>
        </w:tc>
      </w:tr>
    </w:tbl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3274F3">
      <w:pPr>
        <w:sectPr w:rsidR="003274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before="199" w:after="199"/>
        <w:ind w:left="120"/>
      </w:pPr>
      <w:bookmarkStart w:id="7" w:name="block-5297508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3274F3" w:rsidRDefault="003274F3">
      <w:pPr>
        <w:spacing w:before="199" w:after="199"/>
        <w:ind w:left="120"/>
      </w:pPr>
    </w:p>
    <w:p w:rsidR="003274F3" w:rsidRDefault="00D91A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языке как знаковой системе, об основных функциях языка;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лингвистике как науке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лексических единиц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уметь комментировать функции русского языка как государстве</w:t>
            </w:r>
            <w:r>
              <w:rPr>
                <w:rFonts w:ascii="Times New Roman" w:hAnsi="Times New Roman"/>
                <w:color w:val="000000"/>
                <w:sz w:val="24"/>
              </w:rPr>
              <w:t>нного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Федерального закона от 01.06.2005 № 53-ФЗ «О государственном языке Российской Федерации</w:t>
            </w:r>
            <w:r>
              <w:rPr>
                <w:rFonts w:ascii="Times New Roman" w:hAnsi="Times New Roman"/>
                <w:color w:val="000000"/>
                <w:sz w:val="24"/>
              </w:rPr>
              <w:t>», Закона Российской Федерации от 25.10.1991 № 1807-1 «О языках народов Российской Федерации»)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формы существования русского языка (литературный язык, просторечие, народные говоры, профессиональные разновидности, жаргон, арго), знать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русском языке как системе, знать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основные единицы и </w:t>
            </w:r>
            <w:r>
              <w:rPr>
                <w:rFonts w:ascii="Times New Roman" w:hAnsi="Times New Roman"/>
                <w:color w:val="000000"/>
                <w:sz w:val="24"/>
              </w:rPr>
              <w:t>уровни языковой системы, анализировать языковые единицы разных уровней языковой системы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культуре речи как разделе лингвистики; комментировать нормативный, коммуникативный и этический аспекты культуры речи, приводить соответству</w:t>
            </w:r>
            <w:r>
              <w:rPr>
                <w:rFonts w:ascii="Times New Roman" w:hAnsi="Times New Roman"/>
                <w:color w:val="000000"/>
                <w:sz w:val="24"/>
              </w:rPr>
              <w:t>ющие примеры; иметь представление о языковой норме, её видах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речевые высказывания с точки зрения коммуникативной целесообразности, уместности, точности, ясности, выразительности, соответствия нормам современного русского 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словари русского языка в учебной деятельности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фонетический анализ слова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фонетики в тексте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Анализировать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анализировать и характеризовать речевые высказывания (в том числе собственные) с точки зрения соб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современного русского литературного языка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фразеология. Лексические нормы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лексики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характеризовать высказывания (в том числе собственные) с точки зрения соблюдения лексических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норм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стилистически окрашенной и эмоционально-экспрессивной лексики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толковый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словарь, словари синонимов, антонимов,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морфемный и словообразовательный анализ слова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особенности употребления в тексте слов разных частей речи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характеризовать высказывания (в том числе собственные) с точки зрения соблюдения морфологических норм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</w:t>
            </w:r>
            <w:r>
              <w:rPr>
                <w:rFonts w:ascii="Times New Roman" w:hAnsi="Times New Roman"/>
                <w:color w:val="000000"/>
                <w:sz w:val="24"/>
              </w:rPr>
              <w:t>, наречий (в рамках изученного)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словарь грамматических трудностей, справочники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принципах и разделах русской орфографии; выполнять орфографический анализ слова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изученного); соблюдать правила орфографии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– не менее 100 слов; объём 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 – не менее 7-8 реплик)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и другим; использовать правила русского речевого этикета в социально-культурной, </w:t>
            </w:r>
            <w:r>
              <w:rPr>
                <w:rFonts w:ascii="Times New Roman" w:hAnsi="Times New Roman"/>
                <w:color w:val="000000"/>
                <w:sz w:val="24"/>
              </w:rPr>
              <w:t>учебно-научной, официально-деловой сферах общения, повседневном общении, интернет-коммуникации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Употреблять языковые средства с учётом речевой ситуации; соблюдать в устной речи нормы современного русского литературного языка; оценивать собственную и чу</w:t>
            </w:r>
            <w:r>
              <w:rPr>
                <w:rFonts w:ascii="Times New Roman" w:hAnsi="Times New Roman"/>
                <w:color w:val="000000"/>
                <w:sz w:val="24"/>
              </w:rPr>
              <w:t>жую речь с точки зрения точного, уместного и выразительного словоупотребления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тексте, его основных признаках, структуре и видах представленной в нём информации в речевой практике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логико-смысловые отношения между предложениями в тексте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виды аудирования и чтения в соответствии с коммуникативной задачей, приёмы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450-500 слов; объём прослушанного или прочитанного текста для пересказа от 250 до 300 слов)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вторичные тексты (план, тезисы, конспект, реферат, аннотация, отзыв, рецензия и другие)</w:t>
            </w:r>
          </w:p>
        </w:tc>
      </w:tr>
      <w:tr w:rsidR="003274F3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текст: устранять логические, фактические, этические, грамматические и речевые ошибки</w:t>
            </w:r>
          </w:p>
        </w:tc>
      </w:tr>
    </w:tbl>
    <w:p w:rsidR="003274F3" w:rsidRDefault="003274F3">
      <w:pPr>
        <w:spacing w:after="0"/>
        <w:ind w:left="120"/>
      </w:pPr>
    </w:p>
    <w:p w:rsidR="003274F3" w:rsidRDefault="00D91A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3274F3" w:rsidRDefault="003274F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об экологии языка, о проблемах речевой культуры в современном обществе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оценивать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другие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</w:t>
            </w:r>
            <w:r>
              <w:rPr>
                <w:rFonts w:ascii="Times New Roman" w:hAnsi="Times New Roman"/>
                <w:color w:val="000000"/>
                <w:sz w:val="24"/>
              </w:rPr>
              <w:t>ечь. Культура речи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синтаксиса русского языка (в рамках изученного)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</w:t>
            </w:r>
            <w:r>
              <w:rPr>
                <w:rFonts w:ascii="Times New Roman" w:hAnsi="Times New Roman"/>
                <w:color w:val="000000"/>
                <w:sz w:val="24"/>
              </w:rPr>
              <w:t>частного и деепричастного оборотов (в рамках изученного); соблюдать синтаксические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словари грамматических трудностей, справочники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принципах и разделах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русской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изученного); соблюдать правила пунктуации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функциональной стилистике как разделе лингвистики; иметь представление об основных признаках разговорной речи, функциональных стилей (научного, </w:t>
            </w:r>
            <w:r>
              <w:rPr>
                <w:rFonts w:ascii="Times New Roman" w:hAnsi="Times New Roman"/>
                <w:color w:val="000000"/>
                <w:sz w:val="24"/>
              </w:rPr>
              <w:t>публицистического, официально-делового), языка художественной литературы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литературы)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функциональных разновидностях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речевой практике</w:t>
            </w:r>
          </w:p>
        </w:tc>
      </w:tr>
    </w:tbl>
    <w:p w:rsidR="003274F3" w:rsidRDefault="003274F3">
      <w:pPr>
        <w:spacing w:after="0"/>
        <w:ind w:left="120"/>
      </w:pPr>
    </w:p>
    <w:p w:rsidR="003274F3" w:rsidRDefault="003274F3">
      <w:pPr>
        <w:sectPr w:rsidR="003274F3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before="199" w:after="199"/>
        <w:ind w:left="120"/>
      </w:pPr>
      <w:bookmarkStart w:id="8" w:name="block-5297508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274F3" w:rsidRDefault="003274F3">
      <w:pPr>
        <w:spacing w:before="199" w:after="199"/>
        <w:ind w:left="120"/>
      </w:pPr>
    </w:p>
    <w:p w:rsidR="003274F3" w:rsidRDefault="00D91A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274F3" w:rsidRDefault="003274F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разновидности, жаргон, арго. Роль литературного языка в обществе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как раздел лингвистики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Языковая </w:t>
            </w:r>
            <w:r>
              <w:rPr>
                <w:rFonts w:ascii="Times New Roman" w:hAnsi="Times New Roman"/>
                <w:color w:val="000000"/>
                <w:sz w:val="24"/>
              </w:rPr>
              <w:t>норма, её основные признаки и функции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правила. </w:t>
            </w:r>
            <w:r>
              <w:rPr>
                <w:rFonts w:ascii="Times New Roman" w:hAnsi="Times New Roman"/>
                <w:color w:val="000000"/>
                <w:sz w:val="24"/>
              </w:rPr>
              <w:t>Стилистические нормы современного русского литературного языка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словарей. Толковый словарь. Словарь омонимов. Словарь иностранных слов. Словарь синонимов. Словарь антонимов. Словарь паронимов. Этимологически</w:t>
            </w:r>
            <w:r>
              <w:rPr>
                <w:rFonts w:ascii="Times New Roman" w:hAnsi="Times New Roman"/>
                <w:color w:val="000000"/>
                <w:sz w:val="24"/>
              </w:rPr>
              <w:t>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Комплексный словарь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оэпия как разделы лингвистики 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фразеология. Лексические нормы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 как разделы лингви</w:t>
            </w:r>
            <w:r>
              <w:rPr>
                <w:rFonts w:ascii="Times New Roman" w:hAnsi="Times New Roman"/>
                <w:color w:val="000000"/>
                <w:sz w:val="24"/>
              </w:rPr>
              <w:t>стики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нормы современного русского литературного языка. Многозначные слова и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общеупотребительная, разговорная и книжн</w:t>
            </w:r>
            <w:r>
              <w:rPr>
                <w:rFonts w:ascii="Times New Roman" w:hAnsi="Times New Roman"/>
                <w:color w:val="000000"/>
                <w:sz w:val="24"/>
              </w:rPr>
              <w:t>ая. Особенности употребления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Фразеология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языка. Крылатые слова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употребления сложносокращённых слов (аббревиатур)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слова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в тексте слов разных частей речи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существительных: форм рода, числа,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падежа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количественных, порядковых и собирательных числительных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глаголов: некоторых личных форм (типа </w:t>
            </w:r>
            <w:r>
              <w:rPr>
                <w:rFonts w:ascii="Times New Roman" w:hAnsi="Times New Roman"/>
                <w:color w:val="000000"/>
                <w:sz w:val="24"/>
              </w:rPr>
              <w:t>победить, убедить, выздороветь), возвратных и невозвратных глаголов; образования некоторых глагольных форм: форм прошедшего времени с суффиксом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повелительного наклонения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Принципы и разделы русской орфографии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морфем; слитные, дефисные и раздельные написания; употребление заглавных и строчных букв; правила переноса слов; правила графического сокращения слов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Орфографические правила. Пра</w:t>
            </w:r>
            <w:r>
              <w:rPr>
                <w:rFonts w:ascii="Times New Roman" w:hAnsi="Times New Roman"/>
                <w:color w:val="000000"/>
                <w:sz w:val="24"/>
              </w:rPr>
              <w:t>вописание гласных и согласных в корне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деятельность. Виды речевой деятельности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Речевое общение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этикет. Основные функции речевого этикета (установление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поддержание контакта, демонстрация </w:t>
            </w:r>
            <w:r>
              <w:rPr>
                <w:rFonts w:ascii="Times New Roman" w:hAnsi="Times New Roman"/>
                <w:color w:val="000000"/>
                <w:sz w:val="24"/>
              </w:rPr>
              <w:t>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ситуациям официального (неофициального) общения, статусу адресанта (адресата) и другим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</w:t>
            </w:r>
            <w:r>
              <w:rPr>
                <w:rFonts w:ascii="Times New Roman" w:hAnsi="Times New Roman"/>
                <w:color w:val="000000"/>
                <w:sz w:val="24"/>
              </w:rPr>
              <w:t>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выступления с учётом его цели, особенностей адресата, ситуации обще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текста, включая гипертекст, графику, инфографику и другие, и прослушанного текста</w:t>
            </w:r>
          </w:p>
        </w:tc>
      </w:tr>
      <w:tr w:rsidR="003274F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</w:tbl>
    <w:p w:rsidR="003274F3" w:rsidRDefault="003274F3">
      <w:pPr>
        <w:spacing w:after="0"/>
        <w:ind w:left="120"/>
      </w:pPr>
    </w:p>
    <w:p w:rsidR="003274F3" w:rsidRDefault="00D91A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274F3" w:rsidRDefault="003274F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8275"/>
      </w:tblGrid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</w:t>
            </w:r>
            <w:r>
              <w:rPr>
                <w:rFonts w:ascii="Times New Roman" w:hAnsi="Times New Roman"/>
                <w:color w:val="000000"/>
                <w:sz w:val="24"/>
              </w:rPr>
              <w:t>в экологическом аспекте. Экология как наука, экология языка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другое)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 и предложения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синтаксиса. Синтаксический параллелизм, парцелля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ция, вопросно-ответная форма изложения, градация, инверсия, лексический повтор, анафора, эпифора, антитеза;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риторический вопрос, риторическое восклицание, риторическое обращение; многосоюзие, бессоюзие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согласования сказуемого с подлежащим, в состав которого входят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множество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ряд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большинство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меньшинство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>; с подлежащим, выраженным количественно-именным сочетанием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двадцать лет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пять 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имеющим в своём составе числительные, оканчивающиеся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имеющим в своём составе числительные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три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четыре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числительное, оканчивающееся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четыре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Согласование сказуемого с подлежащим, имеющим при себе приложение (типа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диван-крова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озеро Байкал</w:t>
            </w:r>
            <w:r>
              <w:rPr>
                <w:rFonts w:ascii="Times New Roman" w:hAnsi="Times New Roman"/>
                <w:color w:val="000000"/>
                <w:sz w:val="24"/>
              </w:rPr>
              <w:t>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употребления однородных членов предложения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знаки препинания при передаче чужой речи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и их функции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обособлении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передаче чужой речи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Разговорная речь, сферы её использования, назначение. Основные признаки разговорной речи: неофициальность, </w:t>
            </w:r>
            <w:r>
              <w:rPr>
                <w:rFonts w:ascii="Times New Roman" w:hAnsi="Times New Roman"/>
                <w:color w:val="000000"/>
                <w:sz w:val="24"/>
              </w:rPr>
              <w:t>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</w:t>
            </w:r>
            <w:r>
              <w:rPr>
                <w:rFonts w:ascii="Times New Roman" w:hAnsi="Times New Roman"/>
                <w:color w:val="000000"/>
                <w:sz w:val="24"/>
              </w:rPr>
              <w:t>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стиль, сферы его использования, назначение. Основные признаки официально-делового стиля: точ</w:t>
            </w:r>
            <w:r>
              <w:rPr>
                <w:rFonts w:ascii="Times New Roman" w:hAnsi="Times New Roman"/>
                <w:color w:val="000000"/>
                <w:sz w:val="24"/>
              </w:rPr>
              <w:t>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</w:t>
            </w:r>
            <w:r>
              <w:rPr>
                <w:rFonts w:ascii="Times New Roman" w:hAnsi="Times New Roman"/>
                <w:color w:val="000000"/>
                <w:sz w:val="24"/>
              </w:rPr>
              <w:t>ка, резюме и другие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</w:t>
            </w:r>
            <w:r>
              <w:rPr>
                <w:rFonts w:ascii="Times New Roman" w:hAnsi="Times New Roman"/>
                <w:color w:val="000000"/>
                <w:sz w:val="24"/>
              </w:rPr>
              <w:t>новные жанры публицистического стиля: заметка, статья, репортаж, очерк, эссе, интервью</w:t>
            </w:r>
          </w:p>
        </w:tc>
      </w:tr>
      <w:tr w:rsidR="003274F3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изобразительно-выразительных средств, языковых средств других функциональных разновидностей языка</w:t>
            </w:r>
          </w:p>
        </w:tc>
      </w:tr>
    </w:tbl>
    <w:p w:rsidR="003274F3" w:rsidRDefault="003274F3">
      <w:pPr>
        <w:sectPr w:rsidR="003274F3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before="199" w:after="199"/>
        <w:ind w:left="120"/>
      </w:pPr>
      <w:bookmarkStart w:id="9" w:name="block-529750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РУССКОМУ ЯЗЫКУ ТРЕБОВАНИЯ К РЕЗУЛЬТАТАМ ОСВОЕНИЯ ОСНОВНОЙ ОБРАЗОВАТЕЛЬНОЙ ПРОГРАММЫ СРЕДНЕГО ОБЩЕГО ОБРАЗОВАНИЯ</w:t>
      </w:r>
    </w:p>
    <w:p w:rsidR="003274F3" w:rsidRDefault="003274F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понимать, анализировать и комментировать основную и дополнительную, явную и скрытую (подтекстовую) информацию текстов, воспринимаемых зрител</w:t>
            </w:r>
            <w:r>
              <w:rPr>
                <w:rFonts w:ascii="Times New Roman" w:hAnsi="Times New Roman"/>
                <w:color w:val="000000"/>
                <w:sz w:val="24"/>
              </w:rPr>
              <w:t>ьно и (или) на слух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анализировать тексты разных функционально-смысловых типов, функциональных разновидностей языка (разговорная </w:t>
            </w:r>
            <w:r>
              <w:rPr>
                <w:rFonts w:ascii="Times New Roman" w:hAnsi="Times New Roman"/>
                <w:color w:val="000000"/>
                <w:sz w:val="24"/>
              </w:rPr>
              <w:t>речь, функциональные стили, язык художественной литературы), различной жанровой принадлежности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тексты разных функционально-смысловых типов; тексты научного, публицистического, официально-делового стилей разных жанров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(объём сочинения – не менее 150 слов)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(объём текста для чтения – 450-500 слов)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функциональных разновидностях языка: разговорной речи, функциональных стилях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(научный, публицистический, официально-деловой), языке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распознавать, анализировать и комментировать тексты различных функциональных разновидностей языка (разговорная речь, функциональные стили, язык х</w:t>
            </w:r>
            <w:r>
              <w:rPr>
                <w:rFonts w:ascii="Times New Roman" w:hAnsi="Times New Roman"/>
                <w:color w:val="000000"/>
                <w:sz w:val="24"/>
              </w:rPr>
              <w:t>удожественной литературы)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языке как системе, его основных единицах и уровнях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Обогащение словарного запаса, расширение объёма используемых в речи грамматических языковых средств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языковые единицы разных уровней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современного русского литературного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 и их основных видах: орфоэпические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знаний о нормах современного русского литературного языка и их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видах: грамматические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применять правила орфографии в практике письма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</w:t>
            </w:r>
            <w:r>
              <w:rPr>
                <w:rFonts w:ascii="Times New Roman" w:hAnsi="Times New Roman"/>
                <w:color w:val="000000"/>
                <w:sz w:val="24"/>
              </w:rPr>
              <w:t>вование умений применять правила пунктуации в практике письма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работать со словарями и справочниками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языка в тексте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функциях русского языка в современном мире (государственный </w:t>
            </w:r>
            <w:r>
              <w:rPr>
                <w:rFonts w:ascii="Times New Roman" w:hAnsi="Times New Roman"/>
                <w:color w:val="000000"/>
                <w:sz w:val="24"/>
              </w:rPr>
              <w:t>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</w:t>
            </w:r>
            <w:r>
              <w:rPr>
                <w:rFonts w:ascii="Times New Roman" w:hAnsi="Times New Roman"/>
                <w:color w:val="000000"/>
                <w:sz w:val="24"/>
              </w:rPr>
              <w:t>нии в русском языке традиционных российских духовно-нравственных ценностей; сформированность ценностного отношения к русскому языку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формах существования национального русского языка; знаний о признаках 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и его роли в обществе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3274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повседневном общении, интернет-коммуникации</w:t>
            </w:r>
          </w:p>
        </w:tc>
      </w:tr>
    </w:tbl>
    <w:p w:rsidR="003274F3" w:rsidRDefault="003274F3">
      <w:pPr>
        <w:sectPr w:rsidR="003274F3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before="199" w:after="199"/>
        <w:ind w:left="120"/>
      </w:pPr>
      <w:bookmarkStart w:id="10" w:name="block-529750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РУССКОМУ ЯЗЫКУ</w:t>
      </w:r>
    </w:p>
    <w:p w:rsidR="003274F3" w:rsidRDefault="003274F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8373"/>
      </w:tblGrid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Логико-смысловые отношения между предложениями в тексте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собенности разговорной речи. Основные жанры разговорной речи: устный рассказ, беседа, спор и другие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</w:t>
            </w:r>
            <w:r>
              <w:rPr>
                <w:rFonts w:ascii="Times New Roman" w:hAnsi="Times New Roman"/>
                <w:color w:val="000000"/>
                <w:sz w:val="24"/>
              </w:rPr>
              <w:t>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ициально-делового стиля: закон, устав, приказ; расписка, заявление, доверенность; автобиография, характеристика, резюме и другие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призывность, оценочность. Лексические, морфологические, синтаксические особенности публицистического стиля. Основные жанры публицистического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</w:t>
            </w:r>
            <w:r>
              <w:rPr>
                <w:rFonts w:ascii="Times New Roman" w:hAnsi="Times New Roman"/>
                <w:color w:val="000000"/>
                <w:sz w:val="24"/>
              </w:rPr>
              <w:t>х функциональных разновидностей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Культура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функционирование. Культура речи как раздел лингвистики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</w:t>
            </w:r>
            <w:r>
              <w:rPr>
                <w:rFonts w:ascii="Times New Roman" w:hAnsi="Times New Roman"/>
                <w:color w:val="000000"/>
                <w:sz w:val="24"/>
              </w:rPr>
              <w:t>ловообразовательные,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 (общее представление)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</w:t>
            </w:r>
            <w:r>
              <w:rPr>
                <w:rFonts w:ascii="Times New Roman" w:hAnsi="Times New Roman"/>
                <w:color w:val="000000"/>
                <w:sz w:val="24"/>
              </w:rPr>
              <w:t>рфоэпический словарь. Словарь грамматических трудностей. Комплексный словарь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Фонетический анализ слова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литературном русском языке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фразеология. Лексические нормы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фразеология как разделы лингвистики. 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</w:t>
            </w:r>
            <w:r>
              <w:rPr>
                <w:rFonts w:ascii="Times New Roman" w:hAnsi="Times New Roman"/>
                <w:color w:val="000000"/>
                <w:sz w:val="24"/>
              </w:rPr>
              <w:t>етворение, гипербола, сравнение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</w:t>
            </w:r>
            <w:r>
              <w:rPr>
                <w:rFonts w:ascii="Times New Roman" w:hAnsi="Times New Roman"/>
                <w:color w:val="000000"/>
                <w:sz w:val="24"/>
              </w:rPr>
              <w:t>таемость. Тавтология. Плеоназм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общеупотребительная, разговорная и книжная. Особенности употребления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Экспрессивно-стилистическая окраска слова. Лексика нейтральная, высокая, сниженная.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как разделы лингвистики. Морфемный и словообразовательный анализ слова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Морфологический анализ слова. Особенности употребления в тексте слов разных частей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существительных: форм рода, числа, падежа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прилагательных: форм степеней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краткой формы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повелительного наклонения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нормы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Синтаксический анализ словосочетания и предложения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повтор, анафора, эпифора, антитеза; риторический вопрос, риторическое восклицание, риторическое обращение; многосоюзие, бессоюзие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подлежащим, в состав которого входят слова множество, ряд, большин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</w:t>
            </w:r>
            <w:r>
              <w:rPr>
                <w:rFonts w:ascii="Times New Roman" w:hAnsi="Times New Roman"/>
                <w:color w:val="000000"/>
                <w:sz w:val="24"/>
              </w:rPr>
              <w:t>на два, три, четыре. Согласование сказуемого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</w:t>
            </w:r>
            <w:r>
              <w:rPr>
                <w:rFonts w:ascii="Times New Roman" w:hAnsi="Times New Roman"/>
                <w:color w:val="000000"/>
                <w:sz w:val="24"/>
              </w:rPr>
              <w:t>авления: правильный выбор падежной или предложно-падежной формы управляемого слова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заглавных и строчных букв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том числе разделительных)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приставок. 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Слитное, дефисное и раздельное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написание слов разных частей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предложений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</w:t>
            </w:r>
            <w:r>
              <w:rPr>
                <w:rFonts w:ascii="Times New Roman" w:hAnsi="Times New Roman"/>
                <w:color w:val="000000"/>
                <w:sz w:val="24"/>
              </w:rPr>
              <w:t>с однородными членами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 с разными </w:t>
            </w:r>
            <w:r>
              <w:rPr>
                <w:rFonts w:ascii="Times New Roman" w:hAnsi="Times New Roman"/>
                <w:color w:val="000000"/>
                <w:sz w:val="24"/>
              </w:rPr>
              <w:t>видами связи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– государственный язык Российской Федерации, средство </w:t>
            </w:r>
            <w:r>
              <w:rPr>
                <w:rFonts w:ascii="Times New Roman" w:hAnsi="Times New Roman"/>
                <w:color w:val="000000"/>
                <w:sz w:val="24"/>
              </w:rPr>
              <w:t>межнационального общения, национальный язык русского народа, один из мировых языков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 в обществе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в экологическом аспекте. Экология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</w:t>
            </w:r>
            <w:r>
              <w:rPr>
                <w:rFonts w:ascii="Times New Roman" w:hAnsi="Times New Roman"/>
                <w:color w:val="000000"/>
                <w:sz w:val="24"/>
              </w:rPr>
              <w:t>заимствований и другие)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общения)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применительно к различным ситуациям официального (неофициального) общения, статусу адресанта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(адресата) и другим</w:t>
            </w:r>
          </w:p>
        </w:tc>
      </w:tr>
      <w:tr w:rsidR="003274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3274F3" w:rsidRDefault="00D91A3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</w:t>
            </w:r>
            <w:r>
              <w:rPr>
                <w:rFonts w:ascii="Times New Roman" w:hAnsi="Times New Roman"/>
                <w:color w:val="000000"/>
                <w:sz w:val="24"/>
              </w:rPr>
              <w:t>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:rsidR="003274F3" w:rsidRDefault="003274F3">
      <w:pPr>
        <w:sectPr w:rsidR="003274F3">
          <w:pgSz w:w="11906" w:h="16383"/>
          <w:pgMar w:top="1134" w:right="850" w:bottom="1134" w:left="1701" w:header="720" w:footer="720" w:gutter="0"/>
          <w:cols w:space="720"/>
        </w:sectPr>
      </w:pPr>
    </w:p>
    <w:p w:rsidR="003274F3" w:rsidRDefault="00D91A30">
      <w:pPr>
        <w:spacing w:after="0"/>
        <w:ind w:left="120"/>
      </w:pPr>
      <w:bookmarkStart w:id="11" w:name="block-5297509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274F3" w:rsidRDefault="00D91A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274F3" w:rsidRDefault="003274F3">
      <w:pPr>
        <w:spacing w:after="0" w:line="480" w:lineRule="auto"/>
        <w:ind w:left="120"/>
      </w:pPr>
    </w:p>
    <w:p w:rsidR="003274F3" w:rsidRDefault="003274F3">
      <w:pPr>
        <w:spacing w:after="0" w:line="480" w:lineRule="auto"/>
        <w:ind w:left="120"/>
      </w:pPr>
    </w:p>
    <w:p w:rsidR="003274F3" w:rsidRDefault="003274F3">
      <w:pPr>
        <w:spacing w:after="0"/>
        <w:ind w:left="120"/>
      </w:pPr>
    </w:p>
    <w:p w:rsidR="003274F3" w:rsidRDefault="00D91A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3274F3" w:rsidRDefault="003274F3">
      <w:pPr>
        <w:spacing w:after="0" w:line="480" w:lineRule="auto"/>
        <w:ind w:left="120"/>
      </w:pPr>
    </w:p>
    <w:p w:rsidR="003274F3" w:rsidRDefault="003274F3">
      <w:pPr>
        <w:spacing w:after="0"/>
        <w:ind w:left="120"/>
      </w:pPr>
    </w:p>
    <w:p w:rsidR="003274F3" w:rsidRDefault="00D91A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274F3" w:rsidRDefault="003274F3">
      <w:pPr>
        <w:spacing w:after="0" w:line="480" w:lineRule="auto"/>
        <w:ind w:left="120"/>
      </w:pPr>
    </w:p>
    <w:p w:rsidR="003274F3" w:rsidRDefault="003274F3">
      <w:pPr>
        <w:sectPr w:rsidR="003274F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91A30" w:rsidRDefault="00D91A30"/>
    <w:sectPr w:rsidR="00D91A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B04C7"/>
    <w:multiLevelType w:val="multilevel"/>
    <w:tmpl w:val="C7FEF8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E27EDF"/>
    <w:multiLevelType w:val="multilevel"/>
    <w:tmpl w:val="18863C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4C2E5F"/>
    <w:multiLevelType w:val="multilevel"/>
    <w:tmpl w:val="5DD05C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871006"/>
    <w:multiLevelType w:val="multilevel"/>
    <w:tmpl w:val="DEBC52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1E235B"/>
    <w:multiLevelType w:val="multilevel"/>
    <w:tmpl w:val="310A95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2A5E59"/>
    <w:multiLevelType w:val="multilevel"/>
    <w:tmpl w:val="7388C3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82B7A"/>
    <w:multiLevelType w:val="multilevel"/>
    <w:tmpl w:val="36BAD8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D41F30"/>
    <w:multiLevelType w:val="multilevel"/>
    <w:tmpl w:val="4216C5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1F5E24"/>
    <w:multiLevelType w:val="multilevel"/>
    <w:tmpl w:val="99B670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FF1B05"/>
    <w:multiLevelType w:val="multilevel"/>
    <w:tmpl w:val="8ECCA9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1B54267"/>
    <w:multiLevelType w:val="multilevel"/>
    <w:tmpl w:val="460832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185152"/>
    <w:multiLevelType w:val="multilevel"/>
    <w:tmpl w:val="016AB9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271B0A"/>
    <w:multiLevelType w:val="multilevel"/>
    <w:tmpl w:val="25F473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452C13"/>
    <w:multiLevelType w:val="multilevel"/>
    <w:tmpl w:val="431E29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EE48E1"/>
    <w:multiLevelType w:val="multilevel"/>
    <w:tmpl w:val="49C69C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DB61A4"/>
    <w:multiLevelType w:val="multilevel"/>
    <w:tmpl w:val="2EEA1B70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7A3A38"/>
    <w:multiLevelType w:val="multilevel"/>
    <w:tmpl w:val="473666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9"/>
  </w:num>
  <w:num w:numId="5">
    <w:abstractNumId w:val="13"/>
  </w:num>
  <w:num w:numId="6">
    <w:abstractNumId w:val="3"/>
  </w:num>
  <w:num w:numId="7">
    <w:abstractNumId w:val="11"/>
  </w:num>
  <w:num w:numId="8">
    <w:abstractNumId w:val="1"/>
  </w:num>
  <w:num w:numId="9">
    <w:abstractNumId w:val="12"/>
  </w:num>
  <w:num w:numId="10">
    <w:abstractNumId w:val="2"/>
  </w:num>
  <w:num w:numId="11">
    <w:abstractNumId w:val="10"/>
  </w:num>
  <w:num w:numId="12">
    <w:abstractNumId w:val="5"/>
  </w:num>
  <w:num w:numId="13">
    <w:abstractNumId w:val="4"/>
  </w:num>
  <w:num w:numId="14">
    <w:abstractNumId w:val="8"/>
  </w:num>
  <w:num w:numId="15">
    <w:abstractNumId w:val="7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4F3"/>
    <w:rsid w:val="003274F3"/>
    <w:rsid w:val="00D91A30"/>
    <w:rsid w:val="00F9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acc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m.edsoo.ru/7f41bacc" TargetMode="External"/><Relationship Id="rId42" Type="http://schemas.openxmlformats.org/officeDocument/2006/relationships/hyperlink" Target="https://m.edsoo.ru/7f41bacc" TargetMode="External"/><Relationship Id="rId47" Type="http://schemas.openxmlformats.org/officeDocument/2006/relationships/hyperlink" Target="https://m.edsoo.ru/7f41c7e2" TargetMode="External"/><Relationship Id="rId63" Type="http://schemas.openxmlformats.org/officeDocument/2006/relationships/hyperlink" Target="https://m.edsoo.ru/7f41c7e2" TargetMode="External"/><Relationship Id="rId68" Type="http://schemas.openxmlformats.org/officeDocument/2006/relationships/hyperlink" Target="https://m.edsoo.ru/7f41c7e2" TargetMode="External"/><Relationship Id="rId84" Type="http://schemas.openxmlformats.org/officeDocument/2006/relationships/hyperlink" Target="https://m.edsoo.ru/fbaad96e" TargetMode="External"/><Relationship Id="rId89" Type="http://schemas.openxmlformats.org/officeDocument/2006/relationships/hyperlink" Target="https://m.edsoo.ru/fbaae76a" TargetMode="External"/><Relationship Id="rId112" Type="http://schemas.openxmlformats.org/officeDocument/2006/relationships/hyperlink" Target="https://m.edsoo.ru/fbab318e" TargetMode="External"/><Relationship Id="rId16" Type="http://schemas.openxmlformats.org/officeDocument/2006/relationships/hyperlink" Target="https://m.edsoo.ru/7f41bacc" TargetMode="External"/><Relationship Id="rId107" Type="http://schemas.openxmlformats.org/officeDocument/2006/relationships/hyperlink" Target="https://m.edsoo.ru/fbab2982" TargetMode="External"/><Relationship Id="rId11" Type="http://schemas.openxmlformats.org/officeDocument/2006/relationships/hyperlink" Target="https://m.edsoo.ru/7f41bacc" TargetMode="External"/><Relationship Id="rId32" Type="http://schemas.openxmlformats.org/officeDocument/2006/relationships/hyperlink" Target="https://m.edsoo.ru/7f41bacc" TargetMode="External"/><Relationship Id="rId37" Type="http://schemas.openxmlformats.org/officeDocument/2006/relationships/hyperlink" Target="https://m.edsoo.ru/7f41bacc" TargetMode="External"/><Relationship Id="rId53" Type="http://schemas.openxmlformats.org/officeDocument/2006/relationships/hyperlink" Target="https://m.edsoo.ru/7f41c7e2" TargetMode="External"/><Relationship Id="rId58" Type="http://schemas.openxmlformats.org/officeDocument/2006/relationships/hyperlink" Target="https://m.edsoo.ru/7f41c7e2" TargetMode="External"/><Relationship Id="rId74" Type="http://schemas.openxmlformats.org/officeDocument/2006/relationships/hyperlink" Target="https://m.edsoo.ru/fbaacd7a" TargetMode="External"/><Relationship Id="rId79" Type="http://schemas.openxmlformats.org/officeDocument/2006/relationships/hyperlink" Target="https://m.edsoo.ru/fbaad464" TargetMode="External"/><Relationship Id="rId102" Type="http://schemas.openxmlformats.org/officeDocument/2006/relationships/hyperlink" Target="https://m.edsoo.ru/fbaaf3e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baaeaee" TargetMode="External"/><Relationship Id="rId95" Type="http://schemas.openxmlformats.org/officeDocument/2006/relationships/hyperlink" Target="https://m.edsoo.ru/fbaaee5e" TargetMode="External"/><Relationship Id="rId22" Type="http://schemas.openxmlformats.org/officeDocument/2006/relationships/hyperlink" Target="https://m.edsoo.ru/7f41bacc" TargetMode="External"/><Relationship Id="rId27" Type="http://schemas.openxmlformats.org/officeDocument/2006/relationships/hyperlink" Target="https://m.edsoo.ru/7f41bacc" TargetMode="External"/><Relationship Id="rId43" Type="http://schemas.openxmlformats.org/officeDocument/2006/relationships/hyperlink" Target="https://m.edsoo.ru/7f41bacc" TargetMode="External"/><Relationship Id="rId48" Type="http://schemas.openxmlformats.org/officeDocument/2006/relationships/hyperlink" Target="https://m.edsoo.ru/7f41c7e2" TargetMode="External"/><Relationship Id="rId64" Type="http://schemas.openxmlformats.org/officeDocument/2006/relationships/hyperlink" Target="https://m.edsoo.ru/7f41c7e2" TargetMode="External"/><Relationship Id="rId69" Type="http://schemas.openxmlformats.org/officeDocument/2006/relationships/hyperlink" Target="https://m.edsoo.ru/7f41c7e2" TargetMode="External"/><Relationship Id="rId113" Type="http://schemas.openxmlformats.org/officeDocument/2006/relationships/hyperlink" Target="https://m.edsoo.ru/fbab1578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m.edsoo.ru/fbaad6a8" TargetMode="External"/><Relationship Id="rId85" Type="http://schemas.openxmlformats.org/officeDocument/2006/relationships/hyperlink" Target="https://m.edsoo.ru/fbaae35a" TargetMode="External"/><Relationship Id="rId12" Type="http://schemas.openxmlformats.org/officeDocument/2006/relationships/hyperlink" Target="https://m.edsoo.ru/7f41bacc" TargetMode="External"/><Relationship Id="rId17" Type="http://schemas.openxmlformats.org/officeDocument/2006/relationships/hyperlink" Target="https://m.edsoo.ru/7f41bacc" TargetMode="External"/><Relationship Id="rId33" Type="http://schemas.openxmlformats.org/officeDocument/2006/relationships/hyperlink" Target="https://m.edsoo.ru/7f41bacc" TargetMode="External"/><Relationship Id="rId38" Type="http://schemas.openxmlformats.org/officeDocument/2006/relationships/hyperlink" Target="https://m.edsoo.ru/7f41bacc" TargetMode="External"/><Relationship Id="rId59" Type="http://schemas.openxmlformats.org/officeDocument/2006/relationships/hyperlink" Target="https://m.edsoo.ru/7f41c7e2" TargetMode="External"/><Relationship Id="rId103" Type="http://schemas.openxmlformats.org/officeDocument/2006/relationships/hyperlink" Target="https://m.edsoo.ru/fbab1d48" TargetMode="External"/><Relationship Id="rId108" Type="http://schemas.openxmlformats.org/officeDocument/2006/relationships/hyperlink" Target="https://m.edsoo.ru/fbab2af4" TargetMode="External"/><Relationship Id="rId54" Type="http://schemas.openxmlformats.org/officeDocument/2006/relationships/hyperlink" Target="https://m.edsoo.ru/7f41c7e2" TargetMode="External"/><Relationship Id="rId70" Type="http://schemas.openxmlformats.org/officeDocument/2006/relationships/hyperlink" Target="https://m.edsoo.ru/7f41c7e2" TargetMode="External"/><Relationship Id="rId75" Type="http://schemas.openxmlformats.org/officeDocument/2006/relationships/hyperlink" Target="https://m.edsoo.ru/fbaacef6" TargetMode="External"/><Relationship Id="rId91" Type="http://schemas.openxmlformats.org/officeDocument/2006/relationships/hyperlink" Target="https://m.edsoo.ru/fbaac730" TargetMode="External"/><Relationship Id="rId96" Type="http://schemas.openxmlformats.org/officeDocument/2006/relationships/hyperlink" Target="https://m.edsoo.ru/fbaaf0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acc" TargetMode="External"/><Relationship Id="rId23" Type="http://schemas.openxmlformats.org/officeDocument/2006/relationships/hyperlink" Target="https://m.edsoo.ru/7f41bacc" TargetMode="External"/><Relationship Id="rId28" Type="http://schemas.openxmlformats.org/officeDocument/2006/relationships/hyperlink" Target="https://m.edsoo.ru/7f41bacc" TargetMode="External"/><Relationship Id="rId49" Type="http://schemas.openxmlformats.org/officeDocument/2006/relationships/hyperlink" Target="https://m.edsoo.ru/7f41c7e2" TargetMode="External"/><Relationship Id="rId114" Type="http://schemas.openxmlformats.org/officeDocument/2006/relationships/hyperlink" Target="https://m.edsoo.ru/fbab0718" TargetMode="External"/><Relationship Id="rId10" Type="http://schemas.openxmlformats.org/officeDocument/2006/relationships/hyperlink" Target="https://m.edsoo.ru/7f41bacc" TargetMode="External"/><Relationship Id="rId31" Type="http://schemas.openxmlformats.org/officeDocument/2006/relationships/hyperlink" Target="https://m.edsoo.ru/7f41bacc" TargetMode="External"/><Relationship Id="rId44" Type="http://schemas.openxmlformats.org/officeDocument/2006/relationships/hyperlink" Target="https://m.edsoo.ru/7f41c7e2" TargetMode="External"/><Relationship Id="rId52" Type="http://schemas.openxmlformats.org/officeDocument/2006/relationships/hyperlink" Target="https://m.edsoo.ru/7f41c7e2" TargetMode="External"/><Relationship Id="rId60" Type="http://schemas.openxmlformats.org/officeDocument/2006/relationships/hyperlink" Target="https://m.edsoo.ru/7f41c7e2" TargetMode="External"/><Relationship Id="rId65" Type="http://schemas.openxmlformats.org/officeDocument/2006/relationships/hyperlink" Target="https://m.edsoo.ru/7f41c7e2" TargetMode="External"/><Relationship Id="rId73" Type="http://schemas.openxmlformats.org/officeDocument/2006/relationships/hyperlink" Target="https://m.edsoo.ru/fbaad004" TargetMode="External"/><Relationship Id="rId78" Type="http://schemas.openxmlformats.org/officeDocument/2006/relationships/hyperlink" Target="https://m.edsoo.ru/fbaad220" TargetMode="External"/><Relationship Id="rId81" Type="http://schemas.openxmlformats.org/officeDocument/2006/relationships/hyperlink" Target="https://m.edsoo.ru/fbaad57c" TargetMode="External"/><Relationship Id="rId86" Type="http://schemas.openxmlformats.org/officeDocument/2006/relationships/hyperlink" Target="https://m.edsoo.ru/fbaae53a" TargetMode="External"/><Relationship Id="rId94" Type="http://schemas.openxmlformats.org/officeDocument/2006/relationships/hyperlink" Target="https://m.edsoo.ru/fbaacb72" TargetMode="External"/><Relationship Id="rId99" Type="http://schemas.openxmlformats.org/officeDocument/2006/relationships/hyperlink" Target="https://m.edsoo.ru/fbaaddb0" TargetMode="External"/><Relationship Id="rId101" Type="http://schemas.openxmlformats.org/officeDocument/2006/relationships/hyperlink" Target="https://m.edsoo.ru/fbab04e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acc" TargetMode="External"/><Relationship Id="rId13" Type="http://schemas.openxmlformats.org/officeDocument/2006/relationships/hyperlink" Target="https://m.edsoo.ru/7f41bacc" TargetMode="External"/><Relationship Id="rId18" Type="http://schemas.openxmlformats.org/officeDocument/2006/relationships/hyperlink" Target="https://m.edsoo.ru/7f41bacc" TargetMode="External"/><Relationship Id="rId39" Type="http://schemas.openxmlformats.org/officeDocument/2006/relationships/hyperlink" Target="https://m.edsoo.ru/7f41bacc" TargetMode="External"/><Relationship Id="rId109" Type="http://schemas.openxmlformats.org/officeDocument/2006/relationships/hyperlink" Target="https://m.edsoo.ru/fbab2c48" TargetMode="External"/><Relationship Id="rId34" Type="http://schemas.openxmlformats.org/officeDocument/2006/relationships/hyperlink" Target="https://m.edsoo.ru/7f41bacc" TargetMode="External"/><Relationship Id="rId50" Type="http://schemas.openxmlformats.org/officeDocument/2006/relationships/hyperlink" Target="https://m.edsoo.ru/7f41c7e2" TargetMode="External"/><Relationship Id="rId55" Type="http://schemas.openxmlformats.org/officeDocument/2006/relationships/hyperlink" Target="https://m.edsoo.ru/7f41c7e2" TargetMode="External"/><Relationship Id="rId76" Type="http://schemas.openxmlformats.org/officeDocument/2006/relationships/hyperlink" Target="https://m.edsoo.ru/fbaae0ee" TargetMode="External"/><Relationship Id="rId97" Type="http://schemas.openxmlformats.org/officeDocument/2006/relationships/hyperlink" Target="https://m.edsoo.ru/fbaaf8a4" TargetMode="External"/><Relationship Id="rId104" Type="http://schemas.openxmlformats.org/officeDocument/2006/relationships/hyperlink" Target="https://m.edsoo.ru/fbab202c" TargetMode="External"/><Relationship Id="rId7" Type="http://schemas.openxmlformats.org/officeDocument/2006/relationships/hyperlink" Target="https://m.edsoo.ru/7f41bacc" TargetMode="External"/><Relationship Id="rId71" Type="http://schemas.openxmlformats.org/officeDocument/2006/relationships/hyperlink" Target="https://m.edsoo.ru/7f41c7e2" TargetMode="External"/><Relationship Id="rId92" Type="http://schemas.openxmlformats.org/officeDocument/2006/relationships/hyperlink" Target="https://m.edsoo.ru/fbaac8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bacc" TargetMode="External"/><Relationship Id="rId24" Type="http://schemas.openxmlformats.org/officeDocument/2006/relationships/hyperlink" Target="https://m.edsoo.ru/7f41bacc" TargetMode="External"/><Relationship Id="rId40" Type="http://schemas.openxmlformats.org/officeDocument/2006/relationships/hyperlink" Target="https://m.edsoo.ru/7f41bacc" TargetMode="External"/><Relationship Id="rId45" Type="http://schemas.openxmlformats.org/officeDocument/2006/relationships/hyperlink" Target="https://m.edsoo.ru/7f41c7e2" TargetMode="External"/><Relationship Id="rId66" Type="http://schemas.openxmlformats.org/officeDocument/2006/relationships/hyperlink" Target="https://m.edsoo.ru/7f41c7e2" TargetMode="External"/><Relationship Id="rId87" Type="http://schemas.openxmlformats.org/officeDocument/2006/relationships/hyperlink" Target="https://m.edsoo.ru/fbaae65c" TargetMode="External"/><Relationship Id="rId110" Type="http://schemas.openxmlformats.org/officeDocument/2006/relationships/hyperlink" Target="https://m.edsoo.ru/fbab2ea0" TargetMode="External"/><Relationship Id="rId115" Type="http://schemas.openxmlformats.org/officeDocument/2006/relationships/hyperlink" Target="https://m.edsoo.ru/fbab360c" TargetMode="External"/><Relationship Id="rId61" Type="http://schemas.openxmlformats.org/officeDocument/2006/relationships/hyperlink" Target="https://m.edsoo.ru/7f41c7e2" TargetMode="External"/><Relationship Id="rId82" Type="http://schemas.openxmlformats.org/officeDocument/2006/relationships/hyperlink" Target="https://m.edsoo.ru/fbaad34c" TargetMode="External"/><Relationship Id="rId19" Type="http://schemas.openxmlformats.org/officeDocument/2006/relationships/hyperlink" Target="https://m.edsoo.ru/7f41bacc" TargetMode="External"/><Relationship Id="rId14" Type="http://schemas.openxmlformats.org/officeDocument/2006/relationships/hyperlink" Target="https://m.edsoo.ru/7f41bacc" TargetMode="External"/><Relationship Id="rId30" Type="http://schemas.openxmlformats.org/officeDocument/2006/relationships/hyperlink" Target="https://m.edsoo.ru/7f41bacc" TargetMode="External"/><Relationship Id="rId35" Type="http://schemas.openxmlformats.org/officeDocument/2006/relationships/hyperlink" Target="https://m.edsoo.ru/7f41bacc" TargetMode="External"/><Relationship Id="rId56" Type="http://schemas.openxmlformats.org/officeDocument/2006/relationships/hyperlink" Target="https://m.edsoo.ru/7f41c7e2" TargetMode="External"/><Relationship Id="rId77" Type="http://schemas.openxmlformats.org/officeDocument/2006/relationships/hyperlink" Target="https://m.edsoo.ru/fbaad112" TargetMode="External"/><Relationship Id="rId100" Type="http://schemas.openxmlformats.org/officeDocument/2006/relationships/hyperlink" Target="https://m.edsoo.ru/fbaafd18" TargetMode="External"/><Relationship Id="rId105" Type="http://schemas.openxmlformats.org/officeDocument/2006/relationships/hyperlink" Target="https://m.edsoo.ru/fbab21da" TargetMode="External"/><Relationship Id="rId8" Type="http://schemas.openxmlformats.org/officeDocument/2006/relationships/hyperlink" Target="https://m.edsoo.ru/7f41bacc" TargetMode="External"/><Relationship Id="rId51" Type="http://schemas.openxmlformats.org/officeDocument/2006/relationships/hyperlink" Target="https://m.edsoo.ru/7f41c7e2" TargetMode="External"/><Relationship Id="rId72" Type="http://schemas.openxmlformats.org/officeDocument/2006/relationships/hyperlink" Target="https://m.edsoo.ru/7f41c7e2" TargetMode="External"/><Relationship Id="rId93" Type="http://schemas.openxmlformats.org/officeDocument/2006/relationships/hyperlink" Target="https://m.edsoo.ru/fbaaca5a" TargetMode="External"/><Relationship Id="rId98" Type="http://schemas.openxmlformats.org/officeDocument/2006/relationships/hyperlink" Target="https://m.edsoo.ru/fbaadc98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bacc" TargetMode="External"/><Relationship Id="rId46" Type="http://schemas.openxmlformats.org/officeDocument/2006/relationships/hyperlink" Target="https://m.edsoo.ru/7f41c7e2" TargetMode="External"/><Relationship Id="rId67" Type="http://schemas.openxmlformats.org/officeDocument/2006/relationships/hyperlink" Target="https://m.edsoo.ru/7f41c7e2" TargetMode="External"/><Relationship Id="rId116" Type="http://schemas.openxmlformats.org/officeDocument/2006/relationships/hyperlink" Target="https://m.edsoo.ru/fbab333c" TargetMode="External"/><Relationship Id="rId20" Type="http://schemas.openxmlformats.org/officeDocument/2006/relationships/hyperlink" Target="https://m.edsoo.ru/7f41bacc" TargetMode="External"/><Relationship Id="rId41" Type="http://schemas.openxmlformats.org/officeDocument/2006/relationships/hyperlink" Target="https://m.edsoo.ru/7f41bacc" TargetMode="External"/><Relationship Id="rId62" Type="http://schemas.openxmlformats.org/officeDocument/2006/relationships/hyperlink" Target="https://m.edsoo.ru/7f41c7e2" TargetMode="External"/><Relationship Id="rId83" Type="http://schemas.openxmlformats.org/officeDocument/2006/relationships/hyperlink" Target="https://m.edsoo.ru/fbaad856" TargetMode="External"/><Relationship Id="rId88" Type="http://schemas.openxmlformats.org/officeDocument/2006/relationships/hyperlink" Target="https://m.edsoo.ru/fbaae88c" TargetMode="External"/><Relationship Id="rId111" Type="http://schemas.openxmlformats.org/officeDocument/2006/relationships/hyperlink" Target="https://m.edsoo.ru/fbab3026" TargetMode="External"/><Relationship Id="rId15" Type="http://schemas.openxmlformats.org/officeDocument/2006/relationships/hyperlink" Target="https://m.edsoo.ru/7f41bacc" TargetMode="External"/><Relationship Id="rId36" Type="http://schemas.openxmlformats.org/officeDocument/2006/relationships/hyperlink" Target="https://m.edsoo.ru/7f41bacc" TargetMode="External"/><Relationship Id="rId57" Type="http://schemas.openxmlformats.org/officeDocument/2006/relationships/hyperlink" Target="https://m.edsoo.ru/7f41c7e2" TargetMode="External"/><Relationship Id="rId106" Type="http://schemas.openxmlformats.org/officeDocument/2006/relationships/hyperlink" Target="https://m.edsoo.ru/fbab25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15264</Words>
  <Characters>87009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2025-08-03T12:44:00Z</dcterms:created>
  <dcterms:modified xsi:type="dcterms:W3CDTF">2025-08-03T12:44:00Z</dcterms:modified>
</cp:coreProperties>
</file>