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64D7" w:rsidRPr="00B564D7" w:rsidRDefault="00B564D7" w:rsidP="00B564D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bookmarkStart w:id="0" w:name="block-52975186"/>
      <w:r w:rsidRPr="00B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МИНИСТЕРСТВО ПРОСВЕЩЕНИЯ РОССИЙСКОЙ ФЕДЕРАЦИИ</w:t>
      </w:r>
    </w:p>
    <w:p w:rsidR="00B564D7" w:rsidRPr="00B564D7" w:rsidRDefault="00B564D7" w:rsidP="00B564D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B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  <w:r w:rsidRPr="00B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</w:rPr>
        <w:t>Министерство образования Чувашской Республики</w:t>
      </w:r>
      <w:r w:rsidRPr="00B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‌‌</w:t>
      </w:r>
      <w:r w:rsidRPr="00B564D7">
        <w:rPr>
          <w:rFonts w:ascii="Times New Roman" w:eastAsia="Times New Roman" w:hAnsi="Times New Roman" w:cs="Times New Roman"/>
          <w:b/>
          <w:bCs/>
          <w:color w:val="333333"/>
          <w:sz w:val="16"/>
          <w:szCs w:val="16"/>
        </w:rPr>
        <w:t> </w:t>
      </w:r>
    </w:p>
    <w:p w:rsidR="00B564D7" w:rsidRPr="00B564D7" w:rsidRDefault="00B564D7" w:rsidP="00B564D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B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B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  <w:shd w:val="clear" w:color="auto" w:fill="FFFFFF"/>
        </w:rPr>
        <w:t>Администрация Красночетайского муниципального округа</w:t>
      </w:r>
      <w:r w:rsidRPr="00B564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B564D7">
        <w:rPr>
          <w:rFonts w:ascii="Times New Roman" w:eastAsia="Times New Roman" w:hAnsi="Times New Roman" w:cs="Times New Roman"/>
          <w:color w:val="333333"/>
          <w:sz w:val="21"/>
          <w:szCs w:val="21"/>
        </w:rPr>
        <w:t xml:space="preserve">​                       </w:t>
      </w:r>
    </w:p>
    <w:p w:rsidR="00B564D7" w:rsidRPr="00B564D7" w:rsidRDefault="00B564D7" w:rsidP="00B564D7">
      <w:pPr>
        <w:spacing w:after="0"/>
        <w:ind w:left="12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:rsidR="00B564D7" w:rsidRPr="00B564D7" w:rsidRDefault="00B564D7" w:rsidP="00B564D7">
      <w:pPr>
        <w:spacing w:after="0"/>
        <w:ind w:left="120"/>
        <w:jc w:val="center"/>
        <w:rPr>
          <w:rFonts w:ascii="Calibri" w:eastAsia="Times New Roman" w:hAnsi="Calibri" w:cs="Times New Roman"/>
          <w:b/>
        </w:rPr>
      </w:pPr>
      <w:r w:rsidRPr="00B564D7">
        <w:rPr>
          <w:rFonts w:ascii="Times New Roman" w:eastAsia="Calibri" w:hAnsi="Times New Roman" w:cs="Times New Roman"/>
          <w:b/>
          <w:kern w:val="2"/>
          <w:sz w:val="28"/>
          <w:szCs w:val="28"/>
        </w:rPr>
        <w:t>Муниципальное  бюджетное общеобразовательное учреждение «Большеатменская средняя общеобразовательная школа» Красночетайского муниципального округа Чувашской Республики</w:t>
      </w:r>
    </w:p>
    <w:p w:rsidR="00B564D7" w:rsidRPr="00B564D7" w:rsidRDefault="00B564D7" w:rsidP="00B564D7">
      <w:pPr>
        <w:spacing w:after="0"/>
        <w:ind w:left="120"/>
        <w:rPr>
          <w:rFonts w:ascii="Calibri" w:eastAsia="Times New Roman" w:hAnsi="Calibri" w:cs="Times New Roman"/>
        </w:rPr>
      </w:pPr>
    </w:p>
    <w:p w:rsidR="00B564D7" w:rsidRPr="00B564D7" w:rsidRDefault="00B564D7" w:rsidP="00B564D7">
      <w:pPr>
        <w:spacing w:after="0"/>
        <w:ind w:left="120"/>
        <w:rPr>
          <w:rFonts w:ascii="Calibri" w:eastAsia="Times New Roman" w:hAnsi="Calibri" w:cs="Times New Roman"/>
        </w:rPr>
      </w:pPr>
    </w:p>
    <w:p w:rsidR="00B564D7" w:rsidRPr="00B564D7" w:rsidRDefault="00B564D7" w:rsidP="00B564D7">
      <w:pPr>
        <w:spacing w:after="0"/>
        <w:ind w:left="120"/>
        <w:rPr>
          <w:rFonts w:ascii="Calibri" w:eastAsia="Times New Roman" w:hAnsi="Calibri" w:cs="Times New Roman"/>
        </w:rPr>
      </w:pPr>
    </w:p>
    <w:p w:rsidR="00B564D7" w:rsidRPr="00B564D7" w:rsidRDefault="00B564D7" w:rsidP="00B564D7">
      <w:pPr>
        <w:spacing w:after="0"/>
        <w:ind w:left="120"/>
        <w:rPr>
          <w:rFonts w:ascii="Calibri" w:eastAsia="Times New Roman" w:hAnsi="Calibri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564D7" w:rsidRPr="00B564D7" w:rsidTr="00B564D7">
        <w:tc>
          <w:tcPr>
            <w:tcW w:w="3114" w:type="dxa"/>
          </w:tcPr>
          <w:p w:rsidR="00B564D7" w:rsidRPr="00B564D7" w:rsidRDefault="00B564D7" w:rsidP="00B564D7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6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B564D7" w:rsidRPr="00B564D7" w:rsidRDefault="00B564D7" w:rsidP="00B564D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6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заседании педагогического совета</w:t>
            </w:r>
            <w:r w:rsidRPr="00B56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B564D7" w:rsidRPr="00B564D7" w:rsidRDefault="00B564D7" w:rsidP="00B564D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6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№13 от 30 июня</w:t>
            </w:r>
          </w:p>
          <w:p w:rsidR="00B564D7" w:rsidRPr="00B564D7" w:rsidRDefault="00B564D7" w:rsidP="00B564D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564D7" w:rsidRPr="00B564D7" w:rsidRDefault="00B564D7" w:rsidP="00B564D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6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B564D7" w:rsidRPr="00B564D7" w:rsidRDefault="00B564D7" w:rsidP="00B564D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6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директора</w:t>
            </w:r>
          </w:p>
          <w:p w:rsidR="00B564D7" w:rsidRPr="00B564D7" w:rsidRDefault="00B564D7" w:rsidP="00B564D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6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564D7" w:rsidRPr="00B564D7" w:rsidRDefault="00B564D7" w:rsidP="00B564D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6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Н.В. Ермакова </w:t>
            </w:r>
          </w:p>
          <w:p w:rsidR="00B564D7" w:rsidRPr="00B564D7" w:rsidRDefault="00B564D7" w:rsidP="00B564D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564D7" w:rsidRPr="00B564D7" w:rsidRDefault="00B564D7" w:rsidP="00B564D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6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B564D7" w:rsidRPr="00B564D7" w:rsidRDefault="00B564D7" w:rsidP="00B564D7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64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:rsidR="00B564D7" w:rsidRPr="00B564D7" w:rsidRDefault="00B564D7" w:rsidP="00B564D7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6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564D7" w:rsidRPr="00B564D7" w:rsidRDefault="00B564D7" w:rsidP="00B564D7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6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А.М. Ейков</w:t>
            </w:r>
          </w:p>
          <w:p w:rsidR="00B564D7" w:rsidRPr="00B564D7" w:rsidRDefault="00B564D7" w:rsidP="00B564D7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564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№91 от «30» июня 2025 года</w:t>
            </w:r>
          </w:p>
          <w:p w:rsidR="00B564D7" w:rsidRPr="00B564D7" w:rsidRDefault="00B564D7" w:rsidP="00B564D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D6DB3" w:rsidRPr="00B564D7" w:rsidRDefault="00BD6DB3">
      <w:pPr>
        <w:spacing w:after="0"/>
        <w:ind w:left="120"/>
      </w:pPr>
    </w:p>
    <w:p w:rsidR="00BD6DB3" w:rsidRPr="00B564D7" w:rsidRDefault="00BD6DB3">
      <w:pPr>
        <w:spacing w:after="0"/>
        <w:ind w:left="120"/>
      </w:pPr>
    </w:p>
    <w:p w:rsidR="00BD6DB3" w:rsidRPr="00B564D7" w:rsidRDefault="00BD6DB3">
      <w:pPr>
        <w:spacing w:after="0"/>
        <w:ind w:left="120"/>
      </w:pPr>
    </w:p>
    <w:p w:rsidR="00BD6DB3" w:rsidRPr="00B564D7" w:rsidRDefault="00BD6DB3">
      <w:pPr>
        <w:spacing w:after="0"/>
        <w:ind w:left="120"/>
      </w:pPr>
    </w:p>
    <w:p w:rsidR="00BD6DB3" w:rsidRPr="00B564D7" w:rsidRDefault="00BD6DB3">
      <w:pPr>
        <w:spacing w:after="0"/>
        <w:ind w:left="120"/>
      </w:pPr>
    </w:p>
    <w:p w:rsidR="00BD6DB3" w:rsidRPr="00B564D7" w:rsidRDefault="00831689">
      <w:pPr>
        <w:spacing w:after="0" w:line="408" w:lineRule="auto"/>
        <w:ind w:left="120"/>
        <w:jc w:val="center"/>
      </w:pPr>
      <w:r w:rsidRPr="00B564D7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BD6DB3" w:rsidRPr="00B564D7" w:rsidRDefault="00831689">
      <w:pPr>
        <w:spacing w:after="0" w:line="408" w:lineRule="auto"/>
        <w:ind w:left="120"/>
        <w:jc w:val="center"/>
      </w:pPr>
      <w:r w:rsidRPr="00B564D7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564D7">
        <w:rPr>
          <w:rFonts w:ascii="Times New Roman" w:hAnsi="Times New Roman"/>
          <w:color w:val="000000"/>
          <w:sz w:val="28"/>
        </w:rPr>
        <w:t xml:space="preserve"> 6900194)</w:t>
      </w:r>
    </w:p>
    <w:p w:rsidR="00BD6DB3" w:rsidRPr="00B564D7" w:rsidRDefault="00BD6DB3">
      <w:pPr>
        <w:spacing w:after="0"/>
        <w:ind w:left="120"/>
        <w:jc w:val="center"/>
      </w:pPr>
    </w:p>
    <w:p w:rsidR="00BD6DB3" w:rsidRPr="00B564D7" w:rsidRDefault="00831689">
      <w:pPr>
        <w:spacing w:after="0" w:line="408" w:lineRule="auto"/>
        <w:ind w:left="120"/>
        <w:jc w:val="center"/>
      </w:pPr>
      <w:r w:rsidRPr="00B564D7">
        <w:rPr>
          <w:rFonts w:ascii="Times New Roman" w:hAnsi="Times New Roman"/>
          <w:b/>
          <w:color w:val="000000"/>
          <w:sz w:val="28"/>
        </w:rPr>
        <w:t xml:space="preserve">учебного </w:t>
      </w:r>
      <w:r w:rsidRPr="00B564D7">
        <w:rPr>
          <w:rFonts w:ascii="Times New Roman" w:hAnsi="Times New Roman"/>
          <w:b/>
          <w:color w:val="000000"/>
          <w:sz w:val="28"/>
        </w:rPr>
        <w:t>предмета «Физика. Базовый уровень»</w:t>
      </w:r>
    </w:p>
    <w:p w:rsidR="00BD6DB3" w:rsidRPr="00B564D7" w:rsidRDefault="00831689">
      <w:pPr>
        <w:spacing w:after="0" w:line="408" w:lineRule="auto"/>
        <w:ind w:left="120"/>
        <w:jc w:val="center"/>
      </w:pPr>
      <w:r w:rsidRPr="00B564D7">
        <w:rPr>
          <w:rFonts w:ascii="Times New Roman" w:hAnsi="Times New Roman"/>
          <w:color w:val="000000"/>
          <w:sz w:val="28"/>
        </w:rPr>
        <w:t xml:space="preserve">для обучающихся 10-11 классов </w:t>
      </w:r>
    </w:p>
    <w:p w:rsidR="00BD6DB3" w:rsidRPr="00B564D7" w:rsidRDefault="00BD6DB3">
      <w:pPr>
        <w:spacing w:after="0"/>
        <w:ind w:left="120"/>
        <w:jc w:val="center"/>
      </w:pPr>
    </w:p>
    <w:p w:rsidR="00BD6DB3" w:rsidRPr="00B564D7" w:rsidRDefault="00BD6DB3">
      <w:pPr>
        <w:spacing w:after="0"/>
        <w:ind w:left="120"/>
        <w:jc w:val="center"/>
      </w:pPr>
    </w:p>
    <w:p w:rsidR="00BD6DB3" w:rsidRPr="00B564D7" w:rsidRDefault="00BD6DB3">
      <w:pPr>
        <w:spacing w:after="0"/>
        <w:ind w:left="120"/>
        <w:jc w:val="center"/>
      </w:pPr>
    </w:p>
    <w:p w:rsidR="00BD6DB3" w:rsidRPr="00B564D7" w:rsidRDefault="00BD6DB3">
      <w:pPr>
        <w:spacing w:after="0"/>
        <w:ind w:left="120"/>
        <w:jc w:val="center"/>
      </w:pPr>
    </w:p>
    <w:p w:rsidR="00BD6DB3" w:rsidRPr="00B564D7" w:rsidRDefault="00BD6DB3">
      <w:pPr>
        <w:spacing w:after="0"/>
        <w:ind w:left="120"/>
        <w:jc w:val="center"/>
      </w:pPr>
    </w:p>
    <w:p w:rsidR="00BD6DB3" w:rsidRPr="00B564D7" w:rsidRDefault="00BD6DB3">
      <w:pPr>
        <w:spacing w:after="0"/>
        <w:ind w:left="120"/>
        <w:jc w:val="center"/>
      </w:pPr>
    </w:p>
    <w:p w:rsidR="00BD6DB3" w:rsidRPr="00B564D7" w:rsidRDefault="00BD6DB3">
      <w:pPr>
        <w:spacing w:after="0"/>
        <w:ind w:left="120"/>
        <w:jc w:val="center"/>
      </w:pPr>
    </w:p>
    <w:p w:rsidR="00BD6DB3" w:rsidRPr="00B564D7" w:rsidRDefault="00BD6DB3">
      <w:pPr>
        <w:spacing w:after="0"/>
        <w:ind w:left="120"/>
        <w:jc w:val="center"/>
      </w:pPr>
    </w:p>
    <w:p w:rsidR="00BD6DB3" w:rsidRPr="00B564D7" w:rsidRDefault="00BD6DB3">
      <w:pPr>
        <w:spacing w:after="0"/>
        <w:ind w:left="120"/>
        <w:jc w:val="center"/>
      </w:pPr>
    </w:p>
    <w:p w:rsidR="00BD6DB3" w:rsidRPr="00B564D7" w:rsidRDefault="00BD6DB3">
      <w:pPr>
        <w:spacing w:after="0"/>
        <w:ind w:left="120"/>
        <w:jc w:val="center"/>
      </w:pPr>
    </w:p>
    <w:p w:rsidR="00BD6DB3" w:rsidRPr="00B564D7" w:rsidRDefault="00BD6DB3">
      <w:pPr>
        <w:spacing w:after="0"/>
        <w:ind w:left="120"/>
        <w:jc w:val="center"/>
      </w:pPr>
    </w:p>
    <w:p w:rsidR="00BD6DB3" w:rsidRPr="00B564D7" w:rsidRDefault="00831689">
      <w:pPr>
        <w:spacing w:after="0" w:line="264" w:lineRule="auto"/>
        <w:ind w:left="120"/>
        <w:jc w:val="both"/>
      </w:pPr>
      <w:bookmarkStart w:id="1" w:name="block-52975182"/>
      <w:bookmarkStart w:id="2" w:name="_GoBack"/>
      <w:bookmarkEnd w:id="0"/>
      <w:bookmarkEnd w:id="2"/>
      <w:r w:rsidRPr="00B564D7">
        <w:rPr>
          <w:rFonts w:ascii="Times New Roman" w:hAnsi="Times New Roman"/>
          <w:b/>
          <w:color w:val="000000"/>
          <w:sz w:val="28"/>
        </w:rPr>
        <w:t>ПОЯСНИТЕЛЬНАЯ ЗАПИСКА</w:t>
      </w:r>
    </w:p>
    <w:p w:rsidR="00BD6DB3" w:rsidRPr="00B564D7" w:rsidRDefault="00BD6DB3">
      <w:pPr>
        <w:spacing w:after="0" w:line="264" w:lineRule="auto"/>
        <w:ind w:left="120"/>
        <w:jc w:val="both"/>
      </w:pP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Программа по физике базового уровня на уровне среднего общего образования разработана на основе положений и требований к результатам освоения основ</w:t>
      </w:r>
      <w:r w:rsidRPr="00B564D7">
        <w:rPr>
          <w:rFonts w:ascii="Times New Roman" w:hAnsi="Times New Roman"/>
          <w:color w:val="000000"/>
          <w:sz w:val="28"/>
        </w:rPr>
        <w:t>ной образовательной программы, представленных в ФГОС СОО, а также с учётом федеральной рабочей программы воспитания и концепции преподавания учебного предмета «Физика» в образовательных организациях Российской Федерации, реализующих основные образовательны</w:t>
      </w:r>
      <w:r w:rsidRPr="00B564D7">
        <w:rPr>
          <w:rFonts w:ascii="Times New Roman" w:hAnsi="Times New Roman"/>
          <w:color w:val="000000"/>
          <w:sz w:val="28"/>
        </w:rPr>
        <w:t>е программы.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Содержание программы по физике направлено на формирование естественно-научной картины мира обучающихся 10–11 классов при обучении их физике на базовом уровне на основе системно-деятельностного подхода. Программа по физике соответствует </w:t>
      </w:r>
      <w:r w:rsidRPr="00B564D7">
        <w:rPr>
          <w:rFonts w:ascii="Times New Roman" w:hAnsi="Times New Roman"/>
          <w:color w:val="000000"/>
          <w:sz w:val="28"/>
        </w:rPr>
        <w:t>требованиям ФГОС СОО к планируемым личностным, предметным и метапредметным результатам обучения, а также учитывает необходимость реализации межпредметных связей физики с естественно-научными учебными предметами. В ней определяются основные цели изучения фи</w:t>
      </w:r>
      <w:r w:rsidRPr="00B564D7">
        <w:rPr>
          <w:rFonts w:ascii="Times New Roman" w:hAnsi="Times New Roman"/>
          <w:color w:val="000000"/>
          <w:sz w:val="28"/>
        </w:rPr>
        <w:t>зики на уровне среднего общего образования, планируемые результаты освоения курса физики: личностные, метапредметные, предметные (на базовом уровне).</w:t>
      </w:r>
    </w:p>
    <w:p w:rsidR="00BD6DB3" w:rsidRDefault="00831689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физике включает:</w:t>
      </w:r>
    </w:p>
    <w:p w:rsidR="00BD6DB3" w:rsidRPr="00B564D7" w:rsidRDefault="00831689">
      <w:pPr>
        <w:numPr>
          <w:ilvl w:val="0"/>
          <w:numId w:val="1"/>
        </w:numPr>
        <w:spacing w:after="0" w:line="264" w:lineRule="auto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планируемые результаты освоения курса физики на базовом уровне, в том числе </w:t>
      </w:r>
      <w:r w:rsidRPr="00B564D7">
        <w:rPr>
          <w:rFonts w:ascii="Times New Roman" w:hAnsi="Times New Roman"/>
          <w:color w:val="000000"/>
          <w:sz w:val="28"/>
        </w:rPr>
        <w:t>предметные результаты по годам обучения;</w:t>
      </w:r>
    </w:p>
    <w:p w:rsidR="00BD6DB3" w:rsidRPr="00B564D7" w:rsidRDefault="00831689">
      <w:pPr>
        <w:numPr>
          <w:ilvl w:val="0"/>
          <w:numId w:val="1"/>
        </w:numPr>
        <w:spacing w:after="0" w:line="264" w:lineRule="auto"/>
        <w:jc w:val="both"/>
      </w:pPr>
      <w:r w:rsidRPr="00B564D7">
        <w:rPr>
          <w:rFonts w:ascii="Times New Roman" w:hAnsi="Times New Roman"/>
          <w:color w:val="000000"/>
          <w:sz w:val="28"/>
        </w:rPr>
        <w:t>содержание учебного предмета «Физика» по годам обучения.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Физика как наука о наиболее общих законах природы, выступая в качестве учебного предмета в школе, вносит существенный вклад в систему знаний об окружающем мир</w:t>
      </w:r>
      <w:r w:rsidRPr="00B564D7">
        <w:rPr>
          <w:rFonts w:ascii="Times New Roman" w:hAnsi="Times New Roman"/>
          <w:color w:val="000000"/>
          <w:sz w:val="28"/>
        </w:rPr>
        <w:t>е. Школьный курс физики – системообразующий для естественно-научных учебных предметов, поскольку физические законы лежат в основе процессов и явлений, изучаемых химией, биологией, физической географией и астрономией. Использование и активное применение физ</w:t>
      </w:r>
      <w:r w:rsidRPr="00B564D7">
        <w:rPr>
          <w:rFonts w:ascii="Times New Roman" w:hAnsi="Times New Roman"/>
          <w:color w:val="000000"/>
          <w:sz w:val="28"/>
        </w:rPr>
        <w:t>ических знаний определяет характер и развитие разнообразных технологий в сфере энергетики, транспорта, освоения космоса, получения новых материалов с заданными свойствами и других. Изучение физики вносит основной вклад в формирование естественно-научной ка</w:t>
      </w:r>
      <w:r w:rsidRPr="00B564D7">
        <w:rPr>
          <w:rFonts w:ascii="Times New Roman" w:hAnsi="Times New Roman"/>
          <w:color w:val="000000"/>
          <w:sz w:val="28"/>
        </w:rPr>
        <w:t xml:space="preserve">ртины мира обучающихся, в формирование умений применять научный метод познания при выполнении ими учебных исследований.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В основу курса физики для уровня среднего общего образования положен ряд идей, которые можно рассматривать как принципы его построения.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lastRenderedPageBreak/>
        <w:t>Идея целостности</w:t>
      </w:r>
      <w:r w:rsidRPr="00B564D7">
        <w:rPr>
          <w:rFonts w:ascii="Times New Roman" w:hAnsi="Times New Roman"/>
          <w:color w:val="000000"/>
          <w:sz w:val="28"/>
        </w:rPr>
        <w:t>. В соответствии с ней курс является логически завершённым, он содержит материал из всех разделов физики, включает как вопросы классической, так и современной физики.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Идея генерализации</w:t>
      </w:r>
      <w:r w:rsidRPr="00B564D7">
        <w:rPr>
          <w:rFonts w:ascii="Times New Roman" w:hAnsi="Times New Roman"/>
          <w:color w:val="000000"/>
          <w:sz w:val="28"/>
        </w:rPr>
        <w:t>. В соответствии с ней материал курса физики объединён</w:t>
      </w:r>
      <w:r w:rsidRPr="00B564D7">
        <w:rPr>
          <w:rFonts w:ascii="Times New Roman" w:hAnsi="Times New Roman"/>
          <w:color w:val="000000"/>
          <w:sz w:val="28"/>
        </w:rPr>
        <w:t xml:space="preserve"> вокруг физических теорий. Ведущим в курсе является формирование представлений о структурных уровнях материи, веществе и поле.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Идея гуманитаризации</w:t>
      </w:r>
      <w:r w:rsidRPr="00B564D7">
        <w:rPr>
          <w:rFonts w:ascii="Times New Roman" w:hAnsi="Times New Roman"/>
          <w:color w:val="000000"/>
          <w:sz w:val="28"/>
        </w:rPr>
        <w:t>. Её реализация предполагает использование гуманитарного потенциала физической науки, осмысление связи развит</w:t>
      </w:r>
      <w:r w:rsidRPr="00B564D7">
        <w:rPr>
          <w:rFonts w:ascii="Times New Roman" w:hAnsi="Times New Roman"/>
          <w:color w:val="000000"/>
          <w:sz w:val="28"/>
        </w:rPr>
        <w:t>ия физики с развитием общества, а также с мировоззренческими, нравственными и экологическими проблемами.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Идея прикладной направленности</w:t>
      </w:r>
      <w:r w:rsidRPr="00B564D7">
        <w:rPr>
          <w:rFonts w:ascii="Times New Roman" w:hAnsi="Times New Roman"/>
          <w:color w:val="000000"/>
          <w:sz w:val="28"/>
        </w:rPr>
        <w:t>. Курс физики предполагает знакомство с широким кругом технических и технологических приложений изученных теорий и законо</w:t>
      </w:r>
      <w:r w:rsidRPr="00B564D7">
        <w:rPr>
          <w:rFonts w:ascii="Times New Roman" w:hAnsi="Times New Roman"/>
          <w:color w:val="000000"/>
          <w:sz w:val="28"/>
        </w:rPr>
        <w:t xml:space="preserve">в.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Идея экологизации</w:t>
      </w:r>
      <w:r w:rsidRPr="00B564D7">
        <w:rPr>
          <w:rFonts w:ascii="Times New Roman" w:hAnsi="Times New Roman"/>
          <w:color w:val="000000"/>
          <w:sz w:val="28"/>
        </w:rPr>
        <w:t xml:space="preserve"> реализуется посредством введения элементов содержания, посвящённых экологическим проблемам современности, которые связаны с развитием техники и технологий, а также обсуждения проблем рационального природопользования и экологической бе</w:t>
      </w:r>
      <w:r w:rsidRPr="00B564D7">
        <w:rPr>
          <w:rFonts w:ascii="Times New Roman" w:hAnsi="Times New Roman"/>
          <w:color w:val="000000"/>
          <w:sz w:val="28"/>
        </w:rPr>
        <w:t>зопасности.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Стержневыми элементами курса физики на уровне среднего общего образования являются физические теории (формирование представлений о структуре построения физической теории, роли фундаментальных законов и принципов в современных представлениях о п</w:t>
      </w:r>
      <w:r w:rsidRPr="00B564D7">
        <w:rPr>
          <w:rFonts w:ascii="Times New Roman" w:hAnsi="Times New Roman"/>
          <w:color w:val="000000"/>
          <w:sz w:val="28"/>
        </w:rPr>
        <w:t xml:space="preserve">рироде, границах применимости теорий, для описания естественно-научных явлений и процессов).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Системно-деятельностный подход в курсе физики реализуется прежде всего за счёт организации экспериментальной деятельности обучающихся. Для базового уровня курса ф</w:t>
      </w:r>
      <w:r w:rsidRPr="00B564D7">
        <w:rPr>
          <w:rFonts w:ascii="Times New Roman" w:hAnsi="Times New Roman"/>
          <w:color w:val="000000"/>
          <w:sz w:val="28"/>
        </w:rPr>
        <w:t>изики – это использование системы фронтальных кратковременных экспериментов и лабораторных работ, которые в программе по физике объединены в общий список ученических практических работ. Выделение в указанном перечне лабораторных работ, проводимых для контр</w:t>
      </w:r>
      <w:r w:rsidRPr="00B564D7">
        <w:rPr>
          <w:rFonts w:ascii="Times New Roman" w:hAnsi="Times New Roman"/>
          <w:color w:val="000000"/>
          <w:sz w:val="28"/>
        </w:rPr>
        <w:t xml:space="preserve">оля и оценки, осуществляется участниками образовательного процесса исходя из особенностей планирования и оснащения кабинета физики. При этом обеспечивается овладение обучающимися умениями проводить косвенные измерения, исследования зависимостей физических </w:t>
      </w:r>
      <w:r w:rsidRPr="00B564D7">
        <w:rPr>
          <w:rFonts w:ascii="Times New Roman" w:hAnsi="Times New Roman"/>
          <w:color w:val="000000"/>
          <w:sz w:val="28"/>
        </w:rPr>
        <w:t>величин и постановку опытов по проверке предложенных гипотез.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Большое внимание уделяется решению расчётных и качественных задач. При этом для расчётных задач приоритетом являются задачи с явно заданной физической моделью, позволяющие применять изученные за</w:t>
      </w:r>
      <w:r w:rsidRPr="00B564D7">
        <w:rPr>
          <w:rFonts w:ascii="Times New Roman" w:hAnsi="Times New Roman"/>
          <w:color w:val="000000"/>
          <w:sz w:val="28"/>
        </w:rPr>
        <w:t xml:space="preserve">коны и </w:t>
      </w:r>
      <w:r w:rsidRPr="00B564D7">
        <w:rPr>
          <w:rFonts w:ascii="Times New Roman" w:hAnsi="Times New Roman"/>
          <w:color w:val="000000"/>
          <w:sz w:val="28"/>
        </w:rPr>
        <w:lastRenderedPageBreak/>
        <w:t>закономерности как из одного раздела курса, так и интегрируя знания из разных разделов. Для качественных задач приоритетом являются задания на объяснение протекания физических явлений и процессов в окружающей жизни, требующие выбора физической модел</w:t>
      </w:r>
      <w:r w:rsidRPr="00B564D7">
        <w:rPr>
          <w:rFonts w:ascii="Times New Roman" w:hAnsi="Times New Roman"/>
          <w:color w:val="000000"/>
          <w:sz w:val="28"/>
        </w:rPr>
        <w:t xml:space="preserve">и для ситуации практико-ориентированного характера.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В соответствии с требованиями ФГОС СОО к материально-техническому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</w:t>
      </w:r>
      <w:r w:rsidRPr="00B564D7">
        <w:rPr>
          <w:rFonts w:ascii="Times New Roman" w:hAnsi="Times New Roman"/>
          <w:color w:val="000000"/>
          <w:sz w:val="28"/>
        </w:rPr>
        <w:t>кабинета физики или в условиях интегрированного кабинета предметов естественно-научного цикла. В кабинете физики должно быть необходимое лабораторное оборудование для выполнения указанных в программе по физике ученических практических работ и демонстрацион</w:t>
      </w:r>
      <w:r w:rsidRPr="00B564D7">
        <w:rPr>
          <w:rFonts w:ascii="Times New Roman" w:hAnsi="Times New Roman"/>
          <w:color w:val="000000"/>
          <w:sz w:val="28"/>
        </w:rPr>
        <w:t xml:space="preserve">ное оборудование.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процессов, эмпирическ</w:t>
      </w:r>
      <w:r w:rsidRPr="00B564D7">
        <w:rPr>
          <w:rFonts w:ascii="Times New Roman" w:hAnsi="Times New Roman"/>
          <w:color w:val="000000"/>
          <w:sz w:val="28"/>
        </w:rPr>
        <w:t xml:space="preserve">их и фундаментальных законов, их технических применений.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обучающихся. Тематические комплекты лабора</w:t>
      </w:r>
      <w:r w:rsidRPr="00B564D7">
        <w:rPr>
          <w:rFonts w:ascii="Times New Roman" w:hAnsi="Times New Roman"/>
          <w:color w:val="000000"/>
          <w:sz w:val="28"/>
        </w:rPr>
        <w:t>торного оборудования должны быть построены на комплексном использовании аналоговых и цифровых приборов, а также компьютерных измерительных систем в виде цифровых лабораторий.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Основными целями изучения физики в общем образовании являются: </w:t>
      </w:r>
    </w:p>
    <w:p w:rsidR="00BD6DB3" w:rsidRPr="00B564D7" w:rsidRDefault="00831689">
      <w:pPr>
        <w:numPr>
          <w:ilvl w:val="0"/>
          <w:numId w:val="2"/>
        </w:numPr>
        <w:spacing w:after="0" w:line="264" w:lineRule="auto"/>
        <w:jc w:val="both"/>
      </w:pPr>
      <w:r w:rsidRPr="00B564D7">
        <w:rPr>
          <w:rFonts w:ascii="Times New Roman" w:hAnsi="Times New Roman"/>
          <w:color w:val="000000"/>
          <w:sz w:val="28"/>
        </w:rPr>
        <w:t>формирование инте</w:t>
      </w:r>
      <w:r w:rsidRPr="00B564D7">
        <w:rPr>
          <w:rFonts w:ascii="Times New Roman" w:hAnsi="Times New Roman"/>
          <w:color w:val="000000"/>
          <w:sz w:val="28"/>
        </w:rPr>
        <w:t>реса и стремления обучающихся к научному изучению природы, развитие их интеллектуальных и творческих способностей;</w:t>
      </w:r>
    </w:p>
    <w:p w:rsidR="00BD6DB3" w:rsidRPr="00B564D7" w:rsidRDefault="00831689">
      <w:pPr>
        <w:numPr>
          <w:ilvl w:val="0"/>
          <w:numId w:val="2"/>
        </w:numPr>
        <w:spacing w:after="0" w:line="264" w:lineRule="auto"/>
        <w:jc w:val="both"/>
      </w:pPr>
      <w:r w:rsidRPr="00B564D7">
        <w:rPr>
          <w:rFonts w:ascii="Times New Roman" w:hAnsi="Times New Roman"/>
          <w:color w:val="000000"/>
          <w:sz w:val="28"/>
        </w:rPr>
        <w:t>развитие представлений о научном методе познания и формирование исследовательского отношения к окружающим явлениям;</w:t>
      </w:r>
    </w:p>
    <w:p w:rsidR="00BD6DB3" w:rsidRPr="00B564D7" w:rsidRDefault="00831689">
      <w:pPr>
        <w:numPr>
          <w:ilvl w:val="0"/>
          <w:numId w:val="2"/>
        </w:numPr>
        <w:spacing w:after="0" w:line="264" w:lineRule="auto"/>
        <w:jc w:val="both"/>
      </w:pPr>
      <w:r w:rsidRPr="00B564D7">
        <w:rPr>
          <w:rFonts w:ascii="Times New Roman" w:hAnsi="Times New Roman"/>
          <w:color w:val="000000"/>
          <w:sz w:val="28"/>
        </w:rPr>
        <w:t>формирование научного мир</w:t>
      </w:r>
      <w:r w:rsidRPr="00B564D7">
        <w:rPr>
          <w:rFonts w:ascii="Times New Roman" w:hAnsi="Times New Roman"/>
          <w:color w:val="000000"/>
          <w:sz w:val="28"/>
        </w:rPr>
        <w:t>овоззрения как результата изучения основ строения материи и фундаментальных законов физики;</w:t>
      </w:r>
    </w:p>
    <w:p w:rsidR="00BD6DB3" w:rsidRPr="00B564D7" w:rsidRDefault="00831689">
      <w:pPr>
        <w:numPr>
          <w:ilvl w:val="0"/>
          <w:numId w:val="2"/>
        </w:numPr>
        <w:spacing w:after="0" w:line="264" w:lineRule="auto"/>
        <w:jc w:val="both"/>
      </w:pPr>
      <w:r w:rsidRPr="00B564D7">
        <w:rPr>
          <w:rFonts w:ascii="Times New Roman" w:hAnsi="Times New Roman"/>
          <w:color w:val="000000"/>
          <w:sz w:val="28"/>
        </w:rPr>
        <w:t>формирование умений объяснять явления с использованием физических знаний и научных доказательств;</w:t>
      </w:r>
    </w:p>
    <w:p w:rsidR="00BD6DB3" w:rsidRPr="00B564D7" w:rsidRDefault="00831689">
      <w:pPr>
        <w:numPr>
          <w:ilvl w:val="0"/>
          <w:numId w:val="2"/>
        </w:numPr>
        <w:spacing w:after="0" w:line="264" w:lineRule="auto"/>
        <w:jc w:val="both"/>
      </w:pPr>
      <w:r w:rsidRPr="00B564D7">
        <w:rPr>
          <w:rFonts w:ascii="Times New Roman" w:hAnsi="Times New Roman"/>
          <w:color w:val="000000"/>
          <w:sz w:val="28"/>
        </w:rPr>
        <w:t>формирование представлений о роли физики для развития других естес</w:t>
      </w:r>
      <w:r w:rsidRPr="00B564D7">
        <w:rPr>
          <w:rFonts w:ascii="Times New Roman" w:hAnsi="Times New Roman"/>
          <w:color w:val="000000"/>
          <w:sz w:val="28"/>
        </w:rPr>
        <w:t>твенных наук, техники и технологий.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Достижение этих целей обеспечивается решением следующих задач в процессе изучения курса физики на уровне среднего общего образования:</w:t>
      </w:r>
    </w:p>
    <w:p w:rsidR="00BD6DB3" w:rsidRPr="00B564D7" w:rsidRDefault="00831689">
      <w:pPr>
        <w:numPr>
          <w:ilvl w:val="0"/>
          <w:numId w:val="3"/>
        </w:numPr>
        <w:spacing w:after="0" w:line="264" w:lineRule="auto"/>
        <w:jc w:val="both"/>
      </w:pPr>
      <w:r w:rsidRPr="00B564D7">
        <w:rPr>
          <w:rFonts w:ascii="Times New Roman" w:hAnsi="Times New Roman"/>
          <w:color w:val="000000"/>
          <w:sz w:val="28"/>
        </w:rPr>
        <w:lastRenderedPageBreak/>
        <w:t xml:space="preserve">приобретение системы знаний об общих физических закономерностях, законах, теориях, </w:t>
      </w:r>
      <w:r w:rsidRPr="00B564D7">
        <w:rPr>
          <w:rFonts w:ascii="Times New Roman" w:hAnsi="Times New Roman"/>
          <w:color w:val="000000"/>
          <w:sz w:val="28"/>
        </w:rPr>
        <w:t>включая механику, молекулярную физику, электродинамику, квантовую физику и элементы астрофизики;</w:t>
      </w:r>
    </w:p>
    <w:p w:rsidR="00BD6DB3" w:rsidRPr="00B564D7" w:rsidRDefault="00831689">
      <w:pPr>
        <w:numPr>
          <w:ilvl w:val="0"/>
          <w:numId w:val="3"/>
        </w:numPr>
        <w:spacing w:after="0" w:line="264" w:lineRule="auto"/>
        <w:jc w:val="both"/>
      </w:pPr>
      <w:r w:rsidRPr="00B564D7">
        <w:rPr>
          <w:rFonts w:ascii="Times New Roman" w:hAnsi="Times New Roman"/>
          <w:color w:val="000000"/>
          <w:sz w:val="28"/>
        </w:rPr>
        <w:t>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жизни;</w:t>
      </w:r>
    </w:p>
    <w:p w:rsidR="00BD6DB3" w:rsidRPr="00B564D7" w:rsidRDefault="00831689">
      <w:pPr>
        <w:numPr>
          <w:ilvl w:val="0"/>
          <w:numId w:val="3"/>
        </w:numPr>
        <w:spacing w:after="0" w:line="264" w:lineRule="auto"/>
        <w:jc w:val="both"/>
      </w:pPr>
      <w:r w:rsidRPr="00B564D7">
        <w:rPr>
          <w:rFonts w:ascii="Times New Roman" w:hAnsi="Times New Roman"/>
          <w:color w:val="000000"/>
          <w:sz w:val="28"/>
        </w:rPr>
        <w:t>освоен</w:t>
      </w:r>
      <w:r w:rsidRPr="00B564D7">
        <w:rPr>
          <w:rFonts w:ascii="Times New Roman" w:hAnsi="Times New Roman"/>
          <w:color w:val="000000"/>
          <w:sz w:val="28"/>
        </w:rPr>
        <w:t>ие способов решения различных задач с явно заданной физической моделью, задач, подразумевающих самостоятельное создание физической модели, адекватной условиям задачи;</w:t>
      </w:r>
    </w:p>
    <w:p w:rsidR="00BD6DB3" w:rsidRPr="00B564D7" w:rsidRDefault="00831689">
      <w:pPr>
        <w:numPr>
          <w:ilvl w:val="0"/>
          <w:numId w:val="3"/>
        </w:numPr>
        <w:spacing w:after="0" w:line="264" w:lineRule="auto"/>
        <w:jc w:val="both"/>
      </w:pPr>
      <w:r w:rsidRPr="00B564D7">
        <w:rPr>
          <w:rFonts w:ascii="Times New Roman" w:hAnsi="Times New Roman"/>
          <w:color w:val="000000"/>
          <w:sz w:val="28"/>
        </w:rPr>
        <w:t>понимание физических основ и принципов действия технических устройств и технологических п</w:t>
      </w:r>
      <w:r w:rsidRPr="00B564D7">
        <w:rPr>
          <w:rFonts w:ascii="Times New Roman" w:hAnsi="Times New Roman"/>
          <w:color w:val="000000"/>
          <w:sz w:val="28"/>
        </w:rPr>
        <w:t xml:space="preserve">роцессов, их влияния на окружающую среду; </w:t>
      </w:r>
    </w:p>
    <w:p w:rsidR="00BD6DB3" w:rsidRPr="00B564D7" w:rsidRDefault="00831689">
      <w:pPr>
        <w:numPr>
          <w:ilvl w:val="0"/>
          <w:numId w:val="3"/>
        </w:numPr>
        <w:spacing w:after="0" w:line="264" w:lineRule="auto"/>
        <w:jc w:val="both"/>
      </w:pPr>
      <w:r w:rsidRPr="00B564D7">
        <w:rPr>
          <w:rFonts w:ascii="Times New Roman" w:hAnsi="Times New Roman"/>
          <w:color w:val="000000"/>
          <w:sz w:val="28"/>
        </w:rPr>
        <w:t>овладение методами самостоятельного планирования и проведения физических экспериментов, анализа и интерпретации информации, определения достоверности полученного результата;</w:t>
      </w:r>
    </w:p>
    <w:p w:rsidR="00BD6DB3" w:rsidRPr="00B564D7" w:rsidRDefault="00831689">
      <w:pPr>
        <w:numPr>
          <w:ilvl w:val="0"/>
          <w:numId w:val="3"/>
        </w:numPr>
        <w:spacing w:after="0" w:line="264" w:lineRule="auto"/>
        <w:jc w:val="both"/>
      </w:pPr>
      <w:r w:rsidRPr="00B564D7">
        <w:rPr>
          <w:rFonts w:ascii="Times New Roman" w:hAnsi="Times New Roman"/>
          <w:color w:val="000000"/>
          <w:sz w:val="28"/>
        </w:rPr>
        <w:t>создание условий для развития умений пр</w:t>
      </w:r>
      <w:r w:rsidRPr="00B564D7">
        <w:rPr>
          <w:rFonts w:ascii="Times New Roman" w:hAnsi="Times New Roman"/>
          <w:color w:val="000000"/>
          <w:sz w:val="28"/>
        </w:rPr>
        <w:t>оектно-исследовательской, творческой деятельности.</w:t>
      </w:r>
    </w:p>
    <w:p w:rsidR="00BD6DB3" w:rsidRPr="00B564D7" w:rsidRDefault="00831689">
      <w:pPr>
        <w:spacing w:after="0" w:line="264" w:lineRule="auto"/>
        <w:ind w:firstLine="600"/>
        <w:jc w:val="both"/>
      </w:pPr>
      <w:bookmarkStart w:id="3" w:name="490f2411-5974-435e-ac25-4fd30bd3d382"/>
      <w:r w:rsidRPr="00B564D7">
        <w:rPr>
          <w:rFonts w:ascii="Times New Roman" w:hAnsi="Times New Roman"/>
          <w:color w:val="000000"/>
          <w:sz w:val="28"/>
        </w:rPr>
        <w:t>На изучение физики (базовый уровень) на уровне среднего общего образования отводится 136 часов: в 10 классе – 68 часов (2 часа в неделю), в 11 классе – 68 часов (2 часа в неделю).</w:t>
      </w:r>
      <w:bookmarkEnd w:id="3"/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Предлагаемый в программе </w:t>
      </w:r>
      <w:r w:rsidRPr="00B564D7">
        <w:rPr>
          <w:rFonts w:ascii="Times New Roman" w:hAnsi="Times New Roman"/>
          <w:color w:val="000000"/>
          <w:sz w:val="28"/>
        </w:rPr>
        <w:t>по физике перечень лабораторных и практических работ является рекомендованным, учитель делает выбор проведения лабораторных работ и опытов с учётом индивидуальных особенностей обучающихся.</w:t>
      </w:r>
    </w:p>
    <w:p w:rsidR="00BD6DB3" w:rsidRPr="00B564D7" w:rsidRDefault="00BD6DB3">
      <w:pPr>
        <w:sectPr w:rsidR="00BD6DB3" w:rsidRPr="00B564D7">
          <w:pgSz w:w="11906" w:h="16383"/>
          <w:pgMar w:top="1134" w:right="850" w:bottom="1134" w:left="1701" w:header="720" w:footer="720" w:gutter="0"/>
          <w:cols w:space="720"/>
        </w:sectPr>
      </w:pPr>
    </w:p>
    <w:p w:rsidR="00BD6DB3" w:rsidRPr="00B564D7" w:rsidRDefault="00831689">
      <w:pPr>
        <w:spacing w:after="0" w:line="264" w:lineRule="auto"/>
        <w:ind w:left="120"/>
        <w:jc w:val="both"/>
      </w:pPr>
      <w:bookmarkStart w:id="4" w:name="_Toc124426195"/>
      <w:bookmarkStart w:id="5" w:name="block-52975183"/>
      <w:bookmarkEnd w:id="1"/>
      <w:bookmarkEnd w:id="4"/>
      <w:r w:rsidRPr="00B564D7"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ОБУЧЕНИЯ </w:t>
      </w:r>
    </w:p>
    <w:p w:rsidR="00BD6DB3" w:rsidRPr="00B564D7" w:rsidRDefault="00BD6DB3">
      <w:pPr>
        <w:spacing w:after="0" w:line="264" w:lineRule="auto"/>
        <w:ind w:left="120"/>
        <w:jc w:val="both"/>
      </w:pPr>
    </w:p>
    <w:p w:rsidR="00BD6DB3" w:rsidRPr="00B564D7" w:rsidRDefault="00831689">
      <w:pPr>
        <w:spacing w:after="0" w:line="264" w:lineRule="auto"/>
        <w:ind w:left="120"/>
        <w:jc w:val="both"/>
      </w:pPr>
      <w:r w:rsidRPr="00B564D7">
        <w:rPr>
          <w:rFonts w:ascii="Times New Roman" w:hAnsi="Times New Roman"/>
          <w:b/>
          <w:color w:val="000000"/>
          <w:sz w:val="28"/>
        </w:rPr>
        <w:t>10 КЛАСС</w:t>
      </w:r>
    </w:p>
    <w:p w:rsidR="00BD6DB3" w:rsidRPr="00B564D7" w:rsidRDefault="00BD6DB3">
      <w:pPr>
        <w:spacing w:after="0" w:line="264" w:lineRule="auto"/>
        <w:ind w:left="120"/>
        <w:jc w:val="both"/>
      </w:pPr>
    </w:p>
    <w:p w:rsidR="00BD6DB3" w:rsidRPr="00B564D7" w:rsidRDefault="00831689">
      <w:pPr>
        <w:spacing w:after="0" w:line="264" w:lineRule="auto"/>
        <w:ind w:left="120"/>
        <w:jc w:val="both"/>
      </w:pPr>
      <w:r w:rsidRPr="00B564D7">
        <w:rPr>
          <w:rFonts w:ascii="Times New Roman" w:hAnsi="Times New Roman"/>
          <w:b/>
          <w:color w:val="000000"/>
          <w:sz w:val="28"/>
        </w:rPr>
        <w:t>Раздел 1. Физика и методы нау</w:t>
      </w:r>
      <w:r w:rsidRPr="00B564D7">
        <w:rPr>
          <w:rFonts w:ascii="Times New Roman" w:hAnsi="Times New Roman"/>
          <w:b/>
          <w:color w:val="000000"/>
          <w:sz w:val="28"/>
        </w:rPr>
        <w:t>чного познания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Физика – наука о природе. Научные методы познания окружающего мира. Роль эксперимента и теории в процессе познания природы. Эксперимент в физике.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Моделирование физических явлений и процессов. Научные гипотезы. Физические законы и теории. Гр</w:t>
      </w:r>
      <w:r w:rsidRPr="00B564D7">
        <w:rPr>
          <w:rFonts w:ascii="Times New Roman" w:hAnsi="Times New Roman"/>
          <w:color w:val="000000"/>
          <w:sz w:val="28"/>
        </w:rPr>
        <w:t xml:space="preserve">аницы применимости физических законов. Принцип соответствия.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Роль и место физики в формировании современной научной картины мира, в практической деятельности людей.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Демонстрации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Аналоговые и цифровые измерительные приборы, компьютерные датчики.</w:t>
      </w:r>
    </w:p>
    <w:p w:rsidR="00BD6DB3" w:rsidRPr="00B564D7" w:rsidRDefault="00BD6DB3">
      <w:pPr>
        <w:spacing w:after="0" w:line="264" w:lineRule="auto"/>
        <w:ind w:left="120"/>
        <w:jc w:val="both"/>
      </w:pPr>
    </w:p>
    <w:p w:rsidR="00BD6DB3" w:rsidRPr="00B564D7" w:rsidRDefault="00831689">
      <w:pPr>
        <w:spacing w:after="0" w:line="264" w:lineRule="auto"/>
        <w:ind w:left="120"/>
        <w:jc w:val="both"/>
      </w:pPr>
      <w:r w:rsidRPr="00B564D7">
        <w:rPr>
          <w:rFonts w:ascii="Times New Roman" w:hAnsi="Times New Roman"/>
          <w:b/>
          <w:color w:val="000000"/>
          <w:sz w:val="28"/>
        </w:rPr>
        <w:t>Раздел 2</w:t>
      </w:r>
      <w:r w:rsidRPr="00B564D7">
        <w:rPr>
          <w:rFonts w:ascii="Times New Roman" w:hAnsi="Times New Roman"/>
          <w:b/>
          <w:color w:val="000000"/>
          <w:sz w:val="28"/>
        </w:rPr>
        <w:t>. Механика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b/>
          <w:i/>
          <w:color w:val="000000"/>
          <w:sz w:val="28"/>
        </w:rPr>
        <w:t xml:space="preserve">Тема 1. Кинематика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Механическое движение. Относительность механического движения. Система отсчёта. Траектория.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Перемещение, скорость (средняя скорость, мгновенная скорость) и ускорение материальной точки, их проекции на оси системы координат. </w:t>
      </w:r>
      <w:r w:rsidRPr="00B564D7">
        <w:rPr>
          <w:rFonts w:ascii="Times New Roman" w:hAnsi="Times New Roman"/>
          <w:color w:val="000000"/>
          <w:sz w:val="28"/>
        </w:rPr>
        <w:t xml:space="preserve">Сложение перемещений и сложение скоростей.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Свободное падение. Ускорение свободного падения.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Криволинейное движение. Движение материальной точки по окружности с постоянной по модулю скоростью. Угловая скорость, линейная скорость. Период и частота обращения. Центростремительное ускорение.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спидометр</w:t>
      </w:r>
      <w:r w:rsidRPr="00B564D7">
        <w:rPr>
          <w:rFonts w:ascii="Times New Roman" w:hAnsi="Times New Roman"/>
          <w:color w:val="000000"/>
          <w:sz w:val="28"/>
        </w:rPr>
        <w:t>, движение снарядов, цепные и ремённые передачи.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Демонстрации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Модель системы отсчёта, иллюстрация кинематических характеристик движения.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Преобразование движений с использованием простых механизмов.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Падение тел в воздухе и в разреженном пространстве.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Набл</w:t>
      </w:r>
      <w:r w:rsidRPr="00B564D7">
        <w:rPr>
          <w:rFonts w:ascii="Times New Roman" w:hAnsi="Times New Roman"/>
          <w:color w:val="000000"/>
          <w:sz w:val="28"/>
        </w:rPr>
        <w:t xml:space="preserve">юдение движения тела, брошенного под углом к горизонту и горизонтально.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lastRenderedPageBreak/>
        <w:t>Измерение ускорения свободного падения.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Направление скорости при движении по окружности.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Изучение неравномерного движения с целью определе</w:t>
      </w:r>
      <w:r w:rsidRPr="00B564D7">
        <w:rPr>
          <w:rFonts w:ascii="Times New Roman" w:hAnsi="Times New Roman"/>
          <w:color w:val="000000"/>
          <w:sz w:val="28"/>
        </w:rPr>
        <w:t>ния мгновенной скорости.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Исследование соотношения между путями, пройденными телом за последовательные равные промежутки времени при равноускоренном движении с начальной скоростью, равной нулю.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Изучение движения шарика в вязкой жидкости.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Изучение движения т</w:t>
      </w:r>
      <w:r w:rsidRPr="00B564D7">
        <w:rPr>
          <w:rFonts w:ascii="Times New Roman" w:hAnsi="Times New Roman"/>
          <w:color w:val="000000"/>
          <w:sz w:val="28"/>
        </w:rPr>
        <w:t>ела, брошенного горизонтально.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b/>
          <w:i/>
          <w:color w:val="000000"/>
          <w:sz w:val="28"/>
        </w:rPr>
        <w:t>Тема 2. Динамика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Принцип относительности Галилея. Первый закон Ньютона. Инерциальные системы отсчёта.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Масса тела. Сила. Принцип суперпозиции сил. Второй закон Ньютона для материальной точки. Третий закон Ньютона для материал</w:t>
      </w:r>
      <w:r w:rsidRPr="00B564D7">
        <w:rPr>
          <w:rFonts w:ascii="Times New Roman" w:hAnsi="Times New Roman"/>
          <w:color w:val="000000"/>
          <w:sz w:val="28"/>
        </w:rPr>
        <w:t>ьных точек.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Закон всемирного тяготения. Сила тяжести. Первая космическая скорость.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Сила упругости. Закон Гука. Вес тела.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Трение. Виды трения (покоя, скольжения, качения). Сила трения. Сухое трение. Сила трения скольжения и сила трения покоя. Коэффициент т</w:t>
      </w:r>
      <w:r w:rsidRPr="00B564D7">
        <w:rPr>
          <w:rFonts w:ascii="Times New Roman" w:hAnsi="Times New Roman"/>
          <w:color w:val="000000"/>
          <w:sz w:val="28"/>
        </w:rPr>
        <w:t xml:space="preserve">рения. Сила сопротивления при движении тела в жидкости или газе.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Поступательное и вращательное движение абсолютно твёрдого тела.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Момент силы относительно оси вращения. Плечо силы. Условия равновесия твёрдого тела.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Технические устройства и практическое при</w:t>
      </w:r>
      <w:r w:rsidRPr="00B564D7">
        <w:rPr>
          <w:rFonts w:ascii="Times New Roman" w:hAnsi="Times New Roman"/>
          <w:color w:val="000000"/>
          <w:sz w:val="28"/>
        </w:rPr>
        <w:t>менение: подшипники, движение искусственных спутников.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Демонстрации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Явление инерции.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Сравнение масс взаимодействующих тел.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Второй закон Ньютона.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Измерение сил.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Сложение сил.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Зависимость силы упругости от деформации.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Невесомость. Вес тела при ускоренном </w:t>
      </w:r>
      <w:r w:rsidRPr="00B564D7">
        <w:rPr>
          <w:rFonts w:ascii="Times New Roman" w:hAnsi="Times New Roman"/>
          <w:color w:val="000000"/>
          <w:sz w:val="28"/>
        </w:rPr>
        <w:t>подъёме и падении.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Сравнение сил трения покоя, качения и скольжения.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Условия равновесия твёрдого тела. Виды равновесия.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Изучение движения бруска по наклонной плоскости.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lastRenderedPageBreak/>
        <w:t>Исследование зависимости сил упругости, во</w:t>
      </w:r>
      <w:r w:rsidRPr="00B564D7">
        <w:rPr>
          <w:rFonts w:ascii="Times New Roman" w:hAnsi="Times New Roman"/>
          <w:color w:val="000000"/>
          <w:sz w:val="28"/>
        </w:rPr>
        <w:t xml:space="preserve">зникающих в пружине и резиновом образце, от их деформации.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Исследование условий равновесия твёрдого тела, имеющего ось вращения.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b/>
          <w:i/>
          <w:color w:val="000000"/>
          <w:sz w:val="28"/>
        </w:rPr>
        <w:t>Тема 3. Законы сохранения в механике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Импульс материальной точки (тела), системы материальных точек. Импульс силы и изменение и</w:t>
      </w:r>
      <w:r w:rsidRPr="00B564D7">
        <w:rPr>
          <w:rFonts w:ascii="Times New Roman" w:hAnsi="Times New Roman"/>
          <w:color w:val="000000"/>
          <w:sz w:val="28"/>
        </w:rPr>
        <w:t>мпульса тела. Закон сохранения импульса. Реактивное движение.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Работа силы. Мощность силы.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Кинетическая энергия материальной точки. Теорема об изменении кинетической энергии.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Потенциальная энергия. Потенциальная энергия упруго деформированной пружины. Потенциальная энергия тела вблизи поверхности Земли.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Потенциальные и непотенциальные силы. Связь работы непотенциальных сил с изменением механической энергии системы тел. Закон с</w:t>
      </w:r>
      <w:r w:rsidRPr="00B564D7">
        <w:rPr>
          <w:rFonts w:ascii="Times New Roman" w:hAnsi="Times New Roman"/>
          <w:color w:val="000000"/>
          <w:sz w:val="28"/>
        </w:rPr>
        <w:t>охранения механической энергии.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Упругие и неупругие столкновения.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водомёт, копёр, пружинный пистолет, движение ракет.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Демонстрации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Закон сохранения импульса.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Реактивное движение.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Переход потенциальной энерг</w:t>
      </w:r>
      <w:r w:rsidRPr="00B564D7">
        <w:rPr>
          <w:rFonts w:ascii="Times New Roman" w:hAnsi="Times New Roman"/>
          <w:color w:val="000000"/>
          <w:sz w:val="28"/>
        </w:rPr>
        <w:t>ии в кинетическую и обратно.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Изучение абсолютно неупругого удара с помощью двух одинаковых нитяных маятников.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Исследование связи работы силы с изменением механической энергии тела на примере растяжения резиново</w:t>
      </w:r>
      <w:r w:rsidRPr="00B564D7">
        <w:rPr>
          <w:rFonts w:ascii="Times New Roman" w:hAnsi="Times New Roman"/>
          <w:color w:val="000000"/>
          <w:sz w:val="28"/>
        </w:rPr>
        <w:t>го жгута.</w:t>
      </w:r>
    </w:p>
    <w:p w:rsidR="00BD6DB3" w:rsidRPr="00B564D7" w:rsidRDefault="00BD6DB3">
      <w:pPr>
        <w:spacing w:after="0" w:line="264" w:lineRule="auto"/>
        <w:ind w:left="120"/>
        <w:jc w:val="both"/>
      </w:pPr>
    </w:p>
    <w:p w:rsidR="00BD6DB3" w:rsidRPr="00B564D7" w:rsidRDefault="00831689">
      <w:pPr>
        <w:spacing w:after="0" w:line="264" w:lineRule="auto"/>
        <w:ind w:left="120"/>
        <w:jc w:val="both"/>
      </w:pPr>
      <w:r w:rsidRPr="00B564D7">
        <w:rPr>
          <w:rFonts w:ascii="Times New Roman" w:hAnsi="Times New Roman"/>
          <w:b/>
          <w:color w:val="000000"/>
          <w:sz w:val="28"/>
        </w:rPr>
        <w:t>Раздел 3. Молекулярная физика и термодинамика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b/>
          <w:i/>
          <w:color w:val="000000"/>
          <w:sz w:val="28"/>
        </w:rPr>
        <w:t>Тема 1. Основы молекулярно-кинетической теории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Основные положения молекулярно-кинетической теории и их опытное обоснование. Броуновское движение. Диффузия. Характер движения и взаимодействия частиц </w:t>
      </w:r>
      <w:r w:rsidRPr="00B564D7">
        <w:rPr>
          <w:rFonts w:ascii="Times New Roman" w:hAnsi="Times New Roman"/>
          <w:color w:val="000000"/>
          <w:sz w:val="28"/>
        </w:rPr>
        <w:t>вещества. Модели строения газов, жидкостей и твёрдых тел и объяснение свойств вещества на основе этих моделей. Масса и размеры молекул. Количество вещества. Постоянная Авогадро.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Тепловое равновесие. Температура и её измерение. Шкала температур Цельсия.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lastRenderedPageBreak/>
        <w:t>Мо</w:t>
      </w:r>
      <w:r w:rsidRPr="00B564D7">
        <w:rPr>
          <w:rFonts w:ascii="Times New Roman" w:hAnsi="Times New Roman"/>
          <w:color w:val="000000"/>
          <w:sz w:val="28"/>
        </w:rPr>
        <w:t>дель идеального газа. Основное уравнение молекулярно-кинетической теории идеального газа. Абсолютная температура как мера средней кинетической энергии теплового движения частиц газа. Шкала температур Кельвина. Газовые законы. Уравнение Менделеева–Клапейрон</w:t>
      </w:r>
      <w:r w:rsidRPr="00B564D7">
        <w:rPr>
          <w:rFonts w:ascii="Times New Roman" w:hAnsi="Times New Roman"/>
          <w:color w:val="000000"/>
          <w:sz w:val="28"/>
        </w:rPr>
        <w:t xml:space="preserve">а. Закон Дальтона. Изопроцессы в идеальном газе с постоянным количеством вещества. Графическое представление изопроцессов: изотерма, изохора, изобара.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термометр, барометр.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Демонстрации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Опыты, доказывающие </w:t>
      </w:r>
      <w:r w:rsidRPr="00B564D7">
        <w:rPr>
          <w:rFonts w:ascii="Times New Roman" w:hAnsi="Times New Roman"/>
          <w:color w:val="000000"/>
          <w:sz w:val="28"/>
        </w:rPr>
        <w:t>дискретное строение вещества, фотографии молекул органических соединений.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Опыты по диффузии жидкостей и газов.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Модель броуновского движения.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Модель опыта Штерна.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Опыты, доказывающие существование межмолекулярного взаимодействия.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Модель, иллюстрирующая пр</w:t>
      </w:r>
      <w:r w:rsidRPr="00B564D7">
        <w:rPr>
          <w:rFonts w:ascii="Times New Roman" w:hAnsi="Times New Roman"/>
          <w:color w:val="000000"/>
          <w:sz w:val="28"/>
        </w:rPr>
        <w:t>ироду давления газа на стенки сосуда.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Опыты, иллюстрирующие уравнение состояния идеального газа, изопроцессы.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Определение массы воздуха в классной комнате на основе измерений объёма комнаты, давления и температу</w:t>
      </w:r>
      <w:r w:rsidRPr="00B564D7">
        <w:rPr>
          <w:rFonts w:ascii="Times New Roman" w:hAnsi="Times New Roman"/>
          <w:color w:val="000000"/>
          <w:sz w:val="28"/>
        </w:rPr>
        <w:t>ры воздуха в ней.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Исследование зависимости между параметрами состояния разреженного газа.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b/>
          <w:i/>
          <w:color w:val="000000"/>
          <w:sz w:val="28"/>
        </w:rPr>
        <w:t>Тема 2. Основы термодинамики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Термодинамическая система. Внутренняя энергия термодинамической системы и способы её изменения. Количество теплоты и работа. Внутренняя э</w:t>
      </w:r>
      <w:r w:rsidRPr="00B564D7">
        <w:rPr>
          <w:rFonts w:ascii="Times New Roman" w:hAnsi="Times New Roman"/>
          <w:color w:val="000000"/>
          <w:sz w:val="28"/>
        </w:rPr>
        <w:t xml:space="preserve">нергия одноатомного идеального газа. Виды теплопередачи: теплопроводность, конвекция, излучение. Удельная теплоёмкость вещества. Количество теплоты при теплопередаче.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Понятие об адиабатном процессе. Первый закон термодинамики. Применение первого закона те</w:t>
      </w:r>
      <w:r w:rsidRPr="00B564D7">
        <w:rPr>
          <w:rFonts w:ascii="Times New Roman" w:hAnsi="Times New Roman"/>
          <w:color w:val="000000"/>
          <w:sz w:val="28"/>
        </w:rPr>
        <w:t>рмодинамики к изопроцессам. Графическая интерпретация работы газа.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Второй закон термодинамики. Необратимость процессов в природе.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Тепловые машины. Принципы действия тепловых машин. Преобразования энергии в тепловых машинах. Коэффициент полезного действия т</w:t>
      </w:r>
      <w:r w:rsidRPr="00B564D7">
        <w:rPr>
          <w:rFonts w:ascii="Times New Roman" w:hAnsi="Times New Roman"/>
          <w:color w:val="000000"/>
          <w:sz w:val="28"/>
        </w:rPr>
        <w:t>епловой машины. Цикл Карно и его коэффициент полезного действия. Экологические проблемы теплоэнергетики.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lastRenderedPageBreak/>
        <w:t>Технические устройства и практическое применение: двигатель внутреннего сгорания, бытовой холодильник, кондиционер.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Демонстрации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Изменение внутренней э</w:t>
      </w:r>
      <w:r w:rsidRPr="00B564D7">
        <w:rPr>
          <w:rFonts w:ascii="Times New Roman" w:hAnsi="Times New Roman"/>
          <w:color w:val="000000"/>
          <w:sz w:val="28"/>
        </w:rPr>
        <w:t xml:space="preserve">нергии тела при совершении работы: вылет пробки из бутылки под действием сжатого воздуха, нагревание эфира в латунной трубке путём трения (видеодемонстрация).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Изменение внутренней энергии (температуры) тела при теплопередаче.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Опыт по адиабатному </w:t>
      </w:r>
      <w:r w:rsidRPr="00B564D7">
        <w:rPr>
          <w:rFonts w:ascii="Times New Roman" w:hAnsi="Times New Roman"/>
          <w:color w:val="000000"/>
          <w:sz w:val="28"/>
        </w:rPr>
        <w:t>расширению воздуха (опыт с воздушным огнивом).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Модели паровой турбины, двигателя внутреннего сгорания, реактивного двигателя.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Измерение удельной теплоёмкости.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b/>
          <w:i/>
          <w:color w:val="000000"/>
          <w:sz w:val="28"/>
        </w:rPr>
        <w:t>Тема 3. Агрегатные состояния вещества. Фазовые перех</w:t>
      </w:r>
      <w:r w:rsidRPr="00B564D7">
        <w:rPr>
          <w:rFonts w:ascii="Times New Roman" w:hAnsi="Times New Roman"/>
          <w:b/>
          <w:i/>
          <w:color w:val="000000"/>
          <w:sz w:val="28"/>
        </w:rPr>
        <w:t>оды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Парообразование и конденсация. Испарение и кипение. Абсолютная и относительная влажность воздуха. Насыщенный пар. Удельная теплота парообразования. Зависимость температуры кипения от давления.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Твёрдое тело. Кристаллические и аморфные тела. Анизотропия</w:t>
      </w:r>
      <w:r w:rsidRPr="00B564D7">
        <w:rPr>
          <w:rFonts w:ascii="Times New Roman" w:hAnsi="Times New Roman"/>
          <w:color w:val="000000"/>
          <w:sz w:val="28"/>
        </w:rPr>
        <w:t xml:space="preserve"> свойств кристаллов. Жидкие кристаллы. Современные материалы. Плавление и кристаллизация. Удельная теплота плавления. Сублимация.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Уравнение теплового баланса.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Технические устройства и практическое применение: гигрометр и психрометр, калориметр, технологии </w:t>
      </w:r>
      <w:r w:rsidRPr="00B564D7">
        <w:rPr>
          <w:rFonts w:ascii="Times New Roman" w:hAnsi="Times New Roman"/>
          <w:color w:val="000000"/>
          <w:sz w:val="28"/>
        </w:rPr>
        <w:t>получения современных материалов, в том числе наноматериалов, и нанотехнологии.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Демонстрации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Свойства насыщенных паров.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Кипение при пониженном давлении.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Способы измерения влажности.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Наблюдение нагревания и плавления кристаллического вещества.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Демонстрация </w:t>
      </w:r>
      <w:r w:rsidRPr="00B564D7">
        <w:rPr>
          <w:rFonts w:ascii="Times New Roman" w:hAnsi="Times New Roman"/>
          <w:color w:val="000000"/>
          <w:sz w:val="28"/>
        </w:rPr>
        <w:t>кристаллов.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Измерение относительной влажности воздуха.</w:t>
      </w:r>
    </w:p>
    <w:p w:rsidR="00BD6DB3" w:rsidRPr="00B564D7" w:rsidRDefault="00BD6DB3">
      <w:pPr>
        <w:spacing w:after="0" w:line="264" w:lineRule="auto"/>
        <w:ind w:left="120"/>
        <w:jc w:val="both"/>
      </w:pPr>
    </w:p>
    <w:p w:rsidR="00BD6DB3" w:rsidRPr="00B564D7" w:rsidRDefault="00831689">
      <w:pPr>
        <w:spacing w:after="0" w:line="264" w:lineRule="auto"/>
        <w:ind w:left="120"/>
        <w:jc w:val="both"/>
      </w:pPr>
      <w:r w:rsidRPr="00B564D7">
        <w:rPr>
          <w:rFonts w:ascii="Times New Roman" w:hAnsi="Times New Roman"/>
          <w:b/>
          <w:color w:val="000000"/>
          <w:sz w:val="28"/>
        </w:rPr>
        <w:t>Раздел 4. Электродинамика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b/>
          <w:i/>
          <w:color w:val="000000"/>
          <w:sz w:val="28"/>
        </w:rPr>
        <w:t>Тема 1. Электростатика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Электризация тел. Электрический заряд. Два вида электрических зарядов. Проводники, диэлектрики и полупрово</w:t>
      </w:r>
      <w:r w:rsidRPr="00B564D7">
        <w:rPr>
          <w:rFonts w:ascii="Times New Roman" w:hAnsi="Times New Roman"/>
          <w:color w:val="000000"/>
          <w:sz w:val="28"/>
        </w:rPr>
        <w:t xml:space="preserve">дники. Закон сохранения электрического заряда.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Взаимодействие зарядов. Закон Кулона. Точечный электрический заряд. Электрическое поле. Напряжённость электрического поля. Принцип </w:t>
      </w:r>
      <w:r w:rsidRPr="00B564D7">
        <w:rPr>
          <w:rFonts w:ascii="Times New Roman" w:hAnsi="Times New Roman"/>
          <w:color w:val="000000"/>
          <w:sz w:val="28"/>
        </w:rPr>
        <w:lastRenderedPageBreak/>
        <w:t>суперпозиции электрических полей. Линии напряжённости электрического поля.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Ра</w:t>
      </w:r>
      <w:r w:rsidRPr="00B564D7">
        <w:rPr>
          <w:rFonts w:ascii="Times New Roman" w:hAnsi="Times New Roman"/>
          <w:color w:val="000000"/>
          <w:sz w:val="28"/>
        </w:rPr>
        <w:t xml:space="preserve">бота сил электростатического поля. Потенциал. Разность потенциалов. Проводники и диэлектрики в электростатическом поле. Диэлектрическая проницаемость.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Электроёмкость. Конденсатор. Электроёмкость плоского конденсатора. Энергия заряженного конденсатора.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Тех</w:t>
      </w:r>
      <w:r w:rsidRPr="00B564D7">
        <w:rPr>
          <w:rFonts w:ascii="Times New Roman" w:hAnsi="Times New Roman"/>
          <w:color w:val="000000"/>
          <w:sz w:val="28"/>
        </w:rPr>
        <w:t>нические устройства и практическое применение: электроскоп, электрометр, электростатическая защита, заземление электроприборов, конденсатор, копировальный аппарат, струйный принтер.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Демонстрации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Устройство и принцип действия электрометра.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Взаимодействие </w:t>
      </w:r>
      <w:r w:rsidRPr="00B564D7">
        <w:rPr>
          <w:rFonts w:ascii="Times New Roman" w:hAnsi="Times New Roman"/>
          <w:color w:val="000000"/>
          <w:sz w:val="28"/>
        </w:rPr>
        <w:t>наэлектризованных тел.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Электрическое поле заряженных тел.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Проводники в электростатическом поле.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Электростатическая защита.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Диэлектрики в электростатическом поле.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Зависимость электроёмкости плоского конденсатора от площади пластин, расстояния между ними и д</w:t>
      </w:r>
      <w:r w:rsidRPr="00B564D7">
        <w:rPr>
          <w:rFonts w:ascii="Times New Roman" w:hAnsi="Times New Roman"/>
          <w:color w:val="000000"/>
          <w:sz w:val="28"/>
        </w:rPr>
        <w:t>иэлектрической проницаемости.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Энергия заряженного конденсатора.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Измерение электроёмкости конденсатора.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b/>
          <w:i/>
          <w:color w:val="000000"/>
          <w:sz w:val="28"/>
        </w:rPr>
        <w:t>Тема 2. Постоянный электрический ток. Токи в различных средах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Электрический ток. Условия существования элект</w:t>
      </w:r>
      <w:r w:rsidRPr="00B564D7">
        <w:rPr>
          <w:rFonts w:ascii="Times New Roman" w:hAnsi="Times New Roman"/>
          <w:color w:val="000000"/>
          <w:sz w:val="28"/>
        </w:rPr>
        <w:t xml:space="preserve">рического тока. Источники тока. Сила тока. Постоянный ток.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Напряжение. Закон Ома для участка цепи.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Электрическое сопротивление. Удельное сопротивление вещества. Последовательное, параллельное, смешанное соединение проводников.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Работа электрического тока. Закон Джоуля–Ленца. Мощность электрического тока.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Электродвижущая сила и внутреннее сопротивление источника тока. Закон Ома для полной (замкнутой) электрической цепи. Короткое замыкание.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Электронная проводимость твёрдых металло</w:t>
      </w:r>
      <w:r w:rsidRPr="00B564D7">
        <w:rPr>
          <w:rFonts w:ascii="Times New Roman" w:hAnsi="Times New Roman"/>
          <w:color w:val="000000"/>
          <w:sz w:val="28"/>
        </w:rPr>
        <w:t xml:space="preserve">в. Зависимость сопротивления металлов от температуры. Сверхпроводимость.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Электрический ток в вакууме. Свойства электронных пучков.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Полупроводники. Собственная и примесная проводимость полупроводников. Свойства </w:t>
      </w:r>
      <w:r>
        <w:rPr>
          <w:rFonts w:ascii="Times New Roman" w:hAnsi="Times New Roman"/>
          <w:color w:val="000000"/>
          <w:sz w:val="28"/>
        </w:rPr>
        <w:t>p</w:t>
      </w:r>
      <w:r w:rsidRPr="00B564D7">
        <w:rPr>
          <w:rFonts w:ascii="Times New Roman" w:hAnsi="Times New Roman"/>
          <w:color w:val="000000"/>
          <w:sz w:val="28"/>
        </w:rPr>
        <w:t>–</w:t>
      </w:r>
      <w:r>
        <w:rPr>
          <w:rFonts w:ascii="Times New Roman" w:hAnsi="Times New Roman"/>
          <w:color w:val="000000"/>
          <w:sz w:val="28"/>
        </w:rPr>
        <w:t>n</w:t>
      </w:r>
      <w:r w:rsidRPr="00B564D7">
        <w:rPr>
          <w:rFonts w:ascii="Times New Roman" w:hAnsi="Times New Roman"/>
          <w:color w:val="000000"/>
          <w:sz w:val="28"/>
        </w:rPr>
        <w:t>-перехода. Полупроводниковые приборы.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Элек</w:t>
      </w:r>
      <w:r w:rsidRPr="00B564D7">
        <w:rPr>
          <w:rFonts w:ascii="Times New Roman" w:hAnsi="Times New Roman"/>
          <w:color w:val="000000"/>
          <w:sz w:val="28"/>
        </w:rPr>
        <w:t>трический ток в растворах и расплавах электролитов. Электролитическая диссоциация. Электролиз.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lastRenderedPageBreak/>
        <w:t>Электрический ток в газах. Самостоятельный и несамостоятельный разряд. Молния. Плазма.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амперметр, вольтметр, ре</w:t>
      </w:r>
      <w:r w:rsidRPr="00B564D7">
        <w:rPr>
          <w:rFonts w:ascii="Times New Roman" w:hAnsi="Times New Roman"/>
          <w:color w:val="000000"/>
          <w:sz w:val="28"/>
        </w:rPr>
        <w:t>остат, источники тока, электронагревательные приборы, электроосветительные приборы, термометр сопротивления, вакуумный диод, термисторы и фоторезисторы, полупроводниковый диод, гальваника.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Демонстрации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Измерение силы тока и напряжения.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Зависимость сопротив</w:t>
      </w:r>
      <w:r w:rsidRPr="00B564D7">
        <w:rPr>
          <w:rFonts w:ascii="Times New Roman" w:hAnsi="Times New Roman"/>
          <w:color w:val="000000"/>
          <w:sz w:val="28"/>
        </w:rPr>
        <w:t>ления цилиндрических проводников от длины, площади поперечного сечения и материала.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Смешанное соединение проводников.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Прямое измерение электродвижущей силы. Короткое замыкание гальванического элемента и оценка внутреннего сопротивления.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Зависимость </w:t>
      </w:r>
      <w:r w:rsidRPr="00B564D7">
        <w:rPr>
          <w:rFonts w:ascii="Times New Roman" w:hAnsi="Times New Roman"/>
          <w:color w:val="000000"/>
          <w:sz w:val="28"/>
        </w:rPr>
        <w:t>сопротивления металлов от температуры.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Проводимость электролитов.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Искровой разряд и проводимость воздуха.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Односторонняя проводимость диода.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Изучение смешанного соединения резисторов.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Измерение электродвижущей си</w:t>
      </w:r>
      <w:r w:rsidRPr="00B564D7">
        <w:rPr>
          <w:rFonts w:ascii="Times New Roman" w:hAnsi="Times New Roman"/>
          <w:color w:val="000000"/>
          <w:sz w:val="28"/>
        </w:rPr>
        <w:t>лы источника тока и его внутреннего сопротивления.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Наблюдение электролиза.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b/>
          <w:color w:val="000000"/>
          <w:sz w:val="28"/>
        </w:rPr>
        <w:t>Межпредметные связи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Изучение курса физики базового уровня в 10 классе осуществляется с учётом содержательных межпредметных связей с курсами математики, биологии, химии, географии и </w:t>
      </w:r>
      <w:r w:rsidRPr="00B564D7">
        <w:rPr>
          <w:rFonts w:ascii="Times New Roman" w:hAnsi="Times New Roman"/>
          <w:color w:val="000000"/>
          <w:sz w:val="28"/>
        </w:rPr>
        <w:t>технологии.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Межпредметные понятия</w:t>
      </w:r>
      <w:r w:rsidRPr="00B564D7">
        <w:rPr>
          <w:rFonts w:ascii="Times New Roman" w:hAnsi="Times New Roman"/>
          <w:color w:val="000000"/>
          <w:sz w:val="28"/>
        </w:rPr>
        <w:t>, связанные с изучением методов научного познания: явление, научный факт, гипотеза, физическая величина, закон, теория, наблюдение, эксперимент, моделирование, модель, измерение.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Математика:</w:t>
      </w:r>
      <w:r w:rsidRPr="00B564D7">
        <w:rPr>
          <w:rFonts w:ascii="Times New Roman" w:hAnsi="Times New Roman"/>
          <w:color w:val="000000"/>
          <w:sz w:val="28"/>
        </w:rPr>
        <w:t xml:space="preserve"> решение системы уравнений, линей</w:t>
      </w:r>
      <w:r w:rsidRPr="00B564D7">
        <w:rPr>
          <w:rFonts w:ascii="Times New Roman" w:hAnsi="Times New Roman"/>
          <w:color w:val="000000"/>
          <w:sz w:val="28"/>
        </w:rPr>
        <w:t>ная функция, парабола, гипербола, их графики и свойства, тригонометрические функции: синус, косинус, тангенс, котангенс, основное тригонометрическое тождество, векторы и их проекции на оси координат, сложение векторов.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Биология:</w:t>
      </w:r>
      <w:r w:rsidRPr="00B564D7">
        <w:rPr>
          <w:rFonts w:ascii="Times New Roman" w:hAnsi="Times New Roman"/>
          <w:color w:val="000000"/>
          <w:sz w:val="28"/>
        </w:rPr>
        <w:t xml:space="preserve"> механическое движение в жив</w:t>
      </w:r>
      <w:r w:rsidRPr="00B564D7">
        <w:rPr>
          <w:rFonts w:ascii="Times New Roman" w:hAnsi="Times New Roman"/>
          <w:color w:val="000000"/>
          <w:sz w:val="28"/>
        </w:rPr>
        <w:t>ой природе, диффузия, осмос, теплообмен живых организмов (виды теплопередачи, тепловое равновесие), электрические явления в живой природе.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Химия:</w:t>
      </w:r>
      <w:r w:rsidRPr="00B564D7">
        <w:rPr>
          <w:rFonts w:ascii="Times New Roman" w:hAnsi="Times New Roman"/>
          <w:color w:val="000000"/>
          <w:sz w:val="28"/>
        </w:rPr>
        <w:t xml:space="preserve"> дискретное строение вещества, строение атомов и молекул, моль вещества, молярная масса, тепловые свойства твёр</w:t>
      </w:r>
      <w:r w:rsidRPr="00B564D7">
        <w:rPr>
          <w:rFonts w:ascii="Times New Roman" w:hAnsi="Times New Roman"/>
          <w:color w:val="000000"/>
          <w:sz w:val="28"/>
        </w:rPr>
        <w:t xml:space="preserve">дых тел, жидкостей и </w:t>
      </w:r>
      <w:r w:rsidRPr="00B564D7">
        <w:rPr>
          <w:rFonts w:ascii="Times New Roman" w:hAnsi="Times New Roman"/>
          <w:color w:val="000000"/>
          <w:sz w:val="28"/>
        </w:rPr>
        <w:lastRenderedPageBreak/>
        <w:t>газов, электрические свойства металлов, электролитическая диссоциация, гальваника.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География:</w:t>
      </w:r>
      <w:r w:rsidRPr="00B564D7">
        <w:rPr>
          <w:rFonts w:ascii="Times New Roman" w:hAnsi="Times New Roman"/>
          <w:color w:val="000000"/>
          <w:sz w:val="28"/>
        </w:rPr>
        <w:t xml:space="preserve"> влажность воздуха, ветры, барометр, термометр.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Технология:</w:t>
      </w:r>
      <w:r w:rsidRPr="00B564D7">
        <w:rPr>
          <w:rFonts w:ascii="Times New Roman" w:hAnsi="Times New Roman"/>
          <w:color w:val="000000"/>
          <w:sz w:val="28"/>
        </w:rPr>
        <w:t xml:space="preserve"> преобразование движений с использованием механизмов, учёт трения в технике, подшип</w:t>
      </w:r>
      <w:r w:rsidRPr="00B564D7">
        <w:rPr>
          <w:rFonts w:ascii="Times New Roman" w:hAnsi="Times New Roman"/>
          <w:color w:val="000000"/>
          <w:sz w:val="28"/>
        </w:rPr>
        <w:t>ники, использование закона сохранения импульса в технике (ракета, водомёт и другие), двигатель внутреннего сгорания, паровая турбина, бытовой холодильник, кондиционер, технологии получения современных материалов, в том числе наноматериалов, и нанотехнологи</w:t>
      </w:r>
      <w:r w:rsidRPr="00B564D7">
        <w:rPr>
          <w:rFonts w:ascii="Times New Roman" w:hAnsi="Times New Roman"/>
          <w:color w:val="000000"/>
          <w:sz w:val="28"/>
        </w:rPr>
        <w:t>и, электростатическая защита, заземление электроприборов, ксерокс, струйный принтер, электронагревательные приборы, электроосветительные приборы, гальваника.</w:t>
      </w:r>
    </w:p>
    <w:p w:rsidR="00BD6DB3" w:rsidRPr="00B564D7" w:rsidRDefault="00BD6DB3">
      <w:pPr>
        <w:spacing w:after="0" w:line="264" w:lineRule="auto"/>
        <w:ind w:left="120"/>
        <w:jc w:val="both"/>
      </w:pPr>
    </w:p>
    <w:p w:rsidR="00BD6DB3" w:rsidRPr="00B564D7" w:rsidRDefault="00831689">
      <w:pPr>
        <w:spacing w:after="0" w:line="264" w:lineRule="auto"/>
        <w:ind w:left="120"/>
        <w:jc w:val="both"/>
      </w:pPr>
      <w:r w:rsidRPr="00B564D7">
        <w:rPr>
          <w:rFonts w:ascii="Times New Roman" w:hAnsi="Times New Roman"/>
          <w:b/>
          <w:color w:val="000000"/>
          <w:sz w:val="28"/>
        </w:rPr>
        <w:t>11 КЛАСС</w:t>
      </w:r>
    </w:p>
    <w:p w:rsidR="00BD6DB3" w:rsidRPr="00B564D7" w:rsidRDefault="00BD6DB3">
      <w:pPr>
        <w:spacing w:after="0" w:line="264" w:lineRule="auto"/>
        <w:ind w:left="120"/>
        <w:jc w:val="both"/>
      </w:pPr>
    </w:p>
    <w:p w:rsidR="00BD6DB3" w:rsidRPr="00B564D7" w:rsidRDefault="00831689">
      <w:pPr>
        <w:spacing w:after="0" w:line="264" w:lineRule="auto"/>
        <w:ind w:left="120"/>
        <w:jc w:val="both"/>
      </w:pPr>
      <w:r w:rsidRPr="00B564D7">
        <w:rPr>
          <w:rFonts w:ascii="Times New Roman" w:hAnsi="Times New Roman"/>
          <w:b/>
          <w:color w:val="000000"/>
          <w:sz w:val="28"/>
        </w:rPr>
        <w:t>Раздел 4. Электродинамика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b/>
          <w:i/>
          <w:color w:val="000000"/>
          <w:sz w:val="28"/>
        </w:rPr>
        <w:t>Тема 3. Магнитное поле. Электромагнитная индукция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Постоянные </w:t>
      </w:r>
      <w:r w:rsidRPr="00B564D7">
        <w:rPr>
          <w:rFonts w:ascii="Times New Roman" w:hAnsi="Times New Roman"/>
          <w:color w:val="000000"/>
          <w:sz w:val="28"/>
        </w:rPr>
        <w:t>магниты. Взаимодействие постоянных магнитов. Магнитное поле. Вектор магнитной индукции. Принцип суперпозиции магнитных полей. Линии магнитной индукции. Картина линий магнитной индукции поля постоянных магнитов.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Магнитное поле проводника с током. Картина ли</w:t>
      </w:r>
      <w:r w:rsidRPr="00B564D7">
        <w:rPr>
          <w:rFonts w:ascii="Times New Roman" w:hAnsi="Times New Roman"/>
          <w:color w:val="000000"/>
          <w:sz w:val="28"/>
        </w:rPr>
        <w:t>ний индукции магнитного поля длинного прямого проводника и замкнутого кольцевого проводника, катушки с током. Опыт Эрстеда. Взаимодействие проводников с током.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Сила Ампера, её модуль и направление.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Сила Лоренца, её модуль и направление. Движение заряженной</w:t>
      </w:r>
      <w:r w:rsidRPr="00B564D7">
        <w:rPr>
          <w:rFonts w:ascii="Times New Roman" w:hAnsi="Times New Roman"/>
          <w:color w:val="000000"/>
          <w:sz w:val="28"/>
        </w:rPr>
        <w:t xml:space="preserve"> частицы в однородном магнитном поле. Работа силы Лоренца.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Явление электромагнитной индукции. Поток вектора магнитной индукции. Электродвижущая сила индукции. Закон электромагнитной индукции Фарадея.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Вихревое электрическое поле. Электродвижущая сила </w:t>
      </w:r>
      <w:r w:rsidRPr="00B564D7">
        <w:rPr>
          <w:rFonts w:ascii="Times New Roman" w:hAnsi="Times New Roman"/>
          <w:color w:val="000000"/>
          <w:sz w:val="28"/>
        </w:rPr>
        <w:t>индукции в проводнике, движущемся поступательно в однородном магнитном поле.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Правило Ленца.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Индуктивность. Явление самоиндукции. Электродвижущая сила самоиндукции.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Энергия магнитного поля катушки с током.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Электромагнитное поле.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Технические устройства и пр</w:t>
      </w:r>
      <w:r w:rsidRPr="00B564D7">
        <w:rPr>
          <w:rFonts w:ascii="Times New Roman" w:hAnsi="Times New Roman"/>
          <w:color w:val="000000"/>
          <w:sz w:val="28"/>
        </w:rPr>
        <w:t>актическое применение: постоянные магниты, электромагниты, электродвигатель, ускорители элементарных частиц, индукционная печь.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lastRenderedPageBreak/>
        <w:t>Демонстрации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Опыт Эрстеда.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Отклонение электронного пучка магнитным полем.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Линии индукции магнитного поля.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Взаимодействие двух </w:t>
      </w:r>
      <w:r w:rsidRPr="00B564D7">
        <w:rPr>
          <w:rFonts w:ascii="Times New Roman" w:hAnsi="Times New Roman"/>
          <w:color w:val="000000"/>
          <w:sz w:val="28"/>
        </w:rPr>
        <w:t>проводников с током.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Сила Ампера.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Действие силы Лоренца на ионы электролита.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Явление электромагнитной индукции.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Правило Ленца.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Зависимость электродвижущей силы индукции от скорости изменения магнитного потока.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Явление самоиндукции.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Ученический эксперимент</w:t>
      </w:r>
      <w:r w:rsidRPr="00B564D7">
        <w:rPr>
          <w:rFonts w:ascii="Times New Roman" w:hAnsi="Times New Roman"/>
          <w:i/>
          <w:color w:val="000000"/>
          <w:sz w:val="28"/>
        </w:rPr>
        <w:t>, лабораторные работы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Изучение магнитного поля катушки с током.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Исследование действия постоянного магнита на рамку с током.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Исследование явления электромагнитной индукции.</w:t>
      </w:r>
    </w:p>
    <w:p w:rsidR="00BD6DB3" w:rsidRPr="00B564D7" w:rsidRDefault="00BD6DB3">
      <w:pPr>
        <w:spacing w:after="0" w:line="264" w:lineRule="auto"/>
        <w:ind w:left="120"/>
        <w:jc w:val="both"/>
      </w:pPr>
    </w:p>
    <w:p w:rsidR="00BD6DB3" w:rsidRPr="00B564D7" w:rsidRDefault="00831689">
      <w:pPr>
        <w:spacing w:after="0" w:line="264" w:lineRule="auto"/>
        <w:ind w:left="120"/>
        <w:jc w:val="both"/>
      </w:pPr>
      <w:r w:rsidRPr="00B564D7">
        <w:rPr>
          <w:rFonts w:ascii="Times New Roman" w:hAnsi="Times New Roman"/>
          <w:b/>
          <w:color w:val="000000"/>
          <w:sz w:val="28"/>
        </w:rPr>
        <w:t>Раздел 5. Колебания и волны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b/>
          <w:i/>
          <w:color w:val="000000"/>
          <w:sz w:val="28"/>
        </w:rPr>
        <w:t>Тема 1. Механические и электромагнитные колебания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Колеб</w:t>
      </w:r>
      <w:r w:rsidRPr="00B564D7">
        <w:rPr>
          <w:rFonts w:ascii="Times New Roman" w:hAnsi="Times New Roman"/>
          <w:color w:val="000000"/>
          <w:sz w:val="28"/>
        </w:rPr>
        <w:t xml:space="preserve">ательная система. Свободные механические колебания. Гармонические колебания. Период, частота, амплитуда и фаза колебаний. Пружинный маятник. Математический маятник. Уравнение гармонических колебаний. Превращение энергии при гармонических колебаниях.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Колеб</w:t>
      </w:r>
      <w:r w:rsidRPr="00B564D7">
        <w:rPr>
          <w:rFonts w:ascii="Times New Roman" w:hAnsi="Times New Roman"/>
          <w:color w:val="000000"/>
          <w:sz w:val="28"/>
        </w:rPr>
        <w:t>ательный контур. Свободные электромагнитные колебания в идеальном колебательном контуре. Аналогия между механическими и электромагнитными колебаниями. Формула Томсона. Закон сохранения энергии в идеальном колебательном контуре.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Представление о затухающих колебаниях. Вынужденные механические колебания. Резонанс. Вынужденные электромагнитные колебания.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Переменный ток. Синусоидальный переменный ток. Мощность переменного тока. Амплитудное и действующее значение силы тока и напряжени</w:t>
      </w:r>
      <w:r w:rsidRPr="00B564D7">
        <w:rPr>
          <w:rFonts w:ascii="Times New Roman" w:hAnsi="Times New Roman"/>
          <w:color w:val="000000"/>
          <w:sz w:val="28"/>
        </w:rPr>
        <w:t xml:space="preserve">я.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Трансформатор. Производство, передача и потребление электрической энергии. Экологические риски при производстве электроэнергии. Культура использования электроэнергии в повседневной жизни.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электрический</w:t>
      </w:r>
      <w:r w:rsidRPr="00B564D7">
        <w:rPr>
          <w:rFonts w:ascii="Times New Roman" w:hAnsi="Times New Roman"/>
          <w:color w:val="000000"/>
          <w:sz w:val="28"/>
        </w:rPr>
        <w:t xml:space="preserve"> звонок, генератор переменного тока, линии электропередач.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Демонстрации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Исследование параметров колебательной системы (пружинный или математический маятник).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lastRenderedPageBreak/>
        <w:t>Наблюдение затухающих колебаний.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Исследование свойств вынужденных колебаний.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Наблюдение резонанса.</w:t>
      </w:r>
      <w:r w:rsidRPr="00B564D7">
        <w:rPr>
          <w:rFonts w:ascii="Times New Roman" w:hAnsi="Times New Roman"/>
          <w:color w:val="000000"/>
          <w:sz w:val="28"/>
        </w:rPr>
        <w:t xml:space="preserve">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Свободные электромагнитные колебания.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Осциллограммы (зависимости силы тока и напряжения от времени) для электромагнитных колебаний.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Резонанс при последовательном соединении резистора, катушки индуктивности и конденсатора.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Модель линии электропередачи.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Исследование зависимости периода малых колебаний груза на нити от длины нити и массы груза.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Исследование переменного тока в цепи из последовательно соединённых конденсатора, катушки и резистора.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b/>
          <w:i/>
          <w:color w:val="000000"/>
          <w:sz w:val="28"/>
        </w:rPr>
        <w:t>Тема 2. Механиче</w:t>
      </w:r>
      <w:r w:rsidRPr="00B564D7">
        <w:rPr>
          <w:rFonts w:ascii="Times New Roman" w:hAnsi="Times New Roman"/>
          <w:b/>
          <w:i/>
          <w:color w:val="000000"/>
          <w:sz w:val="28"/>
        </w:rPr>
        <w:t>ские и электромагнитные волны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Механические волны, условия распространения. Период. Скорость распространения и длина волны. Поперечные и продольные волны. Интерференция и дифракция механических волн.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Звук. Скорость звука. Громкость звука. Высота тона. Тембр</w:t>
      </w:r>
      <w:r w:rsidRPr="00B564D7">
        <w:rPr>
          <w:rFonts w:ascii="Times New Roman" w:hAnsi="Times New Roman"/>
          <w:color w:val="000000"/>
          <w:sz w:val="28"/>
        </w:rPr>
        <w:t xml:space="preserve"> звука.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Электромагнитные волны. Условия излучения электромагнитных волн. Взаимная ориентация векторов </w:t>
      </w:r>
      <w:r>
        <w:rPr>
          <w:rFonts w:ascii="Times New Roman" w:hAnsi="Times New Roman"/>
          <w:color w:val="000000"/>
          <w:sz w:val="28"/>
        </w:rPr>
        <w:t>E</w:t>
      </w:r>
      <w:r w:rsidRPr="00B564D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B</w:t>
      </w:r>
      <w:r w:rsidRPr="00B564D7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V</w:t>
      </w:r>
      <w:r w:rsidRPr="00B564D7">
        <w:rPr>
          <w:rFonts w:ascii="Times New Roman" w:hAnsi="Times New Roman"/>
          <w:color w:val="000000"/>
          <w:sz w:val="28"/>
        </w:rPr>
        <w:t xml:space="preserve"> в электромагнитной волне. Свойства электромагнитных волн: отражение, преломление, поляризация, дифракция, интерференция. Скорость электромагнитных</w:t>
      </w:r>
      <w:r w:rsidRPr="00B564D7">
        <w:rPr>
          <w:rFonts w:ascii="Times New Roman" w:hAnsi="Times New Roman"/>
          <w:color w:val="000000"/>
          <w:sz w:val="28"/>
        </w:rPr>
        <w:t xml:space="preserve"> волн.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Шкала электромагнитных волн. Применение электромагнитных волн в технике и быту.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Принципы радиосвязи и телевидения. Радиолокация.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Электромагнитное загрязнение окружающей среды.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музыкальные инструменты</w:t>
      </w:r>
      <w:r w:rsidRPr="00B564D7">
        <w:rPr>
          <w:rFonts w:ascii="Times New Roman" w:hAnsi="Times New Roman"/>
          <w:color w:val="000000"/>
          <w:sz w:val="28"/>
        </w:rPr>
        <w:t>, ультразвуковая диагностика в технике и медицине, радар, радиоприёмник, телевизор, антенна, телефон, СВЧ-печь.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Демонстрации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Образование и распространение поперечных и продольных волн.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Колеблющееся тело как источник звука.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Наблюдение отражения и преломлени</w:t>
      </w:r>
      <w:r w:rsidRPr="00B564D7">
        <w:rPr>
          <w:rFonts w:ascii="Times New Roman" w:hAnsi="Times New Roman"/>
          <w:color w:val="000000"/>
          <w:sz w:val="28"/>
        </w:rPr>
        <w:t>я механических волн.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Наблюдение интерференции и дифракции механических волн.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Звуковой резонанс.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Наблюдение связи громкости звука и высоты тона с амплитудой и частотой колебаний.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lastRenderedPageBreak/>
        <w:t xml:space="preserve">Исследование свойств электромагнитных волн: отражение, преломление, </w:t>
      </w:r>
      <w:r w:rsidRPr="00B564D7">
        <w:rPr>
          <w:rFonts w:ascii="Times New Roman" w:hAnsi="Times New Roman"/>
          <w:color w:val="000000"/>
          <w:sz w:val="28"/>
        </w:rPr>
        <w:t>поляризация, дифракция, интерференция.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b/>
          <w:i/>
          <w:color w:val="000000"/>
          <w:sz w:val="28"/>
        </w:rPr>
        <w:t>Тема 3. Оптика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Геометрическая оптика. Прямолинейное распространение света в однородной среде. Луч света. Точечный источник света.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Отражение света. Законы отражения света. Построение изображений в плоском зеркале.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Пр</w:t>
      </w:r>
      <w:r w:rsidRPr="00B564D7">
        <w:rPr>
          <w:rFonts w:ascii="Times New Roman" w:hAnsi="Times New Roman"/>
          <w:color w:val="000000"/>
          <w:sz w:val="28"/>
        </w:rPr>
        <w:t>еломление света. Законы преломления света. Абсолютный показатель преломления. Полное внутреннее отражение. Предельный угол полного внутреннего отражения.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Дисперсия света. Сложный состав белого света. Цвет.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Собирающие и рассеивающие линзы. Тонкая линза. Фок</w:t>
      </w:r>
      <w:r w:rsidRPr="00B564D7">
        <w:rPr>
          <w:rFonts w:ascii="Times New Roman" w:hAnsi="Times New Roman"/>
          <w:color w:val="000000"/>
          <w:sz w:val="28"/>
        </w:rPr>
        <w:t>усное расстояние и оптическая сила тонкой линзы. Построение изображений в собирающих и рассеивающих линзах. Формула тонкой линзы. Увеличение, даваемое линзой.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Пределы применимости геометрической оптики.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Волновая оптика. Интерференция света. Когерентные ист</w:t>
      </w:r>
      <w:r w:rsidRPr="00B564D7">
        <w:rPr>
          <w:rFonts w:ascii="Times New Roman" w:hAnsi="Times New Roman"/>
          <w:color w:val="000000"/>
          <w:sz w:val="28"/>
        </w:rPr>
        <w:t>очники. Условия наблюдения максимумов и минимумов в интерференционной картине от двух синфазных когерентных источников.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Дифракция света. Дифракционная решётка. Условие наблюдения главных максимумов при падении монохроматического света на дифракционную решё</w:t>
      </w:r>
      <w:r w:rsidRPr="00B564D7">
        <w:rPr>
          <w:rFonts w:ascii="Times New Roman" w:hAnsi="Times New Roman"/>
          <w:color w:val="000000"/>
          <w:sz w:val="28"/>
        </w:rPr>
        <w:t>тку.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Поляризация света.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очки, лупа, фотоаппарат, проекционный аппарат, микроскоп, телескоп, волоконная оптика, дифракционная решётка, поляроид.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Демонстрации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Прямолинейное распространение, отражение и прелом</w:t>
      </w:r>
      <w:r w:rsidRPr="00B564D7">
        <w:rPr>
          <w:rFonts w:ascii="Times New Roman" w:hAnsi="Times New Roman"/>
          <w:color w:val="000000"/>
          <w:sz w:val="28"/>
        </w:rPr>
        <w:t>ление света. Оптические приборы.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Полное внутреннее отражение. Модель световода.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Исследование свойств изображений в линзах.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Модели микроскопа, телескопа.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Наблюдение интерференции света.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Наблюдение дифракции света.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Наблюдение дисперсии света.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Получение спек</w:t>
      </w:r>
      <w:r w:rsidRPr="00B564D7">
        <w:rPr>
          <w:rFonts w:ascii="Times New Roman" w:hAnsi="Times New Roman"/>
          <w:color w:val="000000"/>
          <w:sz w:val="28"/>
        </w:rPr>
        <w:t>тра с помощью призмы.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Получение спектра с помощью дифракционной решётки.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Наблюдение поляризации света.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lastRenderedPageBreak/>
        <w:t xml:space="preserve">Измерение показателя преломления стекла.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Исследование свойств изображений в линзах.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Наблюдение дисперсии </w:t>
      </w:r>
      <w:r w:rsidRPr="00B564D7">
        <w:rPr>
          <w:rFonts w:ascii="Times New Roman" w:hAnsi="Times New Roman"/>
          <w:color w:val="000000"/>
          <w:sz w:val="28"/>
        </w:rPr>
        <w:t>света.</w:t>
      </w:r>
    </w:p>
    <w:p w:rsidR="00BD6DB3" w:rsidRPr="00B564D7" w:rsidRDefault="00BD6DB3">
      <w:pPr>
        <w:spacing w:after="0" w:line="264" w:lineRule="auto"/>
        <w:ind w:left="120"/>
        <w:jc w:val="both"/>
      </w:pPr>
    </w:p>
    <w:p w:rsidR="00BD6DB3" w:rsidRPr="00B564D7" w:rsidRDefault="00831689">
      <w:pPr>
        <w:spacing w:after="0" w:line="264" w:lineRule="auto"/>
        <w:ind w:left="120"/>
        <w:jc w:val="both"/>
      </w:pPr>
      <w:r w:rsidRPr="00B564D7">
        <w:rPr>
          <w:rFonts w:ascii="Times New Roman" w:hAnsi="Times New Roman"/>
          <w:b/>
          <w:color w:val="000000"/>
          <w:sz w:val="28"/>
        </w:rPr>
        <w:t>Раздел 6. Основы специальной теории относительности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Границы применимости классической механики. Постулаты специальной теории относительности: инвариантность модуля скорости света в вакууме, принцип относительности Эйнштейна.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Относительность одновре</w:t>
      </w:r>
      <w:r w:rsidRPr="00B564D7">
        <w:rPr>
          <w:rFonts w:ascii="Times New Roman" w:hAnsi="Times New Roman"/>
          <w:color w:val="000000"/>
          <w:sz w:val="28"/>
        </w:rPr>
        <w:t>менности. Замедление времени и сокращение длины.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Энергия и импульс релятивистской частицы.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Связь массы с энергией и импульсом релятивистской частицы. Энергия покоя.</w:t>
      </w:r>
    </w:p>
    <w:p w:rsidR="00BD6DB3" w:rsidRPr="00B564D7" w:rsidRDefault="00BD6DB3">
      <w:pPr>
        <w:spacing w:after="0" w:line="264" w:lineRule="auto"/>
        <w:ind w:left="120"/>
        <w:jc w:val="both"/>
      </w:pPr>
    </w:p>
    <w:p w:rsidR="00BD6DB3" w:rsidRPr="00B564D7" w:rsidRDefault="00831689">
      <w:pPr>
        <w:spacing w:after="0" w:line="264" w:lineRule="auto"/>
        <w:ind w:left="120"/>
        <w:jc w:val="both"/>
      </w:pPr>
      <w:r w:rsidRPr="00B564D7">
        <w:rPr>
          <w:rFonts w:ascii="Times New Roman" w:hAnsi="Times New Roman"/>
          <w:b/>
          <w:color w:val="000000"/>
          <w:sz w:val="28"/>
        </w:rPr>
        <w:t>Раздел 7. Квантовая физика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b/>
          <w:i/>
          <w:color w:val="000000"/>
          <w:sz w:val="28"/>
        </w:rPr>
        <w:t>Тема 1. Элементы квантовой оптики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Фотоны. Формула Планка связи </w:t>
      </w:r>
      <w:r w:rsidRPr="00B564D7">
        <w:rPr>
          <w:rFonts w:ascii="Times New Roman" w:hAnsi="Times New Roman"/>
          <w:color w:val="000000"/>
          <w:sz w:val="28"/>
        </w:rPr>
        <w:t xml:space="preserve">энергии фотона с его частотой. Энергия и импульс фотона.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Открытие и исследование фотоэффекта. Опыты А. Г. Столетова. Законы фотоэффекта. Уравнение Эйнштейна для фотоэффекта. «Красная граница» фотоэффекта.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Давление света. Опыты П. Н. Лебедева.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Химическое д</w:t>
      </w:r>
      <w:r w:rsidRPr="00B564D7">
        <w:rPr>
          <w:rFonts w:ascii="Times New Roman" w:hAnsi="Times New Roman"/>
          <w:color w:val="000000"/>
          <w:sz w:val="28"/>
        </w:rPr>
        <w:t>ействие света.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фотоэлемент, фотодатчик, солнечная батарея, светодиод.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Демонстрации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Фотоэффект на установке с цинковой пластиной.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Исследование законов внешнего фотоэффекта.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Светодиод.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Солнечная батарея.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b/>
          <w:i/>
          <w:color w:val="000000"/>
          <w:sz w:val="28"/>
        </w:rPr>
        <w:t>Тем</w:t>
      </w:r>
      <w:r w:rsidRPr="00B564D7">
        <w:rPr>
          <w:rFonts w:ascii="Times New Roman" w:hAnsi="Times New Roman"/>
          <w:b/>
          <w:i/>
          <w:color w:val="000000"/>
          <w:sz w:val="28"/>
        </w:rPr>
        <w:t>а 2. Строение атома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Модель атома Томсона. Опыты Резерфорда по рассеянию </w:t>
      </w:r>
      <w:r>
        <w:rPr>
          <w:rFonts w:ascii="Times New Roman" w:hAnsi="Times New Roman"/>
          <w:color w:val="000000"/>
          <w:sz w:val="28"/>
        </w:rPr>
        <w:t>α</w:t>
      </w:r>
      <w:r w:rsidRPr="00B564D7">
        <w:rPr>
          <w:rFonts w:ascii="Times New Roman" w:hAnsi="Times New Roman"/>
          <w:color w:val="000000"/>
          <w:sz w:val="28"/>
        </w:rPr>
        <w:t xml:space="preserve"> -частиц. Планетарная модель атома. Постулаты Бора. Излучение и поглощение фотонов при переходе атома с одного уровня энергии на другой. Виды спектров. Спектр уровней энергии атома во</w:t>
      </w:r>
      <w:r w:rsidRPr="00B564D7">
        <w:rPr>
          <w:rFonts w:ascii="Times New Roman" w:hAnsi="Times New Roman"/>
          <w:color w:val="000000"/>
          <w:sz w:val="28"/>
        </w:rPr>
        <w:t xml:space="preserve">дорода.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Волновые свойства частиц. Волны де Бройля. Корпускулярно-волновой дуализм.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Спонтанное и вынужденное излучение.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спектральный анализ (спектроскоп), лазер, квантовый компьютер.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lastRenderedPageBreak/>
        <w:t>Демонстрации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Модель </w:t>
      </w:r>
      <w:r w:rsidRPr="00B564D7">
        <w:rPr>
          <w:rFonts w:ascii="Times New Roman" w:hAnsi="Times New Roman"/>
          <w:color w:val="000000"/>
          <w:sz w:val="28"/>
        </w:rPr>
        <w:t>опыта Резерфорда.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Определение длины волны лазера.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Наблюдение линейчатых спектров излучения.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Лазер.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Наблюдение линейчатого спектра.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b/>
          <w:i/>
          <w:color w:val="000000"/>
          <w:sz w:val="28"/>
        </w:rPr>
        <w:t>Тема 3. Атомное ядро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Эксперименты, доказывающие сложность строения ядра. Открыти</w:t>
      </w:r>
      <w:r w:rsidRPr="00B564D7">
        <w:rPr>
          <w:rFonts w:ascii="Times New Roman" w:hAnsi="Times New Roman"/>
          <w:color w:val="000000"/>
          <w:sz w:val="28"/>
        </w:rPr>
        <w:t xml:space="preserve">е радиоактивности. Опыты Резерфорда по определению состава радиоактивного излучения. Свойства альфа-, бета-, гамма-излучения. Влияние радиоактивности на живые организмы.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Открытие протона и нейтрона. Нуклонная модель ядра Гейзенберга–Иваненко. Заряд ядра. </w:t>
      </w:r>
      <w:r w:rsidRPr="00B564D7">
        <w:rPr>
          <w:rFonts w:ascii="Times New Roman" w:hAnsi="Times New Roman"/>
          <w:color w:val="000000"/>
          <w:sz w:val="28"/>
        </w:rPr>
        <w:t xml:space="preserve">Массовое число ядра. Изотопы.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Альфа-распад. Электронный и позитронный бета-распад. Гамма-излучение. Закон радиоактивного распада.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Энергия связи нуклонов в ядре. Ядерные силы. Дефект массы ядра.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Ядерные реакции. Деление и синтез ядер.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Ядерный реактор. </w:t>
      </w:r>
      <w:r w:rsidRPr="00B564D7">
        <w:rPr>
          <w:rFonts w:ascii="Times New Roman" w:hAnsi="Times New Roman"/>
          <w:color w:val="000000"/>
          <w:sz w:val="28"/>
        </w:rPr>
        <w:t>Термоядерный синтез. Проблемы и перспективы ядерной энергетики. Экологические аспекты ядерной энергетики.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Элементарные частицы. Открытие позитрона.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Методы наблюдения и регистрации элементарных частиц.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Фундаментальные взаимодействия. Единство физической ка</w:t>
      </w:r>
      <w:r w:rsidRPr="00B564D7">
        <w:rPr>
          <w:rFonts w:ascii="Times New Roman" w:hAnsi="Times New Roman"/>
          <w:color w:val="000000"/>
          <w:sz w:val="28"/>
        </w:rPr>
        <w:t>ртины мира.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Технические устройства и практическое применение: дозиметр, камера Вильсона, ядерный реактор, атомная бомба.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Демонстрации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Счётчик ионизирующих частиц.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Ученический эксперимент, лабораторные работы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Исследование треков частиц (по готовым фотографи</w:t>
      </w:r>
      <w:r w:rsidRPr="00B564D7">
        <w:rPr>
          <w:rFonts w:ascii="Times New Roman" w:hAnsi="Times New Roman"/>
          <w:color w:val="000000"/>
          <w:sz w:val="28"/>
        </w:rPr>
        <w:t>ям).</w:t>
      </w:r>
    </w:p>
    <w:p w:rsidR="00BD6DB3" w:rsidRPr="00B564D7" w:rsidRDefault="00BD6DB3">
      <w:pPr>
        <w:spacing w:after="0" w:line="264" w:lineRule="auto"/>
        <w:ind w:left="120"/>
        <w:jc w:val="both"/>
      </w:pPr>
    </w:p>
    <w:p w:rsidR="00BD6DB3" w:rsidRPr="00B564D7" w:rsidRDefault="00831689">
      <w:pPr>
        <w:spacing w:after="0" w:line="264" w:lineRule="auto"/>
        <w:ind w:left="120"/>
        <w:jc w:val="both"/>
      </w:pPr>
      <w:r w:rsidRPr="00B564D7">
        <w:rPr>
          <w:rFonts w:ascii="Times New Roman" w:hAnsi="Times New Roman"/>
          <w:b/>
          <w:color w:val="000000"/>
          <w:sz w:val="28"/>
        </w:rPr>
        <w:t>Раздел 8. Элементы астрономии и астрофизики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Этапы развития астрономии. Прикладное и мировоззренческое значение астрономии.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Вид звёздного неба. Созвездия, яркие звёзды, планеты, их видимое движение.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Солнечная система.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Солнце. Солнечная активность. </w:t>
      </w:r>
      <w:r w:rsidRPr="00B564D7">
        <w:rPr>
          <w:rFonts w:ascii="Times New Roman" w:hAnsi="Times New Roman"/>
          <w:color w:val="000000"/>
          <w:sz w:val="28"/>
        </w:rPr>
        <w:t xml:space="preserve">Источник энергии Солнца и звёзд. Звёзды, их основные характеристики. Диаграмма «спектральный класс – светимость». Звёзды главной последовательности. Зависимость «масса – светимость» для звёзд главной последовательности. Внутреннее строение </w:t>
      </w:r>
      <w:r w:rsidRPr="00B564D7">
        <w:rPr>
          <w:rFonts w:ascii="Times New Roman" w:hAnsi="Times New Roman"/>
          <w:color w:val="000000"/>
          <w:sz w:val="28"/>
        </w:rPr>
        <w:lastRenderedPageBreak/>
        <w:t>звёзд. Современн</w:t>
      </w:r>
      <w:r w:rsidRPr="00B564D7">
        <w:rPr>
          <w:rFonts w:ascii="Times New Roman" w:hAnsi="Times New Roman"/>
          <w:color w:val="000000"/>
          <w:sz w:val="28"/>
        </w:rPr>
        <w:t>ые представления о происхождении и эволюции Солнца и звёзд. Этапы жизни звёзд.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Млечный Путь – наша Галактика. Положение и движение Солнца в Галактике. Типы галактик. Радиогалактики и квазары. Чёрные дыры в ядрах галактик.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Вселенная. Расширение Вселенной. З</w:t>
      </w:r>
      <w:r w:rsidRPr="00B564D7">
        <w:rPr>
          <w:rFonts w:ascii="Times New Roman" w:hAnsi="Times New Roman"/>
          <w:color w:val="000000"/>
          <w:sz w:val="28"/>
        </w:rPr>
        <w:t>акон Хаббла. Разбегание галактик. Теория Большого взрыва. Реликтовое излучение.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Масштабная структура Вселенной. Метагалактика.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Нерешённые проблемы астрономии.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Ученические наблюдения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Наблюдения невооружённым глазом с использованием компьютерных приложений </w:t>
      </w:r>
      <w:r w:rsidRPr="00B564D7">
        <w:rPr>
          <w:rFonts w:ascii="Times New Roman" w:hAnsi="Times New Roman"/>
          <w:color w:val="000000"/>
          <w:sz w:val="28"/>
        </w:rPr>
        <w:t>для определения положения небесных объектов на конкретную дату: основные созвездия Северного полушария и яркие звёзды.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Наблюдения в телескоп Луны, планет, Млечного Пути.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b/>
          <w:color w:val="000000"/>
          <w:sz w:val="28"/>
        </w:rPr>
        <w:t>Обобщающее повторение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Роль физики и астрономии в экономической, технологической, социа</w:t>
      </w:r>
      <w:r w:rsidRPr="00B564D7">
        <w:rPr>
          <w:rFonts w:ascii="Times New Roman" w:hAnsi="Times New Roman"/>
          <w:color w:val="000000"/>
          <w:sz w:val="28"/>
        </w:rPr>
        <w:t>льной и этической сферах деятельности человека, роль и место физики и астрономии в современной научной картине мира, роль физической теории в формировании представлений о физической картине мира, место физической картины мира в общем ряду современных естес</w:t>
      </w:r>
      <w:r w:rsidRPr="00B564D7">
        <w:rPr>
          <w:rFonts w:ascii="Times New Roman" w:hAnsi="Times New Roman"/>
          <w:color w:val="000000"/>
          <w:sz w:val="28"/>
        </w:rPr>
        <w:t>твенно-научных представлений о природе.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b/>
          <w:color w:val="000000"/>
          <w:sz w:val="28"/>
        </w:rPr>
        <w:t>Межпредметные связи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Изучение курса физики базового уровня в 11 классе осуществляется с учётом содержательных межпредметных связей с курсами математики, биологии, химии, географии и технологии.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Межпредметные понятия</w:t>
      </w:r>
      <w:r w:rsidRPr="00B564D7">
        <w:rPr>
          <w:rFonts w:ascii="Times New Roman" w:hAnsi="Times New Roman"/>
          <w:color w:val="000000"/>
          <w:sz w:val="28"/>
        </w:rPr>
        <w:t xml:space="preserve">, </w:t>
      </w:r>
      <w:r w:rsidRPr="00B564D7">
        <w:rPr>
          <w:rFonts w:ascii="Times New Roman" w:hAnsi="Times New Roman"/>
          <w:color w:val="000000"/>
          <w:sz w:val="28"/>
        </w:rPr>
        <w:t>связанные с изучением методов научного познания: явление, научный факт, гипотеза, физическая величина, закон, теория, наблюдение, эксперимент, моделирование, модель, измерение.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Математика:</w:t>
      </w:r>
      <w:r w:rsidRPr="00B564D7">
        <w:rPr>
          <w:rFonts w:ascii="Times New Roman" w:hAnsi="Times New Roman"/>
          <w:color w:val="000000"/>
          <w:sz w:val="28"/>
        </w:rPr>
        <w:t xml:space="preserve"> решение системы уравнений, тригонометрические функции: синус, косин</w:t>
      </w:r>
      <w:r w:rsidRPr="00B564D7">
        <w:rPr>
          <w:rFonts w:ascii="Times New Roman" w:hAnsi="Times New Roman"/>
          <w:color w:val="000000"/>
          <w:sz w:val="28"/>
        </w:rPr>
        <w:t>ус, тангенс, котангенс, основное тригонометрическое тождество, векторы и их проекции на оси координат, сложение векторов, производные элементарных функций, признаки подобия треугольников, определение площади плоских фигур и объёма тел.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Биология:</w:t>
      </w:r>
      <w:r w:rsidRPr="00B564D7">
        <w:rPr>
          <w:rFonts w:ascii="Times New Roman" w:hAnsi="Times New Roman"/>
          <w:color w:val="000000"/>
          <w:sz w:val="28"/>
        </w:rPr>
        <w:t xml:space="preserve"> электричес</w:t>
      </w:r>
      <w:r w:rsidRPr="00B564D7">
        <w:rPr>
          <w:rFonts w:ascii="Times New Roman" w:hAnsi="Times New Roman"/>
          <w:color w:val="000000"/>
          <w:sz w:val="28"/>
        </w:rPr>
        <w:t>кие явления в живой природе, колебательные движения в живой природе, оптические явления в живой природе, действие радиации на живые организмы.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Химия:</w:t>
      </w:r>
      <w:r w:rsidRPr="00B564D7">
        <w:rPr>
          <w:rFonts w:ascii="Times New Roman" w:hAnsi="Times New Roman"/>
          <w:color w:val="000000"/>
          <w:sz w:val="28"/>
        </w:rPr>
        <w:t xml:space="preserve"> строение атомов и молекул, кристаллическая структура твёрдых тел, механизмы образования кристаллической ре</w:t>
      </w:r>
      <w:r w:rsidRPr="00B564D7">
        <w:rPr>
          <w:rFonts w:ascii="Times New Roman" w:hAnsi="Times New Roman"/>
          <w:color w:val="000000"/>
          <w:sz w:val="28"/>
        </w:rPr>
        <w:t>шётки, спектральный анализ.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lastRenderedPageBreak/>
        <w:t>География:</w:t>
      </w:r>
      <w:r w:rsidRPr="00B564D7">
        <w:rPr>
          <w:rFonts w:ascii="Times New Roman" w:hAnsi="Times New Roman"/>
          <w:color w:val="000000"/>
          <w:sz w:val="28"/>
        </w:rPr>
        <w:t xml:space="preserve"> магнитные полюса Земли, залежи магнитных руд, фотосъёмка земной поверхности, предсказание землетрясений.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i/>
          <w:color w:val="000000"/>
          <w:sz w:val="28"/>
        </w:rPr>
        <w:t>Технология:</w:t>
      </w:r>
      <w:r w:rsidRPr="00B564D7">
        <w:rPr>
          <w:rFonts w:ascii="Times New Roman" w:hAnsi="Times New Roman"/>
          <w:color w:val="000000"/>
          <w:sz w:val="28"/>
        </w:rPr>
        <w:t xml:space="preserve"> линии электропередач, генератор переменного тока, электродвигатель, индукционная печь, радар, радиоп</w:t>
      </w:r>
      <w:r w:rsidRPr="00B564D7">
        <w:rPr>
          <w:rFonts w:ascii="Times New Roman" w:hAnsi="Times New Roman"/>
          <w:color w:val="000000"/>
          <w:sz w:val="28"/>
        </w:rPr>
        <w:t>риёмник, телевизор, антенна, телефон, СВЧ-печь, проекционный аппарат, волоконная оптика, солнечная батарея.</w:t>
      </w:r>
    </w:p>
    <w:p w:rsidR="00BD6DB3" w:rsidRPr="00B564D7" w:rsidRDefault="00BD6DB3">
      <w:pPr>
        <w:sectPr w:rsidR="00BD6DB3" w:rsidRPr="00B564D7">
          <w:pgSz w:w="11906" w:h="16383"/>
          <w:pgMar w:top="1134" w:right="850" w:bottom="1134" w:left="1701" w:header="720" w:footer="720" w:gutter="0"/>
          <w:cols w:space="720"/>
        </w:sectPr>
      </w:pPr>
    </w:p>
    <w:p w:rsidR="00BD6DB3" w:rsidRPr="00B564D7" w:rsidRDefault="00BD6DB3">
      <w:pPr>
        <w:spacing w:after="0" w:line="264" w:lineRule="auto"/>
        <w:ind w:left="120"/>
        <w:jc w:val="both"/>
      </w:pPr>
      <w:bookmarkStart w:id="6" w:name="block-52975184"/>
      <w:bookmarkEnd w:id="5"/>
    </w:p>
    <w:p w:rsidR="00BD6DB3" w:rsidRPr="00B564D7" w:rsidRDefault="00831689">
      <w:pPr>
        <w:spacing w:after="0" w:line="264" w:lineRule="auto"/>
        <w:ind w:left="120"/>
        <w:jc w:val="both"/>
      </w:pPr>
      <w:r w:rsidRPr="00B564D7">
        <w:rPr>
          <w:rFonts w:ascii="Times New Roman" w:hAnsi="Times New Roman"/>
          <w:b/>
          <w:color w:val="000000"/>
          <w:sz w:val="28"/>
        </w:rPr>
        <w:t>ПЛАНИРУЕМЫЕ РЕЗУЛЬТАТЫ ОСВОЕНИЯ ПРОГРАММЫ ПО ФИЗИКЕ НА УРОВНЕ СРЕДНЕГО ОБЩЕГО ОБРАЗОВАНИЯ</w:t>
      </w:r>
    </w:p>
    <w:p w:rsidR="00BD6DB3" w:rsidRPr="00B564D7" w:rsidRDefault="00BD6DB3">
      <w:pPr>
        <w:spacing w:after="0" w:line="264" w:lineRule="auto"/>
        <w:ind w:left="120"/>
        <w:jc w:val="both"/>
      </w:pP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Освоение учебного предмета «Физика» на уровне сред</w:t>
      </w:r>
      <w:r w:rsidRPr="00B564D7">
        <w:rPr>
          <w:rFonts w:ascii="Times New Roman" w:hAnsi="Times New Roman"/>
          <w:color w:val="000000"/>
          <w:sz w:val="28"/>
        </w:rPr>
        <w:t>него общего образования (базовый уровень) должно обеспечить достижение следующих личностных, метапредметных и предметных образовательных результатов.</w:t>
      </w:r>
    </w:p>
    <w:p w:rsidR="00BD6DB3" w:rsidRPr="00B564D7" w:rsidRDefault="00BD6DB3">
      <w:pPr>
        <w:spacing w:after="0"/>
        <w:ind w:left="120"/>
      </w:pPr>
      <w:bookmarkStart w:id="7" w:name="_Toc138345808"/>
      <w:bookmarkEnd w:id="7"/>
    </w:p>
    <w:p w:rsidR="00BD6DB3" w:rsidRPr="00B564D7" w:rsidRDefault="00831689">
      <w:pPr>
        <w:spacing w:after="0"/>
        <w:ind w:left="120"/>
      </w:pPr>
      <w:r w:rsidRPr="00B564D7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Личностные результаты освоения учебного предмета «Физика» должны отражать </w:t>
      </w:r>
      <w:r w:rsidRPr="00B564D7">
        <w:rPr>
          <w:rFonts w:ascii="Times New Roman" w:hAnsi="Times New Roman"/>
          <w:color w:val="000000"/>
          <w:sz w:val="28"/>
        </w:rPr>
        <w:t xml:space="preserve">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</w:t>
      </w:r>
      <w:r w:rsidRPr="00B564D7">
        <w:rPr>
          <w:rFonts w:ascii="Times New Roman" w:hAnsi="Times New Roman"/>
          <w:color w:val="000000"/>
          <w:sz w:val="28"/>
        </w:rPr>
        <w:t>опыта деятельности в процессе реализации основных направлений воспитательной деятельности, в том числе в части: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принятие традиционных общечеловеческих гуманистических и демократических ценностей;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готовность вести совместную деятельность в интересах гражданского общества, участвовать в самоуправлении в образовательной организации;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умение взаимодействовать с социальн</w:t>
      </w:r>
      <w:r w:rsidRPr="00B564D7">
        <w:rPr>
          <w:rFonts w:ascii="Times New Roman" w:hAnsi="Times New Roman"/>
          <w:color w:val="000000"/>
          <w:sz w:val="28"/>
        </w:rPr>
        <w:t>ыми институтами в соответствии с их функциями и назначением;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готовность к гуманитарной и волонтёрской деятельности;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b/>
          <w:color w:val="000000"/>
          <w:sz w:val="28"/>
        </w:rPr>
        <w:t>2)</w:t>
      </w:r>
      <w:r w:rsidRPr="00B564D7">
        <w:rPr>
          <w:rFonts w:ascii="Times New Roman" w:hAnsi="Times New Roman"/>
          <w:color w:val="000000"/>
          <w:sz w:val="28"/>
        </w:rPr>
        <w:t xml:space="preserve"> </w:t>
      </w:r>
      <w:r w:rsidRPr="00B564D7">
        <w:rPr>
          <w:rFonts w:ascii="Times New Roman" w:hAnsi="Times New Roman"/>
          <w:b/>
          <w:color w:val="000000"/>
          <w:sz w:val="28"/>
        </w:rPr>
        <w:t>патриотического воспитания: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сформированность российской гражданской идентичности, патриотизма;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ценностное отношение к государственным си</w:t>
      </w:r>
      <w:r w:rsidRPr="00B564D7">
        <w:rPr>
          <w:rFonts w:ascii="Times New Roman" w:hAnsi="Times New Roman"/>
          <w:color w:val="000000"/>
          <w:sz w:val="28"/>
        </w:rPr>
        <w:t>мволам, достижениям российских учёных в области физики и техники;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b/>
          <w:color w:val="000000"/>
          <w:sz w:val="28"/>
        </w:rPr>
        <w:t>3)</w:t>
      </w:r>
      <w:r w:rsidRPr="00B564D7">
        <w:rPr>
          <w:rFonts w:ascii="Times New Roman" w:hAnsi="Times New Roman"/>
          <w:color w:val="000000"/>
          <w:sz w:val="28"/>
        </w:rPr>
        <w:t xml:space="preserve"> </w:t>
      </w:r>
      <w:r w:rsidRPr="00B564D7"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 xml:space="preserve">сформированность нравственного сознания, этического поведения; 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способность оценивать ситуацию и принимать осознанные решения, ориентируясь на морально-н</w:t>
      </w:r>
      <w:r w:rsidRPr="00B564D7">
        <w:rPr>
          <w:rFonts w:ascii="Times New Roman" w:hAnsi="Times New Roman"/>
          <w:color w:val="000000"/>
          <w:sz w:val="28"/>
        </w:rPr>
        <w:t>равственные нормы и ценности, в том числе в деятельности учёного;</w:t>
      </w:r>
    </w:p>
    <w:p w:rsidR="00BD6DB3" w:rsidRPr="00B564D7" w:rsidRDefault="00831689">
      <w:pPr>
        <w:spacing w:after="0" w:line="264" w:lineRule="auto"/>
        <w:ind w:firstLine="600"/>
        <w:jc w:val="both"/>
      </w:pPr>
      <w:r w:rsidRPr="00B564D7">
        <w:rPr>
          <w:rFonts w:ascii="Times New Roman" w:hAnsi="Times New Roman"/>
          <w:color w:val="000000"/>
          <w:sz w:val="28"/>
        </w:rPr>
        <w:t>осознание личного вклада в построение устойчивого будущего;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b/>
          <w:color w:val="000000"/>
          <w:sz w:val="28"/>
        </w:rPr>
        <w:t>4)</w:t>
      </w:r>
      <w:r w:rsidRPr="00CD0B0A">
        <w:rPr>
          <w:rFonts w:ascii="Times New Roman" w:hAnsi="Times New Roman"/>
          <w:color w:val="000000"/>
          <w:sz w:val="28"/>
        </w:rPr>
        <w:t xml:space="preserve"> </w:t>
      </w:r>
      <w:r w:rsidRPr="00CD0B0A"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эстетическое отношение к миру, включая эстетику научного творчества, присущего физической науке;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b/>
          <w:color w:val="000000"/>
          <w:sz w:val="28"/>
        </w:rPr>
        <w:lastRenderedPageBreak/>
        <w:t>5)</w:t>
      </w:r>
      <w:r w:rsidRPr="00CD0B0A">
        <w:rPr>
          <w:rFonts w:ascii="Times New Roman" w:hAnsi="Times New Roman"/>
          <w:color w:val="000000"/>
          <w:sz w:val="28"/>
        </w:rPr>
        <w:t xml:space="preserve"> </w:t>
      </w:r>
      <w:r w:rsidRPr="00CD0B0A">
        <w:rPr>
          <w:rFonts w:ascii="Times New Roman" w:hAnsi="Times New Roman"/>
          <w:b/>
          <w:color w:val="000000"/>
          <w:sz w:val="28"/>
        </w:rPr>
        <w:t>т</w:t>
      </w:r>
      <w:r w:rsidRPr="00CD0B0A">
        <w:rPr>
          <w:rFonts w:ascii="Times New Roman" w:hAnsi="Times New Roman"/>
          <w:b/>
          <w:color w:val="000000"/>
          <w:sz w:val="28"/>
        </w:rPr>
        <w:t>рудового воспитания: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интерес к различным сферам профессиональной деятельности, в том числе связанным с физикой и техникой, умение совершать осознанный выбор будущей профессии и реализовывать собственные жизненные планы;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готовность и способность к образован</w:t>
      </w:r>
      <w:r w:rsidRPr="00CD0B0A">
        <w:rPr>
          <w:rFonts w:ascii="Times New Roman" w:hAnsi="Times New Roman"/>
          <w:color w:val="000000"/>
          <w:sz w:val="28"/>
        </w:rPr>
        <w:t>ию и самообразованию в области физики на протяжении всей жизни;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b/>
          <w:color w:val="000000"/>
          <w:sz w:val="28"/>
        </w:rPr>
        <w:t>6)</w:t>
      </w:r>
      <w:r w:rsidRPr="00CD0B0A">
        <w:rPr>
          <w:rFonts w:ascii="Times New Roman" w:hAnsi="Times New Roman"/>
          <w:color w:val="000000"/>
          <w:sz w:val="28"/>
        </w:rPr>
        <w:t xml:space="preserve"> </w:t>
      </w:r>
      <w:r w:rsidRPr="00CD0B0A"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 xml:space="preserve">сформированность экологической культуры, осознание глобального характера экологических проблем; 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планирование и осуществление действий в окружающей среде на основ</w:t>
      </w:r>
      <w:r w:rsidRPr="00CD0B0A">
        <w:rPr>
          <w:rFonts w:ascii="Times New Roman" w:hAnsi="Times New Roman"/>
          <w:color w:val="000000"/>
          <w:sz w:val="28"/>
        </w:rPr>
        <w:t xml:space="preserve">е знания целей устойчивого развития человечества; 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расширение опыта деятельности экологической направленности на основе имеющихся знаний по физике;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b/>
          <w:color w:val="000000"/>
          <w:sz w:val="28"/>
        </w:rPr>
        <w:t>7)</w:t>
      </w:r>
      <w:r w:rsidRPr="00CD0B0A">
        <w:rPr>
          <w:rFonts w:ascii="Times New Roman" w:hAnsi="Times New Roman"/>
          <w:color w:val="000000"/>
          <w:sz w:val="28"/>
        </w:rPr>
        <w:t xml:space="preserve"> </w:t>
      </w:r>
      <w:r w:rsidRPr="00CD0B0A"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современному уровню развития</w:t>
      </w:r>
      <w:r w:rsidRPr="00CD0B0A">
        <w:rPr>
          <w:rFonts w:ascii="Times New Roman" w:hAnsi="Times New Roman"/>
          <w:color w:val="000000"/>
          <w:sz w:val="28"/>
        </w:rPr>
        <w:t xml:space="preserve"> физической науки;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осознание ценности научной деятельности, готовность в процессе изучения физики осуществлять проектную и исследовательскую деятельность индивидуально и в группе.</w:t>
      </w:r>
    </w:p>
    <w:p w:rsidR="00BD6DB3" w:rsidRPr="00CD0B0A" w:rsidRDefault="00BD6DB3">
      <w:pPr>
        <w:spacing w:after="0"/>
        <w:ind w:left="120"/>
      </w:pPr>
      <w:bookmarkStart w:id="8" w:name="_Toc138345809"/>
      <w:bookmarkEnd w:id="8"/>
    </w:p>
    <w:p w:rsidR="00BD6DB3" w:rsidRPr="00CD0B0A" w:rsidRDefault="00831689">
      <w:pPr>
        <w:spacing w:after="0"/>
        <w:ind w:left="120"/>
      </w:pPr>
      <w:r w:rsidRPr="00CD0B0A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BD6DB3" w:rsidRPr="00CD0B0A" w:rsidRDefault="00BD6DB3">
      <w:pPr>
        <w:spacing w:after="0"/>
        <w:ind w:left="120"/>
      </w:pPr>
    </w:p>
    <w:p w:rsidR="00BD6DB3" w:rsidRPr="00CD0B0A" w:rsidRDefault="00831689">
      <w:pPr>
        <w:spacing w:after="0" w:line="264" w:lineRule="auto"/>
        <w:ind w:left="120"/>
        <w:jc w:val="both"/>
      </w:pPr>
      <w:r w:rsidRPr="00CD0B0A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BD6DB3" w:rsidRPr="00CD0B0A" w:rsidRDefault="00831689">
      <w:pPr>
        <w:spacing w:after="0" w:line="264" w:lineRule="auto"/>
        <w:ind w:left="120"/>
        <w:jc w:val="both"/>
      </w:pPr>
      <w:r w:rsidRPr="00CD0B0A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 xml:space="preserve">самостоятельно формулировать и актуализировать проблему, рассматривать её всесторонне; 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определять цели деятельности, задавать параметры и критерии их достижения;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рассматриваемых физичес</w:t>
      </w:r>
      <w:r w:rsidRPr="00CD0B0A">
        <w:rPr>
          <w:rFonts w:ascii="Times New Roman" w:hAnsi="Times New Roman"/>
          <w:color w:val="000000"/>
          <w:sz w:val="28"/>
        </w:rPr>
        <w:t xml:space="preserve">ких явлениях; 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разрабатывать план решения проблемы с учётом анализа имеющихся материальных и нематериальных ресурсов;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координировать и в</w:t>
      </w:r>
      <w:r w:rsidRPr="00CD0B0A">
        <w:rPr>
          <w:rFonts w:ascii="Times New Roman" w:hAnsi="Times New Roman"/>
          <w:color w:val="000000"/>
          <w:sz w:val="28"/>
        </w:rPr>
        <w:t>ыполнять работу в условиях реального, виртуального и комбинированного взаимодействия;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развивать креативное мышление при решении жизненных проблем.</w:t>
      </w:r>
    </w:p>
    <w:p w:rsidR="00BD6DB3" w:rsidRPr="00CD0B0A" w:rsidRDefault="00831689">
      <w:pPr>
        <w:spacing w:after="0" w:line="264" w:lineRule="auto"/>
        <w:ind w:left="120"/>
        <w:jc w:val="both"/>
      </w:pPr>
      <w:r w:rsidRPr="00CD0B0A"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 w:rsidRPr="00CD0B0A">
        <w:rPr>
          <w:rFonts w:ascii="Times New Roman" w:hAnsi="Times New Roman"/>
          <w:color w:val="000000"/>
          <w:sz w:val="28"/>
        </w:rPr>
        <w:t>: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 xml:space="preserve">владеть научной терминологией, ключевыми понятиями и методами физической </w:t>
      </w:r>
      <w:r w:rsidRPr="00CD0B0A">
        <w:rPr>
          <w:rFonts w:ascii="Times New Roman" w:hAnsi="Times New Roman"/>
          <w:color w:val="000000"/>
          <w:sz w:val="28"/>
        </w:rPr>
        <w:t>науки;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lastRenderedPageBreak/>
        <w:t xml:space="preserve">владеть навыками учебно-исследовательской и проектной деятельности в области физики, способностью и готовностью к самостоятельному поиску методов решения задач физического содержания, применению различных методов познания; 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 xml:space="preserve">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проектов в области физики; 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выявлять причинно-следственные связи и актуализировать задачу</w:t>
      </w:r>
      <w:r w:rsidRPr="00CD0B0A">
        <w:rPr>
          <w:rFonts w:ascii="Times New Roman" w:hAnsi="Times New Roman"/>
          <w:color w:val="000000"/>
          <w:sz w:val="28"/>
        </w:rPr>
        <w:t>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анализировать полученные в ходе решения задачи результаты, критически оценивать их достоверность, прогнозировать изменение в но</w:t>
      </w:r>
      <w:r w:rsidRPr="00CD0B0A">
        <w:rPr>
          <w:rFonts w:ascii="Times New Roman" w:hAnsi="Times New Roman"/>
          <w:color w:val="000000"/>
          <w:sz w:val="28"/>
        </w:rPr>
        <w:t>вых условиях;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ставить и формулировать собственные задачи в образовательной деятельности, в том числе при изучении физики;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давать оценку новым ситуациям, оценивать приобретённый опыт;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уметь переносить знания по физике в практическую область жизнедеятельност</w:t>
      </w:r>
      <w:r w:rsidRPr="00CD0B0A">
        <w:rPr>
          <w:rFonts w:ascii="Times New Roman" w:hAnsi="Times New Roman"/>
          <w:color w:val="000000"/>
          <w:sz w:val="28"/>
        </w:rPr>
        <w:t>и;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 xml:space="preserve">уметь интегрировать знания из разных предметных областей; 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 xml:space="preserve">выдвигать новые идеи, предлагать оригинальные подходы и решения; 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ставить проблемы и задачи, допускающие альтернативные решения.</w:t>
      </w:r>
    </w:p>
    <w:p w:rsidR="00BD6DB3" w:rsidRPr="00CD0B0A" w:rsidRDefault="00831689">
      <w:pPr>
        <w:spacing w:after="0" w:line="264" w:lineRule="auto"/>
        <w:ind w:left="120"/>
        <w:jc w:val="both"/>
      </w:pPr>
      <w:r w:rsidRPr="00CD0B0A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 xml:space="preserve">владеть навыками получения информации </w:t>
      </w:r>
      <w:r w:rsidRPr="00CD0B0A">
        <w:rPr>
          <w:rFonts w:ascii="Times New Roman" w:hAnsi="Times New Roman"/>
          <w:color w:val="000000"/>
          <w:sz w:val="28"/>
        </w:rPr>
        <w:t>физического содержания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 xml:space="preserve">оценивать достоверность информации; 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использовать средства информационных и коммун</w:t>
      </w:r>
      <w:r w:rsidRPr="00CD0B0A">
        <w:rPr>
          <w:rFonts w:ascii="Times New Roman" w:hAnsi="Times New Roman"/>
          <w:color w:val="000000"/>
          <w:sz w:val="28"/>
        </w:rPr>
        <w:t>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создавать тексты физиче</w:t>
      </w:r>
      <w:r w:rsidRPr="00CD0B0A">
        <w:rPr>
          <w:rFonts w:ascii="Times New Roman" w:hAnsi="Times New Roman"/>
          <w:color w:val="000000"/>
          <w:sz w:val="28"/>
        </w:rPr>
        <w:t>ского содержания в различных форматах с учётом назначения информации и целевой аудитории, выбирая оптимальную форму представления и визуализации.</w:t>
      </w:r>
    </w:p>
    <w:p w:rsidR="00BD6DB3" w:rsidRPr="00CD0B0A" w:rsidRDefault="00BD6DB3">
      <w:pPr>
        <w:spacing w:after="0" w:line="264" w:lineRule="auto"/>
        <w:ind w:left="120"/>
        <w:jc w:val="both"/>
      </w:pPr>
    </w:p>
    <w:p w:rsidR="00BD6DB3" w:rsidRPr="00CD0B0A" w:rsidRDefault="00831689">
      <w:pPr>
        <w:spacing w:after="0" w:line="264" w:lineRule="auto"/>
        <w:ind w:left="120"/>
        <w:jc w:val="both"/>
      </w:pPr>
      <w:r w:rsidRPr="00CD0B0A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осуществлять общение на уроках физики и во внеурочной деятель</w:t>
      </w:r>
      <w:r w:rsidRPr="00CD0B0A">
        <w:rPr>
          <w:rFonts w:ascii="Times New Roman" w:hAnsi="Times New Roman"/>
          <w:color w:val="000000"/>
          <w:sz w:val="28"/>
        </w:rPr>
        <w:t>ности;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распознавать предпосылки конфликтных ситуаций и смягчать конфликты;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lastRenderedPageBreak/>
        <w:t>развёрнуто и логично излагать свою точку зрения с использованием языковых средств;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выбирать тематику и методы</w:t>
      </w:r>
      <w:r w:rsidRPr="00CD0B0A">
        <w:rPr>
          <w:rFonts w:ascii="Times New Roman" w:hAnsi="Times New Roman"/>
          <w:color w:val="000000"/>
          <w:sz w:val="28"/>
        </w:rPr>
        <w:t xml:space="preserve"> совместных действий с учётом общих интересов и возможностей каждого члена коллектива; 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</w:t>
      </w:r>
      <w:r w:rsidRPr="00CD0B0A">
        <w:rPr>
          <w:rFonts w:ascii="Times New Roman" w:hAnsi="Times New Roman"/>
          <w:color w:val="000000"/>
          <w:sz w:val="28"/>
        </w:rPr>
        <w:t xml:space="preserve">в, обсуждать результаты совместной работы; 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 xml:space="preserve">предлагать новые проекты, оценивать идеи с позиции новизны, оригинальности, практической значимости; 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осу</w:t>
      </w:r>
      <w:r w:rsidRPr="00CD0B0A">
        <w:rPr>
          <w:rFonts w:ascii="Times New Roman" w:hAnsi="Times New Roman"/>
          <w:color w:val="000000"/>
          <w:sz w:val="28"/>
        </w:rPr>
        <w:t>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BD6DB3" w:rsidRPr="00CD0B0A" w:rsidRDefault="00BD6DB3">
      <w:pPr>
        <w:spacing w:after="0" w:line="264" w:lineRule="auto"/>
        <w:ind w:left="120"/>
        <w:jc w:val="both"/>
      </w:pPr>
    </w:p>
    <w:p w:rsidR="00BD6DB3" w:rsidRPr="00CD0B0A" w:rsidRDefault="00831689">
      <w:pPr>
        <w:spacing w:after="0" w:line="264" w:lineRule="auto"/>
        <w:ind w:left="120"/>
        <w:jc w:val="both"/>
      </w:pPr>
      <w:r w:rsidRPr="00CD0B0A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BD6DB3" w:rsidRPr="00CD0B0A" w:rsidRDefault="00831689">
      <w:pPr>
        <w:spacing w:after="0" w:line="264" w:lineRule="auto"/>
        <w:ind w:left="120"/>
        <w:jc w:val="both"/>
      </w:pPr>
      <w:r w:rsidRPr="00CD0B0A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 в области физи</w:t>
      </w:r>
      <w:r w:rsidRPr="00CD0B0A">
        <w:rPr>
          <w:rFonts w:ascii="Times New Roman" w:hAnsi="Times New Roman"/>
          <w:color w:val="000000"/>
          <w:sz w:val="28"/>
        </w:rPr>
        <w:t>ки и астрономии, выявлять проблемы, ставить и формулировать собственные задачи;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самостоятельно составлять план решения расчётных и качественных задач, план выполнения практической работы с учётом имеющихся ресурсов, собственных возможностей и предпочтений;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расширять рамки учебного предмета на основе личных предпочтений;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делать осознанный выбор, аргументировать его, брать на себя ответственность за решение;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 xml:space="preserve">способствовать формированию и проявлению </w:t>
      </w:r>
      <w:r w:rsidRPr="00CD0B0A">
        <w:rPr>
          <w:rFonts w:ascii="Times New Roman" w:hAnsi="Times New Roman"/>
          <w:color w:val="000000"/>
          <w:sz w:val="28"/>
        </w:rPr>
        <w:t>эрудиции в области физики, постоянно повышать свой образовательный и культурный уровень.</w:t>
      </w:r>
    </w:p>
    <w:p w:rsidR="00BD6DB3" w:rsidRPr="00CD0B0A" w:rsidRDefault="00831689">
      <w:pPr>
        <w:spacing w:after="0" w:line="264" w:lineRule="auto"/>
        <w:ind w:left="120"/>
        <w:jc w:val="both"/>
      </w:pPr>
      <w:r w:rsidRPr="00CD0B0A"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использовать приёмы рефлексии для оценки ситуации, выбора верного решения;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lastRenderedPageBreak/>
        <w:t>уметь оценивать риски и своевременно принимать ре</w:t>
      </w:r>
      <w:r w:rsidRPr="00CD0B0A">
        <w:rPr>
          <w:rFonts w:ascii="Times New Roman" w:hAnsi="Times New Roman"/>
          <w:color w:val="000000"/>
          <w:sz w:val="28"/>
        </w:rPr>
        <w:t>шения по их снижению;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 xml:space="preserve">принимать мотивы и аргументы других при анализе результатов деятельности; 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 xml:space="preserve">признавать своё право и право </w:t>
      </w:r>
      <w:r w:rsidRPr="00CD0B0A">
        <w:rPr>
          <w:rFonts w:ascii="Times New Roman" w:hAnsi="Times New Roman"/>
          <w:color w:val="000000"/>
          <w:sz w:val="28"/>
        </w:rPr>
        <w:t>других на ошибки.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интеллект, предполагающий сформированность: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самосознания, включающего способност</w:t>
      </w:r>
      <w:r w:rsidRPr="00CD0B0A">
        <w:rPr>
          <w:rFonts w:ascii="Times New Roman" w:hAnsi="Times New Roman"/>
          <w:color w:val="000000"/>
          <w:sz w:val="28"/>
        </w:rPr>
        <w:t>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 xml:space="preserve">саморегулирования, включающего самоконтроль, умение принимать ответственность за своё поведение, способность адаптироваться к </w:t>
      </w:r>
      <w:r w:rsidRPr="00CD0B0A">
        <w:rPr>
          <w:rFonts w:ascii="Times New Roman" w:hAnsi="Times New Roman"/>
          <w:color w:val="000000"/>
          <w:sz w:val="28"/>
        </w:rPr>
        <w:t>эмоциональным изменениям и проявлять гибкость, быть открытым новому;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эмпатии, включающей способность понимат</w:t>
      </w:r>
      <w:r w:rsidRPr="00CD0B0A">
        <w:rPr>
          <w:rFonts w:ascii="Times New Roman" w:hAnsi="Times New Roman"/>
          <w:color w:val="000000"/>
          <w:sz w:val="28"/>
        </w:rPr>
        <w:t>ь эмоциональное состояние других, учитывать его при осуществлении общения, способность к сочувствию и сопереживанию;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BD6DB3" w:rsidRPr="00CD0B0A" w:rsidRDefault="00BD6DB3">
      <w:pPr>
        <w:spacing w:after="0"/>
        <w:ind w:left="120"/>
      </w:pPr>
      <w:bookmarkStart w:id="9" w:name="_Toc138345810"/>
      <w:bookmarkStart w:id="10" w:name="_Toc134720971"/>
      <w:bookmarkEnd w:id="9"/>
      <w:bookmarkEnd w:id="10"/>
    </w:p>
    <w:p w:rsidR="00BD6DB3" w:rsidRPr="00CD0B0A" w:rsidRDefault="00BD6DB3">
      <w:pPr>
        <w:spacing w:after="0"/>
        <w:ind w:left="120"/>
      </w:pPr>
    </w:p>
    <w:p w:rsidR="00BD6DB3" w:rsidRPr="00CD0B0A" w:rsidRDefault="00831689">
      <w:pPr>
        <w:spacing w:after="0"/>
        <w:ind w:left="120"/>
      </w:pPr>
      <w:r w:rsidRPr="00CD0B0A">
        <w:rPr>
          <w:rFonts w:ascii="Times New Roman" w:hAnsi="Times New Roman"/>
          <w:b/>
          <w:color w:val="000000"/>
          <w:sz w:val="28"/>
        </w:rPr>
        <w:t>П</w:t>
      </w:r>
      <w:r w:rsidRPr="00CD0B0A">
        <w:rPr>
          <w:rFonts w:ascii="Times New Roman" w:hAnsi="Times New Roman"/>
          <w:b/>
          <w:color w:val="000000"/>
          <w:sz w:val="28"/>
        </w:rPr>
        <w:t>РЕДМЕТНЫЕ РЕЗУЛЬТАТЫ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CD0B0A">
        <w:rPr>
          <w:rFonts w:ascii="Times New Roman" w:hAnsi="Times New Roman"/>
          <w:b/>
          <w:color w:val="000000"/>
          <w:sz w:val="28"/>
        </w:rPr>
        <w:t>в 10 классе</w:t>
      </w:r>
      <w:r w:rsidRPr="00CD0B0A">
        <w:rPr>
          <w:rFonts w:ascii="Times New Roman" w:hAnsi="Times New Roman"/>
          <w:color w:val="000000"/>
          <w:sz w:val="28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демонстрировать на примерах роль и место физики в формировании современной научной картины мира, в развитии сов</w:t>
      </w:r>
      <w:r w:rsidRPr="00CD0B0A">
        <w:rPr>
          <w:rFonts w:ascii="Times New Roman" w:hAnsi="Times New Roman"/>
          <w:color w:val="000000"/>
          <w:sz w:val="28"/>
        </w:rPr>
        <w:t>ременной техники и технологий, в практической деятельности людей;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учитывать границы применения изученных физических моделей: материальная точка, инерциальная система отсчёта, абсолютно твёрдое тело, идеальный газ, модели строения газов, жидкостей и твёрдых</w:t>
      </w:r>
      <w:r w:rsidRPr="00CD0B0A">
        <w:rPr>
          <w:rFonts w:ascii="Times New Roman" w:hAnsi="Times New Roman"/>
          <w:color w:val="000000"/>
          <w:sz w:val="28"/>
        </w:rPr>
        <w:t xml:space="preserve"> тел, точечный электрический заряд при решении физических задач;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 xml:space="preserve">распознавать физические явления (процессы) и объяснять их на основе законов механики, молекулярно-кинетической теории строения вещества и </w:t>
      </w:r>
      <w:r w:rsidRPr="00CD0B0A">
        <w:rPr>
          <w:rFonts w:ascii="Times New Roman" w:hAnsi="Times New Roman"/>
          <w:color w:val="000000"/>
          <w:sz w:val="28"/>
        </w:rPr>
        <w:lastRenderedPageBreak/>
        <w:t>электродинамики: равномерное и равноускоренное прямол</w:t>
      </w:r>
      <w:r w:rsidRPr="00CD0B0A">
        <w:rPr>
          <w:rFonts w:ascii="Times New Roman" w:hAnsi="Times New Roman"/>
          <w:color w:val="000000"/>
          <w:sz w:val="28"/>
        </w:rPr>
        <w:t>инейное движение, свободное падение тел, движение по окружности, инерция, взаимодействие тел, диффузия, броуновское движение, строение жидкостей и твёрдых тел, изменение объёма тел при нагревании (охлаждении), тепловое равновесие, испарение, конденсация, п</w:t>
      </w:r>
      <w:r w:rsidRPr="00CD0B0A">
        <w:rPr>
          <w:rFonts w:ascii="Times New Roman" w:hAnsi="Times New Roman"/>
          <w:color w:val="000000"/>
          <w:sz w:val="28"/>
        </w:rPr>
        <w:t>лавление, кристаллизация, кипение, влажность воздуха, повышение давления газа при его нагревании в закрытом сосуде, связь между параметрами состояния газа в изопроцессах, электризация тел, взаимодействие зарядов;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 xml:space="preserve">описывать механическое движение, используя </w:t>
      </w:r>
      <w:r w:rsidRPr="00CD0B0A">
        <w:rPr>
          <w:rFonts w:ascii="Times New Roman" w:hAnsi="Times New Roman"/>
          <w:color w:val="000000"/>
          <w:sz w:val="28"/>
        </w:rPr>
        <w:t>физические величины: координата, путь, перемещение, скорость, ускорение, масса тела, сила, импульс тела, кинетическая энергия, потенциальная энергия, механическая работа, механическая мощность; при описании правильно трактовать физический смысл используемы</w:t>
      </w:r>
      <w:r w:rsidRPr="00CD0B0A">
        <w:rPr>
          <w:rFonts w:ascii="Times New Roman" w:hAnsi="Times New Roman"/>
          <w:color w:val="000000"/>
          <w:sz w:val="28"/>
        </w:rPr>
        <w:t>х величин, их обозначения и единицы, находить формулы, связывающие данную физическую величину с другими величинами;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описывать изученные тепловые свойства тел и тепловые явления, используя физические величины: давление газа, температура, средняя кинетическа</w:t>
      </w:r>
      <w:r w:rsidRPr="00CD0B0A">
        <w:rPr>
          <w:rFonts w:ascii="Times New Roman" w:hAnsi="Times New Roman"/>
          <w:color w:val="000000"/>
          <w:sz w:val="28"/>
        </w:rPr>
        <w:t xml:space="preserve">я энергия хаотического движения молекул, среднеквадратичная скорость молекул, количество теплоты, внутренняя энергия, работа газа, коэффициент полезного действия теплового двигателя; при описании правильно трактовать физический смысл используемых величин, </w:t>
      </w:r>
      <w:r w:rsidRPr="00CD0B0A">
        <w:rPr>
          <w:rFonts w:ascii="Times New Roman" w:hAnsi="Times New Roman"/>
          <w:color w:val="000000"/>
          <w:sz w:val="28"/>
        </w:rPr>
        <w:t>их обозначения и единицы, находить формулы, связывающие данную физическую величину с другими величинам;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описывать изученные электрические свойства вещества и электрические явления (процессы), используя физические величины: электрический заряд, электрическо</w:t>
      </w:r>
      <w:r w:rsidRPr="00CD0B0A">
        <w:rPr>
          <w:rFonts w:ascii="Times New Roman" w:hAnsi="Times New Roman"/>
          <w:color w:val="000000"/>
          <w:sz w:val="28"/>
        </w:rPr>
        <w:t>е поле, напряжённость поля, потенциал, разность потенциалов; при описании правильно трактовать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анализировать фи</w:t>
      </w:r>
      <w:r w:rsidRPr="00CD0B0A">
        <w:rPr>
          <w:rFonts w:ascii="Times New Roman" w:hAnsi="Times New Roman"/>
          <w:color w:val="000000"/>
          <w:sz w:val="28"/>
        </w:rPr>
        <w:t xml:space="preserve">зические процессы и явления, используя физические законы и принципы: закон всемирного тяготения, </w:t>
      </w:r>
      <w:r>
        <w:rPr>
          <w:rFonts w:ascii="Times New Roman" w:hAnsi="Times New Roman"/>
          <w:color w:val="000000"/>
          <w:sz w:val="28"/>
        </w:rPr>
        <w:t>I</w:t>
      </w:r>
      <w:r w:rsidRPr="00CD0B0A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II</w:t>
      </w:r>
      <w:r w:rsidRPr="00CD0B0A">
        <w:rPr>
          <w:rFonts w:ascii="Times New Roman" w:hAnsi="Times New Roman"/>
          <w:color w:val="000000"/>
          <w:sz w:val="28"/>
        </w:rPr>
        <w:t xml:space="preserve"> и </w:t>
      </w:r>
      <w:r>
        <w:rPr>
          <w:rFonts w:ascii="Times New Roman" w:hAnsi="Times New Roman"/>
          <w:color w:val="000000"/>
          <w:sz w:val="28"/>
        </w:rPr>
        <w:t>III</w:t>
      </w:r>
      <w:r w:rsidRPr="00CD0B0A">
        <w:rPr>
          <w:rFonts w:ascii="Times New Roman" w:hAnsi="Times New Roman"/>
          <w:color w:val="000000"/>
          <w:sz w:val="28"/>
        </w:rPr>
        <w:t xml:space="preserve"> законы Ньютона, закон сохранения механической энергии, закон сохранения импульса, принцип суперпозиции сил, принцип равноправия инерциальных систем</w:t>
      </w:r>
      <w:r w:rsidRPr="00CD0B0A">
        <w:rPr>
          <w:rFonts w:ascii="Times New Roman" w:hAnsi="Times New Roman"/>
          <w:color w:val="000000"/>
          <w:sz w:val="28"/>
        </w:rPr>
        <w:t xml:space="preserve"> отсчёта, молекулярно-кинетическую теорию строения вещества, газовые законы, связь средней кинетической энергии теплового движения молекул с абсолютной температурой, первый закон термодинамики, закон сохранения электрического заряда, закон Кулона, при этом</w:t>
      </w:r>
      <w:r w:rsidRPr="00CD0B0A">
        <w:rPr>
          <w:rFonts w:ascii="Times New Roman" w:hAnsi="Times New Roman"/>
          <w:color w:val="000000"/>
          <w:sz w:val="28"/>
        </w:rPr>
        <w:t xml:space="preserve"> различать словесную формулировку закона, его математическое выражение и условия (границы, области) применимости;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lastRenderedPageBreak/>
        <w:t>объяснять основные принципы действия машин, приборов и технических устройств; различать условия их безопасного использования в повседневной жи</w:t>
      </w:r>
      <w:r w:rsidRPr="00CD0B0A">
        <w:rPr>
          <w:rFonts w:ascii="Times New Roman" w:hAnsi="Times New Roman"/>
          <w:color w:val="000000"/>
          <w:sz w:val="28"/>
        </w:rPr>
        <w:t xml:space="preserve">зни; 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 xml:space="preserve">выполнять эксперименты по исследованию физических явлений и процессов с использованием прямых и косвенных измерений, при этом формулировать проблему/задачу и гипотезу учебного эксперимента, собирать установку из предложенного оборудования, проводить </w:t>
      </w:r>
      <w:r w:rsidRPr="00CD0B0A">
        <w:rPr>
          <w:rFonts w:ascii="Times New Roman" w:hAnsi="Times New Roman"/>
          <w:color w:val="000000"/>
          <w:sz w:val="28"/>
        </w:rPr>
        <w:t>опыт и формулировать выводы;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осуществлять прямые и косвенные измерения физических величин, при этом выбирать оптимальный способ измерения и использовать известные методы оценки погрешностей измерений;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 xml:space="preserve">исследовать зависимости между физическими величинами с </w:t>
      </w:r>
      <w:r w:rsidRPr="00CD0B0A">
        <w:rPr>
          <w:rFonts w:ascii="Times New Roman" w:hAnsi="Times New Roman"/>
          <w:color w:val="000000"/>
          <w:sz w:val="28"/>
        </w:rPr>
        <w:t>использованием прямых измерений,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результатам исследования;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соблюдать правила безопасного труда при проведении исс</w:t>
      </w:r>
      <w:r w:rsidRPr="00CD0B0A">
        <w:rPr>
          <w:rFonts w:ascii="Times New Roman" w:hAnsi="Times New Roman"/>
          <w:color w:val="000000"/>
          <w:sz w:val="28"/>
        </w:rPr>
        <w:t>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решать расчётные задачи с явно заданной физической моделью, используя физические законы и при</w:t>
      </w:r>
      <w:r w:rsidRPr="00CD0B0A">
        <w:rPr>
          <w:rFonts w:ascii="Times New Roman" w:hAnsi="Times New Roman"/>
          <w:color w:val="000000"/>
          <w:sz w:val="28"/>
        </w:rPr>
        <w:t>нципы, на основе анализа условия задачи выбирать физическую модель, выделять физические величины и формулы, необходимые для её решения, проводить расчёты и оценивать реальность полученного значения физической величины;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решать качественные задачи: выстраива</w:t>
      </w:r>
      <w:r w:rsidRPr="00CD0B0A">
        <w:rPr>
          <w:rFonts w:ascii="Times New Roman" w:hAnsi="Times New Roman"/>
          <w:color w:val="000000"/>
          <w:sz w:val="28"/>
        </w:rPr>
        <w:t>ть логически непротиворечивую цепочку рассуждений с опорой на изученные законы, закономерности и физические явления;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использовать при решении учебных задач современные информационные технологии для поиска, структурирования, интерпретации и представления уч</w:t>
      </w:r>
      <w:r w:rsidRPr="00CD0B0A">
        <w:rPr>
          <w:rFonts w:ascii="Times New Roman" w:hAnsi="Times New Roman"/>
          <w:color w:val="000000"/>
          <w:sz w:val="28"/>
        </w:rPr>
        <w:t>ебной и научно-популярной информации, полученной из различных источников, критически анализировать получаемую информацию;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приводить примеры вклада российских и зарубежных учёных-физиков в развитие науки, объяснение процессов окружающего мира, в развитие те</w:t>
      </w:r>
      <w:r w:rsidRPr="00CD0B0A">
        <w:rPr>
          <w:rFonts w:ascii="Times New Roman" w:hAnsi="Times New Roman"/>
          <w:color w:val="000000"/>
          <w:sz w:val="28"/>
        </w:rPr>
        <w:t>хники и технологий;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использовать теоретические знания по физике в повседневной жизни для обеспечения безопасности при обращении с приборами и техническими устройствами, для сохранения здоровья и соблюдения норм экологического поведения в окружающей среде;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lastRenderedPageBreak/>
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 нестандартных ситуациях, адекватно оценивать вклад каждого из участников группы в решение рассматриваем</w:t>
      </w:r>
      <w:r w:rsidRPr="00CD0B0A">
        <w:rPr>
          <w:rFonts w:ascii="Times New Roman" w:hAnsi="Times New Roman"/>
          <w:color w:val="000000"/>
          <w:sz w:val="28"/>
        </w:rPr>
        <w:t>ой проблемы.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CD0B0A">
        <w:rPr>
          <w:rFonts w:ascii="Times New Roman" w:hAnsi="Times New Roman"/>
          <w:b/>
          <w:color w:val="000000"/>
          <w:sz w:val="28"/>
        </w:rPr>
        <w:t>в 11 классе</w:t>
      </w:r>
      <w:r w:rsidRPr="00CD0B0A">
        <w:rPr>
          <w:rFonts w:ascii="Times New Roman" w:hAnsi="Times New Roman"/>
          <w:color w:val="000000"/>
          <w:sz w:val="28"/>
        </w:rPr>
        <w:t xml:space="preserve"> предметные результаты на базовом уровне должны отражать сформированность у обучающихся умений: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демонстрировать на примерах роль и место физики в формировании современной научной картины мира, в развитии современной</w:t>
      </w:r>
      <w:r w:rsidRPr="00CD0B0A">
        <w:rPr>
          <w:rFonts w:ascii="Times New Roman" w:hAnsi="Times New Roman"/>
          <w:color w:val="000000"/>
          <w:sz w:val="28"/>
        </w:rPr>
        <w:t xml:space="preserve"> техники и технологий, в практической деятельности людей, целостность и единство физической картины мира;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учитывать границы применения изученных физических моделей: точечный электрический заряд, луч света, точечный источник света, ядерная модель атома, нук</w:t>
      </w:r>
      <w:r w:rsidRPr="00CD0B0A">
        <w:rPr>
          <w:rFonts w:ascii="Times New Roman" w:hAnsi="Times New Roman"/>
          <w:color w:val="000000"/>
          <w:sz w:val="28"/>
        </w:rPr>
        <w:t>лонная модель атомного ядра при решении физических задач;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распознавать физические явления (процессы) и объяснять их на основе законов электродинамики и квантовой физики: электрическая проводимость, тепловое, световое, химическое, магнитное действия тока, в</w:t>
      </w:r>
      <w:r w:rsidRPr="00CD0B0A">
        <w:rPr>
          <w:rFonts w:ascii="Times New Roman" w:hAnsi="Times New Roman"/>
          <w:color w:val="000000"/>
          <w:sz w:val="28"/>
        </w:rPr>
        <w:t>заимодействие магнитов, электромагнитная индукция, действие магнитного поля на проводник с током и движущийся заряд, электромагнитные колебания и волны, прямолинейное распространение света, отражение, преломление, интерференция, дифракция и поляризация све</w:t>
      </w:r>
      <w:r w:rsidRPr="00CD0B0A">
        <w:rPr>
          <w:rFonts w:ascii="Times New Roman" w:hAnsi="Times New Roman"/>
          <w:color w:val="000000"/>
          <w:sz w:val="28"/>
        </w:rPr>
        <w:t>та, дисперсия света, фотоэлектрический эффект (фотоэффект), световое давление, возникновение линейчатого спектра атома водорода, естественная и искусственная радиоактивность;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описывать изученные свойства вещества (электрические, магнитные, оптические, элек</w:t>
      </w:r>
      <w:r w:rsidRPr="00CD0B0A">
        <w:rPr>
          <w:rFonts w:ascii="Times New Roman" w:hAnsi="Times New Roman"/>
          <w:color w:val="000000"/>
          <w:sz w:val="28"/>
        </w:rPr>
        <w:t>трическую проводимость различных сред) и электромагнитные явления (процессы), используя физические величины: электрический заряд, сила тока, электрическое напряжение, электрическое сопротивление, разность потенциалов, электродвижущая сила, работа тока, инд</w:t>
      </w:r>
      <w:r w:rsidRPr="00CD0B0A">
        <w:rPr>
          <w:rFonts w:ascii="Times New Roman" w:hAnsi="Times New Roman"/>
          <w:color w:val="000000"/>
          <w:sz w:val="28"/>
        </w:rPr>
        <w:t>укция магнитного поля, сила Ампера, сила Лоренца, индуктивность катушки, энергия электрического и магнитного полей, период и частота колебаний в колебательном контуре, заряд и сила тока в процессе гармонических электромагнитных колебаний, фокусное расстоян</w:t>
      </w:r>
      <w:r w:rsidRPr="00CD0B0A">
        <w:rPr>
          <w:rFonts w:ascii="Times New Roman" w:hAnsi="Times New Roman"/>
          <w:color w:val="000000"/>
          <w:sz w:val="28"/>
        </w:rPr>
        <w:t>ие и оптическая сила линзы, при описании правильно трактовать физический смысл используемых величин, их обозначения и единицы, указывать формулы, связывающие данную физическую величину с другими величинами;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описывать изученные квантовые явления и процессы,</w:t>
      </w:r>
      <w:r w:rsidRPr="00CD0B0A">
        <w:rPr>
          <w:rFonts w:ascii="Times New Roman" w:hAnsi="Times New Roman"/>
          <w:color w:val="000000"/>
          <w:sz w:val="28"/>
        </w:rPr>
        <w:t xml:space="preserve"> используя физические величины: скорость электромагнитных волн, длина волны и </w:t>
      </w:r>
      <w:r w:rsidRPr="00CD0B0A">
        <w:rPr>
          <w:rFonts w:ascii="Times New Roman" w:hAnsi="Times New Roman"/>
          <w:color w:val="000000"/>
          <w:sz w:val="28"/>
        </w:rPr>
        <w:lastRenderedPageBreak/>
        <w:t>частота света, энергия и импульс фотона, период полураспада, энергия связи атомных ядер, при описании правильно трактовать физический смысл используемых величин, их обозначения и</w:t>
      </w:r>
      <w:r w:rsidRPr="00CD0B0A">
        <w:rPr>
          <w:rFonts w:ascii="Times New Roman" w:hAnsi="Times New Roman"/>
          <w:color w:val="000000"/>
          <w:sz w:val="28"/>
        </w:rPr>
        <w:t xml:space="preserve"> единицы, указывать формулы, связывающие данную физическую величину с другими величинами, вычислять значение физической величины;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анализировать физические процессы и явления, используя физические законы и принципы: закон Ома, законы последовательного и пар</w:t>
      </w:r>
      <w:r w:rsidRPr="00CD0B0A">
        <w:rPr>
          <w:rFonts w:ascii="Times New Roman" w:hAnsi="Times New Roman"/>
          <w:color w:val="000000"/>
          <w:sz w:val="28"/>
        </w:rPr>
        <w:t>аллельного соединения проводников, закон Джоуля–Ленца, закон электромагнитной индукции, закон прямолинейного распространения света, законы отражения света, законы преломления света, уравнение Эйнштейна для фотоэффекта, закон сохранения энергии, закон сохра</w:t>
      </w:r>
      <w:r w:rsidRPr="00CD0B0A">
        <w:rPr>
          <w:rFonts w:ascii="Times New Roman" w:hAnsi="Times New Roman"/>
          <w:color w:val="000000"/>
          <w:sz w:val="28"/>
        </w:rPr>
        <w:t>нения импульса, закон сохранения электрического заряда, закон сохранения массового числа, постулаты Бора, закон радиоактивного распада, при этом различать словесную формулировку закона, его математическое выражение и условия (границы, области) применимости</w:t>
      </w:r>
      <w:r w:rsidRPr="00CD0B0A">
        <w:rPr>
          <w:rFonts w:ascii="Times New Roman" w:hAnsi="Times New Roman"/>
          <w:color w:val="000000"/>
          <w:sz w:val="28"/>
        </w:rPr>
        <w:t>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определять направление вектора индукции магнитного поля проводника с током, силы Ампера и силы Лоренца;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строить и описывать изображение, создаваемое плоским зеркалом, тонкой линзой;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 xml:space="preserve">выполнять эксперименты по исследованию физических явлений и процессов с </w:t>
      </w:r>
      <w:r w:rsidRPr="00CD0B0A">
        <w:rPr>
          <w:rFonts w:ascii="Times New Roman" w:hAnsi="Times New Roman"/>
          <w:color w:val="000000"/>
          <w:sz w:val="28"/>
        </w:rPr>
        <w:t>использованием прямых и косвенных измерений: при этом формулировать проблему/задачу и гипотезу учебного эксперимента, собирать установку из предложенного оборудования, проводить опыт и формулировать выводы;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осуществлять прямые и косвенные измерения физичес</w:t>
      </w:r>
      <w:r w:rsidRPr="00CD0B0A">
        <w:rPr>
          <w:rFonts w:ascii="Times New Roman" w:hAnsi="Times New Roman"/>
          <w:color w:val="000000"/>
          <w:sz w:val="28"/>
        </w:rPr>
        <w:t>ких величин, при этом выбирать оптимальный способ измерения и использовать известные методы оценки погрешностей измерений;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исследовать зависимости физических величин с использованием прямых измерений: при этом конструировать установку, фиксировать результа</w:t>
      </w:r>
      <w:r w:rsidRPr="00CD0B0A">
        <w:rPr>
          <w:rFonts w:ascii="Times New Roman" w:hAnsi="Times New Roman"/>
          <w:color w:val="000000"/>
          <w:sz w:val="28"/>
        </w:rPr>
        <w:t>ты полученной зависимости физических величин в виде таблиц и графиков, делать выводы по результатам исследования;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</w:t>
      </w:r>
      <w:r w:rsidRPr="00CD0B0A">
        <w:rPr>
          <w:rFonts w:ascii="Times New Roman" w:hAnsi="Times New Roman"/>
          <w:color w:val="000000"/>
          <w:sz w:val="28"/>
        </w:rPr>
        <w:t>сти с использованием измерительных устройств и лабораторного оборудования;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 xml:space="preserve">решать расчётные задачи с явно заданной физической моделью, используя физические законы и принципы, на основе анализа условия задачи выбирать физическую модель, выделять физические </w:t>
      </w:r>
      <w:r w:rsidRPr="00CD0B0A">
        <w:rPr>
          <w:rFonts w:ascii="Times New Roman" w:hAnsi="Times New Roman"/>
          <w:color w:val="000000"/>
          <w:sz w:val="28"/>
        </w:rPr>
        <w:t xml:space="preserve">величины и формулы, </w:t>
      </w:r>
      <w:r w:rsidRPr="00CD0B0A">
        <w:rPr>
          <w:rFonts w:ascii="Times New Roman" w:hAnsi="Times New Roman"/>
          <w:color w:val="000000"/>
          <w:sz w:val="28"/>
        </w:rPr>
        <w:lastRenderedPageBreak/>
        <w:t>необходимые для её решения, проводить расчёты и оценивать реальность полученного значения физической величины;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решать качественные задачи: выстраивать логически непротиворечивую цепочку рассуждений с опорой на изученные законы, закономе</w:t>
      </w:r>
      <w:r w:rsidRPr="00CD0B0A">
        <w:rPr>
          <w:rFonts w:ascii="Times New Roman" w:hAnsi="Times New Roman"/>
          <w:color w:val="000000"/>
          <w:sz w:val="28"/>
        </w:rPr>
        <w:t>рности и физические явления;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источников, критически ана</w:t>
      </w:r>
      <w:r w:rsidRPr="00CD0B0A">
        <w:rPr>
          <w:rFonts w:ascii="Times New Roman" w:hAnsi="Times New Roman"/>
          <w:color w:val="000000"/>
          <w:sz w:val="28"/>
        </w:rPr>
        <w:t>лизировать получаемую информацию;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>объяснять принципы действия машин, приборов и технических устройств, различать условия их безопасного использования в повседневной жизни;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 xml:space="preserve">приводить примеры вклада российских и зарубежных учёных-физиков в развитие науки, в </w:t>
      </w:r>
      <w:r w:rsidRPr="00CD0B0A">
        <w:rPr>
          <w:rFonts w:ascii="Times New Roman" w:hAnsi="Times New Roman"/>
          <w:color w:val="000000"/>
          <w:sz w:val="28"/>
        </w:rPr>
        <w:t>объяснение процессов окружающего мира, в развитие техники и технологий;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 xml:space="preserve">использовать теоретические знания по физике в повседневной жизни для обеспечения безопасности при обращении с приборами и техническими устройствами, для сохранения здоровья и </w:t>
      </w:r>
      <w:r w:rsidRPr="00CD0B0A">
        <w:rPr>
          <w:rFonts w:ascii="Times New Roman" w:hAnsi="Times New Roman"/>
          <w:color w:val="000000"/>
          <w:sz w:val="28"/>
        </w:rPr>
        <w:t>соблюдения норм экологического поведения в окружающей среде;</w:t>
      </w:r>
    </w:p>
    <w:p w:rsidR="00BD6DB3" w:rsidRPr="00CD0B0A" w:rsidRDefault="00831689">
      <w:pPr>
        <w:spacing w:after="0" w:line="264" w:lineRule="auto"/>
        <w:ind w:firstLine="600"/>
        <w:jc w:val="both"/>
      </w:pPr>
      <w:r w:rsidRPr="00CD0B0A">
        <w:rPr>
          <w:rFonts w:ascii="Times New Roman" w:hAnsi="Times New Roman"/>
          <w:color w:val="000000"/>
          <w:sz w:val="28"/>
        </w:rPr>
        <w:t xml:space="preserve"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 нестандартных ситуациях, адекватно </w:t>
      </w:r>
      <w:r w:rsidRPr="00CD0B0A">
        <w:rPr>
          <w:rFonts w:ascii="Times New Roman" w:hAnsi="Times New Roman"/>
          <w:color w:val="000000"/>
          <w:sz w:val="28"/>
        </w:rPr>
        <w:t>оценивать вклад каждого из участников группы в решение рассматриваемой проблемы.</w:t>
      </w:r>
    </w:p>
    <w:p w:rsidR="00BD6DB3" w:rsidRPr="00CD0B0A" w:rsidRDefault="00BD6DB3">
      <w:pPr>
        <w:sectPr w:rsidR="00BD6DB3" w:rsidRPr="00CD0B0A">
          <w:pgSz w:w="11906" w:h="16383"/>
          <w:pgMar w:top="1134" w:right="850" w:bottom="1134" w:left="1701" w:header="720" w:footer="720" w:gutter="0"/>
          <w:cols w:space="720"/>
        </w:sectPr>
      </w:pPr>
    </w:p>
    <w:p w:rsidR="00BD6DB3" w:rsidRDefault="00831689">
      <w:pPr>
        <w:spacing w:after="0"/>
        <w:ind w:left="120"/>
      </w:pPr>
      <w:bookmarkStart w:id="11" w:name="block-52975185"/>
      <w:bookmarkEnd w:id="6"/>
      <w:r w:rsidRPr="00CD0B0A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D6DB3" w:rsidRDefault="008316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02"/>
        <w:gridCol w:w="1841"/>
        <w:gridCol w:w="1910"/>
        <w:gridCol w:w="2800"/>
      </w:tblGrid>
      <w:tr w:rsidR="00BD6DB3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6DB3" w:rsidRDefault="00BD6DB3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D6DB3" w:rsidRDefault="00BD6DB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6DB3" w:rsidRDefault="00BD6DB3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6DB3" w:rsidRDefault="00BD6DB3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6DB3" w:rsidRDefault="00BD6DB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</w:tr>
      <w:tr w:rsidR="00BD6DB3" w:rsidRPr="00CD0B0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6DB3" w:rsidRPr="00CD0B0A" w:rsidRDefault="00831689">
            <w:pPr>
              <w:spacing w:after="0"/>
              <w:ind w:left="135"/>
            </w:pPr>
            <w:r w:rsidRPr="00CD0B0A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CD0B0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D0B0A">
              <w:rPr>
                <w:rFonts w:ascii="Times New Roman" w:hAnsi="Times New Roman"/>
                <w:b/>
                <w:color w:val="000000"/>
                <w:sz w:val="24"/>
              </w:rPr>
              <w:t>ФИЗИКА И МЕТОДЫ НАУЧНОГО ПОЗНАНИЯ</w:t>
            </w:r>
          </w:p>
        </w:tc>
      </w:tr>
      <w:tr w:rsidR="00BD6DB3" w:rsidRPr="00CD0B0A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6DB3" w:rsidRPr="00CD0B0A" w:rsidRDefault="00831689">
            <w:pPr>
              <w:spacing w:after="0"/>
              <w:ind w:left="135"/>
            </w:pPr>
            <w:r w:rsidRPr="00CD0B0A">
              <w:rPr>
                <w:rFonts w:ascii="Times New Roman" w:hAnsi="Times New Roman"/>
                <w:color w:val="000000"/>
                <w:sz w:val="24"/>
              </w:rPr>
              <w:t>Физика и методы научного познания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 w:rsidRPr="00CD0B0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6DB3" w:rsidRPr="00CD0B0A" w:rsidRDefault="00831689">
            <w:pPr>
              <w:spacing w:after="0"/>
              <w:ind w:left="135"/>
            </w:pPr>
            <w:r w:rsidRPr="00CD0B0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B0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B0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0B0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B0A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B0A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D0B0A">
                <w:rPr>
                  <w:rFonts w:ascii="Times New Roman" w:hAnsi="Times New Roman"/>
                  <w:color w:val="0000FF"/>
                  <w:u w:val="single"/>
                </w:rPr>
                <w:t>72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6DB3" w:rsidRDefault="00BD6DB3"/>
        </w:tc>
      </w:tr>
      <w:tr w:rsidR="00BD6DB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МЕХАНИКА</w:t>
            </w:r>
          </w:p>
        </w:tc>
      </w:tr>
      <w:tr w:rsidR="00BD6DB3" w:rsidRPr="00CD0B0A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Кинематика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6DB3" w:rsidRPr="00CD0B0A" w:rsidRDefault="00831689">
            <w:pPr>
              <w:spacing w:after="0"/>
              <w:ind w:left="135"/>
            </w:pPr>
            <w:r w:rsidRPr="00CD0B0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CD0B0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CD0B0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CD0B0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CD0B0A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CD0B0A">
                <w:rPr>
                  <w:rFonts w:ascii="Times New Roman" w:hAnsi="Times New Roman"/>
                  <w:color w:val="0000FF"/>
                  <w:u w:val="single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CD0B0A">
                <w:rPr>
                  <w:rFonts w:ascii="Times New Roman" w:hAnsi="Times New Roman"/>
                  <w:color w:val="0000FF"/>
                  <w:u w:val="single"/>
                </w:rPr>
                <w:t>72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https://m.edsoo.ru/7f41bf72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сохранения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механике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https://m.edsoo.ru/7f41bf72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6DB3" w:rsidRDefault="00BD6DB3"/>
        </w:tc>
      </w:tr>
      <w:tr w:rsidR="00BD6DB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МОЛЕКУЛЯРНАЯ ФИЗИКА И ТЕРМОДИНАМИКА</w:t>
            </w:r>
          </w:p>
        </w:tc>
      </w:tr>
      <w:tr w:rsidR="00BD6DB3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молекулярно-кинетической теории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https://m.edsoo.ru/7f41bf72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https://m.edsoo.ru/7f41bf72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Агрегатные состояния вещества. Фазовые переходы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https://m.edsoo.ru/7f41bf72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6DB3" w:rsidRDefault="00BD6DB3"/>
        </w:tc>
      </w:tr>
      <w:tr w:rsidR="00BD6DB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BD6DB3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https://m.edsoo.ru/7f41bf72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Постоянный электрический ток. Токи в различных средах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https://m.edsoo.ru/7f41bf72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6DB3" w:rsidRDefault="00BD6DB3"/>
        </w:tc>
      </w:tr>
      <w:tr w:rsidR="00BD6D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BD6DB3" w:rsidRDefault="00BD6DB3"/>
        </w:tc>
      </w:tr>
    </w:tbl>
    <w:p w:rsidR="00BD6DB3" w:rsidRDefault="00BD6DB3">
      <w:pPr>
        <w:sectPr w:rsidR="00BD6D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6DB3" w:rsidRDefault="008316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812"/>
      </w:tblGrid>
      <w:tr w:rsidR="00BD6DB3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6DB3" w:rsidRDefault="00BD6DB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D6DB3" w:rsidRDefault="00BD6DB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6DB3" w:rsidRDefault="00BD6DB3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6DB3" w:rsidRDefault="00BD6DB3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6DB3" w:rsidRDefault="00BD6DB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</w:tr>
      <w:tr w:rsidR="00BD6DB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ЭЛЕКТРОДИНАМИКА</w:t>
            </w:r>
          </w:p>
        </w:tc>
      </w:tr>
      <w:tr w:rsidR="00BD6DB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https://m.edsoo.ru/7f41c97c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6DB3" w:rsidRDefault="00BD6DB3"/>
        </w:tc>
      </w:tr>
      <w:tr w:rsidR="00BD6DB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КОЛЕБАНИЯ И ВОЛНЫ</w:t>
            </w:r>
          </w:p>
        </w:tc>
      </w:tr>
      <w:tr w:rsidR="00BD6DB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Механические и электромагнитные </w:t>
            </w:r>
            <w:r>
              <w:rPr>
                <w:rFonts w:ascii="Times New Roman" w:hAnsi="Times New Roman"/>
                <w:color w:val="000000"/>
                <w:sz w:val="24"/>
              </w:rPr>
              <w:t>колебания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https://m.edsoo.ru/7f41c97c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и электромагнитные волны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https://m.edsoo.ru/7f41c97c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Оптика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https://m.edsoo.ru/7f41c97c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6DB3" w:rsidRDefault="00BD6DB3"/>
        </w:tc>
      </w:tr>
      <w:tr w:rsidR="00BD6DB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ОСНОВЫ СПЕЦИАЛЬНОЙ ТЕОРИИ ОТНОСИТЕЛЬНОСТИ</w:t>
            </w:r>
          </w:p>
        </w:tc>
      </w:tr>
      <w:tr w:rsidR="00BD6DB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специальной теории относительности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https://m.edsoo.ru/7f41c97c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6DB3" w:rsidRDefault="00BD6DB3"/>
        </w:tc>
      </w:tr>
      <w:tr w:rsidR="00BD6DB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КВАНТОВАЯ ФИЗИКА</w:t>
            </w:r>
          </w:p>
        </w:tc>
      </w:tr>
      <w:tr w:rsidR="00BD6DB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квантовой оптики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https://m.edsoo.ru/7f41c97c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https://m.edsoo.ru/7f41c97c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Атомное ядро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https://m.edsoo.ru/7f41c97c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6DB3" w:rsidRDefault="00BD6DB3"/>
        </w:tc>
      </w:tr>
      <w:tr w:rsidR="00BD6DB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ЭЛЕМЕНТЫ АСТРОНОМИИ И АСТРОФИЗИКИ</w:t>
            </w:r>
          </w:p>
        </w:tc>
      </w:tr>
      <w:tr w:rsidR="00BD6DB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астрономии и астрофизики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https://m.edsoo.ru/7f41c97c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6DB3" w:rsidRDefault="00BD6DB3"/>
        </w:tc>
      </w:tr>
      <w:tr w:rsidR="00BD6DB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ОБОБЩАЮЩЕЕ ПОВТОРЕНИЕ</w:t>
            </w:r>
          </w:p>
        </w:tc>
      </w:tr>
      <w:tr w:rsidR="00BD6DB3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Обобщающее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https://m.edsoo.ru/7f41c97c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6DB3" w:rsidRDefault="00BD6DB3"/>
        </w:tc>
      </w:tr>
      <w:tr w:rsidR="00BD6D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BD6DB3" w:rsidRDefault="00BD6DB3"/>
        </w:tc>
      </w:tr>
    </w:tbl>
    <w:p w:rsidR="00BD6DB3" w:rsidRDefault="00BD6DB3">
      <w:pPr>
        <w:sectPr w:rsidR="00BD6D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6DB3" w:rsidRDefault="00BD6DB3">
      <w:pPr>
        <w:sectPr w:rsidR="00BD6D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6DB3" w:rsidRDefault="00831689">
      <w:pPr>
        <w:spacing w:after="0"/>
        <w:ind w:left="120"/>
      </w:pPr>
      <w:bookmarkStart w:id="12" w:name="block-52975187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D6DB3" w:rsidRDefault="008316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4"/>
        <w:gridCol w:w="4129"/>
        <w:gridCol w:w="1161"/>
        <w:gridCol w:w="1841"/>
        <w:gridCol w:w="1910"/>
        <w:gridCol w:w="1347"/>
        <w:gridCol w:w="2788"/>
      </w:tblGrid>
      <w:tr w:rsidR="00BD6DB3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6DB3" w:rsidRDefault="00BD6DB3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D6DB3" w:rsidRDefault="00BD6DB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6DB3" w:rsidRDefault="00BD6DB3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6DB3" w:rsidRDefault="00BD6DB3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6DB3" w:rsidRDefault="00BD6DB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Физика — наука о природе. Научные методы познания окружающего мира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https://m.edsoo.ru/ff0c32e2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 место физики в формировании современной научной картины мира, в практической деятельности людей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https://m.edsoo.ru/ff0c33e6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Механическое движение. Относительность механического движения. Перемещение, скорость, ускорение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https://m.edsoo.ru/ff0c3508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прямолинейное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https://m.edsoo.ru/ff0c3620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Равноускоренное прямолинейное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https://m.edsoo.ru/ff0c372e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Свободное падение. Ускорение свободного падения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https://m.edsoo.ru/ff0c39cc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Криволинейное движение. Движение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материальной точки по окружности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https://m.edsoo.ru/ff0c3ada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 относительности Галилея.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Инерциальные системы отсчета. Первый закон Ньютона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https://m.edsoo.ru/ff0c3be8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Масса тела. Сила. Принцип суперпозиции сил. Второй закон Ньютона для материальной точки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https://m.edsoo.ru/ff0c3be8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Третий закон Ньютона для материальных точек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https://m.edsoo.ru/ff0c3be8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всемирного тяготения. Сила тяжести. Первая космическая скорость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https://m.edsoo.ru/ff0c3d00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упругости. Закон Гука. Вес тела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https://m.edsoo.ru/ff0c3e18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трения. Коэффициент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трения. Сила сопротивления при движении тела в жидкости или газе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https://m.edsoo.ru/ff0c3f76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Поступательное и вращательное движение абсолютно твёрдого тела. Момент силы. Плечо силы.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Условия равновесия твёрдого тела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https://m.edsoo.ru/ff0c41a6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Импульс материальной точки, системы материальных точек. Импульс силы. Закон сохранения импульса. Реактивное движение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https://m.edsoo.ru/ff0c43d6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и мощность силы. Кинетическая энергия материальной̆ точки. Теорема об изменении кинетической̆ энергии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https://m.edsoo.ru/ff0c4502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Потенциальная энергия.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Потенциальная энергия упруго деформированной пружины. Потенциальная энергия тела вблизи поверхности Земли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https://m.edsoo.ru/ff0c461a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Потенциальные и непотенциальные силы. Связь работы непотенциальных сил с изменением механической энергии системы тел. Закон сохранения механической энергии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https://m.edsoo.ru/ff0c478c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«Исследование связи работы силы с изменением механической энергии тела на примере растяжения резинового жгута»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по теме «Кинематика. Динамика. Законы сохранения в механике»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https://m.edsoo.ru/ff0c4b74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положения молекулярно-кинетической теории. Броуновское движение. Диффузия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https://m.edsoo.ru/ff0c4dc2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 движения и взаимодействия частиц вещества. Модели строения газов, жидкостей и твёрдых тел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Масса молекул. Количество вещества.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Постоянная Авогадро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Тепловое равновесие. Температура и её измерение. Шкала температур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Цельсия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Идеальный газ в МКТ. Основное уравнение МКТ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https://m.edsoo.ru/ff0c4fde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Абсолютная температура как мера средней кинетической энергии движения молекул. Уравнение Менделеева-Клапейрона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https://m.edsoo.ru/ff0c511e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 </w:t>
            </w:r>
            <w:r>
              <w:rPr>
                <w:rFonts w:ascii="Times New Roman" w:hAnsi="Times New Roman"/>
                <w:color w:val="000000"/>
                <w:sz w:val="24"/>
              </w:rPr>
              <w:t>Дальтона. Газовые законы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«Исследование зависимости между параметрами состояния разреженного газа»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Изопроцессы в идеальном газе и их графическое представление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https://m.edsoo.ru/ff0c570e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Внутренняя энергия термодинамической системы и способы её изменения. Количество теплоты и работа. Внутренняя энергия одноатомного идеального газа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https://m.edsoo.ru/ff0c5952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теплопередачи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https://m.edsoo.ru/ff0c5c36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Удельная теплоёмкость вещества. Количество теплоты при </w:t>
            </w:r>
            <w:r>
              <w:rPr>
                <w:rFonts w:ascii="Times New Roman" w:hAnsi="Times New Roman"/>
                <w:color w:val="000000"/>
                <w:sz w:val="24"/>
              </w:rPr>
              <w:t>теплопередаче. Адиабатный процесс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https://m.edsoo.ru/ff0c5c36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Первый закон термодинамики и его применение к изопроцессам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https://m.edsoo.ru/ff0c5efc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Необратимость процессов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природе. Второй закон термодинамики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https://m.edsoo.ru/ff0c6230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 действия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КПД тепловой машины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https://m.edsoo.ru/ff0c600a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Карно и его КПД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теплоэнергетики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Обобщающий урок «Молекулярная физика. Основы </w:t>
            </w:r>
            <w:r>
              <w:rPr>
                <w:rFonts w:ascii="Times New Roman" w:hAnsi="Times New Roman"/>
                <w:color w:val="000000"/>
                <w:sz w:val="24"/>
              </w:rPr>
              <w:t>термодинамики»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https://m.edsoo.ru/ff0c6938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«Молекулярная физика. Основы термодинамики»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https://m.edsoo.ru/ff0c6a50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Парообразование и конденсация. Испарение и кипение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https://m.edsoo.ru/ff0c63b6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Абсолютная и относительная </w:t>
            </w:r>
            <w:r>
              <w:rPr>
                <w:rFonts w:ascii="Times New Roman" w:hAnsi="Times New Roman"/>
                <w:color w:val="000000"/>
                <w:sz w:val="24"/>
              </w:rPr>
              <w:t>влажность воздуха. Насыщенный пар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https://m.edsoo.ru/ff0c64d8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Твёрдое тело. Кристаллические и аморфные тела. Анизотропия свойств кристаллов. Жидкие кристаллы. Современные материалы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https://m.edsoo.ru/ff0c65f0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Плавление и кристаллизация. Удельная теплота плавления. Сублимация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https://m.edsoo.ru/ff0c6708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https://m.edsoo.ru/ff0c6820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Электризация тел. Электрический заряд. Два вида электрических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зарядов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https://m.edsoo.ru/ff0c6bcc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Проводники, диэлектрики и полупроводники. Закон сохранения электрического заряда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https://m.edsoo.ru/ff0c6bcc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Взаимодействие зарядов. Закон Кулона. Точечный электрический заряд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https://m.edsoo.ru/ff0c6ce4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Напряжённость электрического поля. Принцип суперпозиции электрических полей. </w:t>
            </w:r>
            <w:r>
              <w:rPr>
                <w:rFonts w:ascii="Times New Roman" w:hAnsi="Times New Roman"/>
                <w:color w:val="000000"/>
                <w:sz w:val="24"/>
              </w:rPr>
              <w:t>Линии напряжённости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https://m.edsoo.ru/ff0c6df2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 электростатического поля. Потенциал. Разность потенциалов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https://m.edsoo.ru/ff0c6f00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 и диэлектрики в электростатическом поле. Диэлектрическая проницаемость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https://m.edsoo.ru/ff0c7018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Электроёмкость. Конденсатор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https://m.edsoo.ru/ff0c7126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Электроёмкость плоского конденсатора. Энергия заряженного конденсатора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https://m.edsoo.ru/ff0c72c0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"Измерение электроёмкости конденсатора"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 действия и применение конденсаторов, копировального аппарата, струйного принтера.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Электростатическая защита.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Заземление электроприборов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ток, условия его существования. Постоянный ток. Сила тока. Напряжение. Сопротивление. Закон Ома для участка цепи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Последовательное, параллельное, смешанное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проводников. Лабораторная работа «Изучение смешанного соединения резисторов»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https://m.edsoo.ru/ff0c74f0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и мощность электрического тока. Закон Джоуля-Ленца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https://m.edsoo.ru/ff0c7838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 Ома для полной (замкнутой) электрической цепи. Короткое замыкание. Лабораторная работа «Измерение ЭДС источника тока и его внутреннего сопротивления»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https://m.edsoo.ru/ff0c7ae0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теме "Электродинамика" / Всероссийская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https://m.edsoo.ru/ff0c8c56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 «Электродинамика» / Всероссийская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https://m.edsoo.ru/ff0c88be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Электронная проводимость твёрдых металлов. Зависимость сопротивления металлов от температуры. Сверхпроводимость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Электрический ток в вакууме. Свойства электронных пучков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Полупроводники, их собственная и примесная проводимость. </w:t>
            </w:r>
            <w:r>
              <w:rPr>
                <w:rFonts w:ascii="Times New Roman" w:hAnsi="Times New Roman"/>
                <w:color w:val="000000"/>
                <w:sz w:val="24"/>
              </w:rPr>
              <w:t>Свойства p—n-перехода. Полупроводниковые приборы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https://m.edsoo.ru/ff0c84ae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Электрический ток в растворах и расплавах электролитов. Электролитическая диссоциация. Электролиз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https://m.edsoo.ru/ff0c82ba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Электрический ток в газах. Самостоятельный и несамостоятельный разряд. Молния. Плазма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https://m.edsoo.ru/ff0c84ae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приборы и устройства и их практическое применение. Правила техники безопасности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https://m.edsoo.ru/ff0c86fc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«Электростатика. Постоянный электрический ток. Токи в различных средах»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https://m.edsoo.ru/ff0c8a8a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Обобщающий урок по темам 10 класса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https://m.edsoo.ru/ff0c8f6c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BD6DB3"/>
        </w:tc>
      </w:tr>
    </w:tbl>
    <w:p w:rsidR="00BD6DB3" w:rsidRDefault="00BD6DB3">
      <w:pPr>
        <w:sectPr w:rsidR="00BD6D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6DB3" w:rsidRDefault="008316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6"/>
        <w:gridCol w:w="4096"/>
        <w:gridCol w:w="1170"/>
        <w:gridCol w:w="1841"/>
        <w:gridCol w:w="1910"/>
        <w:gridCol w:w="1347"/>
        <w:gridCol w:w="2800"/>
      </w:tblGrid>
      <w:tr w:rsidR="00BD6DB3">
        <w:trPr>
          <w:trHeight w:val="144"/>
          <w:tblCellSpacing w:w="20" w:type="nil"/>
        </w:trPr>
        <w:tc>
          <w:tcPr>
            <w:tcW w:w="3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D6DB3" w:rsidRDefault="00BD6DB3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D6DB3" w:rsidRDefault="00BD6DB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D6DB3" w:rsidRDefault="00BD6DB3">
            <w:pPr>
              <w:spacing w:after="0"/>
              <w:ind w:left="135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D6DB3" w:rsidRDefault="00BD6DB3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D6DB3" w:rsidRDefault="00BD6DB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Постоянные магниты и их взаимодействие. Магнитное поле. Вектор магнитной индукции. Линии магнитной индукции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https://m.edsoo.ru/ff0c9778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 проводника с током. Опыт Эрстеда. Взаимодействие проводников с током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https://m.edsoo.ru/ff0c98fe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«Изучение магнитного поля катушки с током»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https://m.edsoo.ru/ff0c98fe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магнитного поля на проводник с током. Сила Ампера. Лабораторная работа «Исследование действия постоянного магнита на рамку с током»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https://m.edsoo.ru/ff0c9ac0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магнитного поля на движущуюся заряженную частицу. Сила Лоренца. Работа силы Лоренца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https://m.edsoo.ru/ff0c9df4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Электромагнитная индукция. Поток вектора магнитной индукции. ЭДС индукции. Закон электромагнитной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индукции Фарадея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«Исследование явления электромагнитной индукции»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https://m.edsoo.ru/ff0ca150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Индуктивность. Явление самоиндукции. ЭДС самоиндукции. Энергия магнитного поля катушки с током. Электромагнитное поле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https://m.edsoo.ru/ff0ca600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 и их применение: постоянные магниты, электромагниты, электродвигатель, ускорители элементарных частиц, индукционная печь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Обобщающий урок </w:t>
            </w:r>
            <w:r>
              <w:rPr>
                <w:rFonts w:ascii="Times New Roman" w:hAnsi="Times New Roman"/>
                <w:color w:val="000000"/>
                <w:sz w:val="24"/>
              </w:rPr>
              <w:t>«Магнитное поле. Электромагнитная индукция»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https://m.edsoo.ru/ff0cab82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«Магнитное поле. Электромагнитная индукция»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https://m.edsoo.ru/ff0cad58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Свободные механические колебания. Гармонические колебания. Уравнение гармонических колебаний. Превращение энергии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https://m.edsoo.ru/ff0caf06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«Исследование зависимости периода малых колебаний груза на нити от длины нити и массы груза»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Колебательный контур. Свободные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электромагнитные </w:t>
            </w:r>
            <w:r>
              <w:rPr>
                <w:rFonts w:ascii="Times New Roman" w:hAnsi="Times New Roman"/>
                <w:color w:val="000000"/>
                <w:sz w:val="24"/>
              </w:rPr>
              <w:t>колебания в идеальном колебательном контуре. Аналогия между механическими и электромагнитными колебаниями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https://m.edsoo.ru/ff0cb820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Формула Томсона. Закон сохранения энергии в </w:t>
            </w:r>
            <w:r>
              <w:rPr>
                <w:rFonts w:ascii="Times New Roman" w:hAnsi="Times New Roman"/>
                <w:color w:val="000000"/>
                <w:sz w:val="24"/>
              </w:rPr>
              <w:t>идеальном колебательном контуре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https://m.edsoo.ru/ff0cb9c4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 затухающих колебаниях. Вынужденные механические колебания. Резонанс. Вынужденные электромагнитные колебания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https://m.edsoo.ru/ff0cbb86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Переменный ток. Синусоидальный переменный ток. Мощность переменного тока. Амплитудное и действующее значение силы тока и напряжения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https://m.edsoo.ru/ff0cbd34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Трансформатор. Производство, передача и потребление электрической энергии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Устройство и практическое применение электрического звонка, генератора </w:t>
            </w:r>
            <w:r>
              <w:rPr>
                <w:rFonts w:ascii="Times New Roman" w:hAnsi="Times New Roman"/>
                <w:color w:val="000000"/>
                <w:sz w:val="24"/>
              </w:rPr>
              <w:t>переменного тока, линий электропередач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https://m.edsoo.ru/ff0cc324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Экологические риски при производстве электроэнергии. Культура использования электроэнергии в повседневной жизни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волны, условия распространения. Период. Скорость распространения и длина волны. Поперечные и продольные волны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https://m.edsoo.ru/ff0cca54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Звук. Скорость звука. </w:t>
            </w:r>
            <w:r>
              <w:rPr>
                <w:rFonts w:ascii="Times New Roman" w:hAnsi="Times New Roman"/>
                <w:color w:val="000000"/>
                <w:sz w:val="24"/>
              </w:rPr>
              <w:t>Громкость звука. Высота тона. Тембр звука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https://m.edsoo.ru/ff0ccc0c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Электромагнитные волны, их свойства и скорость. Шкала электромагнитных волн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https://m.edsoo.ru/ff0ccfe0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радиосвязи и телевидения. Развитие средств связи. Радиолокация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«Колебания и волны»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https://m.edsoo.ru/ff0cc6f8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Прямолинейное распространение света в однородной среде. Точечный источник света. Луч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ff0cd350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света. Законы отражения света. Построение изображений в плоском зеркале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https://m.edsoo.ru/ff0cd4e0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Преломление света. Полное внутреннее отражение. Предельный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угол полного внутреннего отражения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https://m.edsoo.ru/ff0cd7f6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«Измерение показателя преломления стекла»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https://m.edsoo.ru/ff0cd67a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Линзы. Построение изображений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линзе. Формула тонкой линзы. Увеличение линзы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https://m.edsoo.ru/ff0cdd1e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Лабораторная работа «Исследование свойств изображений в линзах»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света. Сложный состав белого света. Цвет. Лабораторная работа «Наблюдение дисперсии света»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Интерференция света. Дифракция света. Дифракционная решётка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https://m.edsoo.ru/ff0ced22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Поперечность световых волн. Поляризация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https://m.edsoo.ru/ff0cf02e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Оптические приборы и устройства и условия их безопасного применения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Границы применимости классической механики. Постулаты специальной теории относительности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https://m.edsoo.ru/ff0cf862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Относительность одновременности. Замедление времени и сокращение длины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https://m.edsoo.ru/ff0cfa42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Энергия и импульс релятивистской частицы. Связь </w:t>
            </w:r>
            <w:r>
              <w:rPr>
                <w:rFonts w:ascii="Times New Roman" w:hAnsi="Times New Roman"/>
                <w:color w:val="000000"/>
                <w:sz w:val="24"/>
              </w:rPr>
              <w:t>массы с энергией и импульсом. Энергия покоя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https://m.edsoo.ru/ff0cfc68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«Оптика. Основы специальной теории относительности»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https://m.edsoo.ru/ff0cf6f0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Фотоны. Формула Планка. Энергия и импульс фотона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https://m.edsoo.ru/ff0cfe16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Открытие и исследование </w:t>
            </w:r>
            <w:r>
              <w:rPr>
                <w:rFonts w:ascii="Times New Roman" w:hAnsi="Times New Roman"/>
                <w:color w:val="000000"/>
                <w:sz w:val="24"/>
              </w:rPr>
              <w:t>фотоэффекта. Опыты А. Г. Столетова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https://m.edsoo.ru/ff0cffc4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фотоэффекта. Уравнение Эйнштейна для фотоэффекта. «Красная граница» фотоэффекта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https://m.edsoo.ru/ff0d015e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Давление света. Опыты П. Н. Лебедева. Химическое действие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https://m.edsoo.ru/ff0d04a6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устройства и практическое применение: фотоэлемент, фотодатчик, солнечная батарея, светодиод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по теме «Элементы квантовой оптики»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https://m.edsoo.ru/ff0d0302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Модель атома Томсона. Опыты Резерфорда по рассеянию α-частиц. Планетарная модель атома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https://m.edsoo.ru/ff0d091a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Бора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https://m.edsoo.ru/ff0d0afa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Излучение и поглощение фотонов при переходе атома с одного уровня энергии на другой. Виды спектров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https://m.edsoo.ru/ff0d0afa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Волновые свойства частиц. Волны де Бройля. Корпускулярно-волновой дуализм. Спонтанное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вынужденное излучение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https://m.edsoo.ru/ff0d0ca8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Открытие </w:t>
            </w:r>
            <w:r>
              <w:rPr>
                <w:rFonts w:ascii="Times New Roman" w:hAnsi="Times New Roman"/>
                <w:color w:val="000000"/>
                <w:sz w:val="24"/>
              </w:rPr>
              <w:t>радиоактивности. Опыты Резерфорда по определению состава радиоактивного излучения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https://m.edsoo.ru/ff0d0fd2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Свойства альфа-, бета-, гамма-излучения. Влияние радиоактивности на </w:t>
            </w:r>
            <w:r>
              <w:rPr>
                <w:rFonts w:ascii="Times New Roman" w:hAnsi="Times New Roman"/>
                <w:color w:val="000000"/>
                <w:sz w:val="24"/>
              </w:rPr>
              <w:t>живые организмы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Открытие протона и нейтрона. Изотопы. Альфа-распад. Электронный и позитронный бета-распад. Гамма-излучение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https://m.edsoo.ru/ff0d1162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Энергия связи </w:t>
            </w:r>
            <w:r>
              <w:rPr>
                <w:rFonts w:ascii="Times New Roman" w:hAnsi="Times New Roman"/>
                <w:color w:val="000000"/>
                <w:sz w:val="24"/>
              </w:rPr>
              <w:t>нуклонов в ядре. Ядерные реакции. Ядерный реактор. Проблемы, перспективы, экологические аспекты ядерной энергетики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https://m.edsoo.ru/ff0d1356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частицы. Открытие позитро</w:t>
            </w:r>
            <w:r>
              <w:rPr>
                <w:rFonts w:ascii="Times New Roman" w:hAnsi="Times New Roman"/>
                <w:color w:val="000000"/>
                <w:sz w:val="24"/>
              </w:rPr>
              <w:t>на. Методы наблюдения и регистрации элементарных частиц. Круглый стол «Фундаментальные взаимодействия. Единство физической картины мира»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https://m.edsoo.ru/ff0d0e38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Этапы развития </w:t>
            </w:r>
            <w:r>
              <w:rPr>
                <w:rFonts w:ascii="Times New Roman" w:hAnsi="Times New Roman"/>
                <w:color w:val="000000"/>
                <w:sz w:val="24"/>
              </w:rPr>
              <w:t>астрономии. Прикладное и мировоззренческое значение астрономии. Вид звёздного неба. Созвездия, яркие звёзды, планеты, их видимое движение. Солнечная система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Солнце. Солнечная активность. Источник энергии Солнца и звёзд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Звёзды, </w:t>
            </w:r>
            <w:r>
              <w:rPr>
                <w:rFonts w:ascii="Times New Roman" w:hAnsi="Times New Roman"/>
                <w:color w:val="000000"/>
                <w:sz w:val="24"/>
              </w:rPr>
              <w:t>их основные характеристики. Звёзды главной последовательности. Внутреннее строение звёзд. Современные представления о происхождении и эволюции Солнца и звёзд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Млечный Путь — наша Галактика. Положение и движение Солнца в Галактике. </w:t>
            </w:r>
            <w:r>
              <w:rPr>
                <w:rFonts w:ascii="Times New Roman" w:hAnsi="Times New Roman"/>
                <w:color w:val="000000"/>
                <w:sz w:val="24"/>
              </w:rPr>
              <w:t>Галактики. Чёрные дыры в ядрах галактик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Вселенная. Разбегание галактик. Теория Большого взрыва. Реликтовое излучение. Метагалактика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Нерешенные проблемы астрономии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«Элементы астрономии и астрофизики»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урок. Роль физики и астрономии в экономической, технологической, социальной и этической сферах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урок. Роль и место физики и астрономии в современной научной картине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Обобщающий урок. Роль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физической теории в формировании представлений о физической картине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Обобщающий урок. Место физической картины мира в общем ряду современных естественно-научных представлений о природе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</w:t>
            </w:r>
            <w:r>
              <w:rPr>
                <w:rFonts w:ascii="Times New Roman" w:hAnsi="Times New Roman"/>
                <w:color w:val="000000"/>
                <w:sz w:val="24"/>
              </w:rPr>
              <w:t>Магнитное поле. Электромагнитная индукция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Оптика. Основы специальной теории относительности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</w:tr>
      <w:tr w:rsidR="00BD6DB3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Резерный урок. Квантовая физика. Элементы астрономии и астрофизики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BD6DB3" w:rsidRDefault="00BD6DB3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https://m.edsoo.ru/ff0d1784</w:t>
              </w:r>
            </w:hyperlink>
          </w:p>
        </w:tc>
      </w:tr>
      <w:tr w:rsidR="00BD6DB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BD6DB3"/>
        </w:tc>
      </w:tr>
    </w:tbl>
    <w:p w:rsidR="00BD6DB3" w:rsidRDefault="00BD6DB3">
      <w:pPr>
        <w:sectPr w:rsidR="00BD6D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6DB3" w:rsidRDefault="00BD6DB3">
      <w:pPr>
        <w:sectPr w:rsidR="00BD6DB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D6DB3" w:rsidRDefault="00831689">
      <w:pPr>
        <w:spacing w:before="199" w:after="199"/>
        <w:ind w:left="120"/>
      </w:pPr>
      <w:bookmarkStart w:id="13" w:name="block-52975188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BD6DB3" w:rsidRDefault="0083168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BD6DB3" w:rsidRDefault="00BD6DB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Демонстрировать на примерах роль и место физики в формировании современной научной картины мира, в развитии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современной техники и технологий, в практической деятельности людей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Учитывать границы применения изученных физических моделей: материальная точка, инерциальная система отсчёта, абсолютно твёрдое тело, идеальный газ; модели строения газов, жидкостей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твёрдых тел, точечный электрический заряд – при решении физических задач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Распознавать физические явления (процессы) и объяснять их на основе законов механики, молекулярно-кинетической теории строения вещества и электродинамики: равномерное и равноус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коренное прямолинейное движение, свободное падение тел, движение по окружности, инерция, взаимодействие тел; диффузия, броуновское движение, строение жидкостей и твёрдых тел, изменение объёма тел при нагревании (охлаждении), тепловое равновесие, испарение,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 конденсация, плавление, кристаллизация, кипение, влажность воздуха, повышение давления газа при его нагревании в закрытом сосуде, связь между параметрами состояния газа в изопроцессах; электризация тел, взаимодействие зарядов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механическое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движение, используя физические величины: координата, путь, перемещение, скорость, ускорение, масса тела, сила, импульс тела, кинетическая энергия, потенциальная энергия, механическая работа, механическая мощность; при описании правильно трактовать физическ</w:t>
            </w:r>
            <w:r>
              <w:rPr>
                <w:rFonts w:ascii="Times New Roman" w:hAnsi="Times New Roman"/>
                <w:color w:val="000000"/>
                <w:sz w:val="24"/>
              </w:rPr>
              <w:t>ий смысл используемых величин, их обозначения и единицы, находить формулы, связывающие данную физическую величину с другими величинами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Описывать изученные тепловые свойства тел и тепловые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lastRenderedPageBreak/>
              <w:t xml:space="preserve">явления, используя физические величины: давление газа,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температура, средняя кинетическая энергия хаотического движения молекул, среднеквадратичная скорость молекул, количество теплоты, внутренняя энергия, работа газа, коэффициент полезного действия теплового двигателя; при описании правильно трактовать физичес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кий смысл используемых величин, их обозначения и единицы, находить формулы, связывающие данную физическую величину с другими величинам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изученные электрические свойства вещества и электрические явления (процессы), используя физические величи</w:t>
            </w:r>
            <w:r>
              <w:rPr>
                <w:rFonts w:ascii="Times New Roman" w:hAnsi="Times New Roman"/>
                <w:color w:val="000000"/>
                <w:sz w:val="24"/>
              </w:rPr>
              <w:t>ны: электрический заряд, электрическое поле, напряжённость поля, потенциал, разность потенциалов; при описании правильно трактовать физический смысл используемых величин, их обозначения и единицы; указывать формулы, связывающие данную физическую величину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другими величинами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физические процессы и явления, используя физические законы и принципы: закон всемирного тяготения, I, II и III законы Ньютона, закон сохранения механической энергии, закон сохранения импульса, принцип суперпозиции си</w:t>
            </w:r>
            <w:r>
              <w:rPr>
                <w:rFonts w:ascii="Times New Roman" w:hAnsi="Times New Roman"/>
                <w:color w:val="000000"/>
                <w:sz w:val="24"/>
              </w:rPr>
              <w:t>л, принцип равноправия инерциальных систем отсчёта; молекулярно-кинетическую теорию строения вещества, газовые законы, связь средней кинетической энергии теплового движения молекул с абсолютной температурой, первый закон термодинамики; закон сохранения эле</w:t>
            </w:r>
            <w:r>
              <w:rPr>
                <w:rFonts w:ascii="Times New Roman" w:hAnsi="Times New Roman"/>
                <w:color w:val="000000"/>
                <w:sz w:val="24"/>
              </w:rPr>
              <w:t>ктрического заряда, закон Кулона;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основные принципы действия машин, приборов и технических устройств; различать условия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их безопасного использования в повседневной жизни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эксперименты по исследованию физических явлений и процессов с использованием прямых и косвенных измерений; при этом формулировать проблему (задачу) и гипотезу учебного эксперимента, собират</w:t>
            </w:r>
            <w:r>
              <w:rPr>
                <w:rFonts w:ascii="Times New Roman" w:hAnsi="Times New Roman"/>
                <w:color w:val="000000"/>
                <w:sz w:val="24"/>
              </w:rPr>
              <w:t>ь установку из предложенного оборудования, проводить опыт и формулировать выводы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Осуществлять прямые и косвенные измерения физических величин; при этом выбирать оптимальный способ измерения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использовать известные методы оценки погрешностей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измерений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Исследовать зависимости между физическими величинами с использованием прямых измерений; при этом конструировать установку, фиксировать результаты полученной зависимости физических величин в виде таблиц и графиков, делать выводы по результа</w:t>
            </w:r>
            <w:r>
              <w:rPr>
                <w:rFonts w:ascii="Times New Roman" w:hAnsi="Times New Roman"/>
                <w:color w:val="000000"/>
                <w:sz w:val="24"/>
              </w:rPr>
              <w:t>там исследования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правила безопасного труда при проведении исследований в рамках учебного эксперимента, учебно-исследовательской и проектной деятельности с использованием измерительных устройств и лабораторного оборудования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ра</w:t>
            </w:r>
            <w:r>
              <w:rPr>
                <w:rFonts w:ascii="Times New Roman" w:hAnsi="Times New Roman"/>
                <w:color w:val="000000"/>
                <w:sz w:val="24"/>
              </w:rPr>
              <w:t>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физические величины и формулы, необходимые для её решения, проводить расчёты и оценивать реальн</w:t>
            </w:r>
            <w:r>
              <w:rPr>
                <w:rFonts w:ascii="Times New Roman" w:hAnsi="Times New Roman"/>
                <w:color w:val="000000"/>
                <w:sz w:val="24"/>
              </w:rPr>
              <w:t>ость полученного значения физической величины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качественные задачи: выстраивать логически непротиворечивую цепочку рассуждений с опорой на изученные законы, закономерности и физические явления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 решении учебных задач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 критически анализировать получаемую информацию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вклада рос</w:t>
            </w:r>
            <w:r>
              <w:rPr>
                <w:rFonts w:ascii="Times New Roman" w:hAnsi="Times New Roman"/>
                <w:color w:val="000000"/>
                <w:sz w:val="24"/>
              </w:rPr>
              <w:t>сийских и зарубежных учёных-физиков в развитие науки, объяснение процессов окружающего мира, в развитие техники и технологий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теоретические знания по физике в повседневной жизни для обеспечения безопасности при обращении с приборами и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техническими устройствами, для сохранения здоровья и соблюдения норм экологического поведения в окружающей среде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Работать в группе с выполнением различных социальных ролей, планировать работу группы, рационально распределять обязанности и планироват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ь деятельность в нестандартных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:rsidR="00BD6DB3" w:rsidRDefault="00BD6DB3">
      <w:pPr>
        <w:spacing w:after="0"/>
        <w:ind w:left="120"/>
      </w:pPr>
    </w:p>
    <w:p w:rsidR="00BD6DB3" w:rsidRDefault="0083168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11 КЛАСС</w:t>
      </w:r>
    </w:p>
    <w:p w:rsidR="00BD6DB3" w:rsidRDefault="00BD6DB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Демонстрировать на примерах роль и место физики в формировании современной научной картины мира, в развитии современной техники и технологий, </w:t>
            </w:r>
            <w:r>
              <w:rPr>
                <w:rFonts w:ascii="Times New Roman" w:hAnsi="Times New Roman"/>
                <w:color w:val="000000"/>
                <w:sz w:val="24"/>
              </w:rPr>
              <w:t>в практической деятельности людей, целостность и единство физической картины мира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Учитывать границы применения изученных физических моделей: точечный электрический заряд, ядерная модель атома, нуклонная модель атомного ядра при решении физических зад</w:t>
            </w:r>
            <w:r>
              <w:rPr>
                <w:rFonts w:ascii="Times New Roman" w:hAnsi="Times New Roman"/>
                <w:color w:val="000000"/>
                <w:sz w:val="24"/>
              </w:rPr>
              <w:t>ач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физические явления (процессы) и объяснять их на основе законов электродинамики и квантовой физики: электрическая проводимость, тепловое, световое, химическое, магнитное действия тока, взаимодействие магнитов, электромагнитная </w:t>
            </w:r>
            <w:r>
              <w:rPr>
                <w:rFonts w:ascii="Times New Roman" w:hAnsi="Times New Roman"/>
                <w:color w:val="000000"/>
                <w:sz w:val="24"/>
              </w:rPr>
              <w:t>индукция, действие магнитного поля на проводник с током и движущийся заряд, электромагнитные колебания и волны, прямолинейное распространение света, отражение, преломление, интерференция, дифракция и поляризация света, дисперсия света, фотоэлектрический эф</w:t>
            </w:r>
            <w:r>
              <w:rPr>
                <w:rFonts w:ascii="Times New Roman" w:hAnsi="Times New Roman"/>
                <w:color w:val="000000"/>
                <w:sz w:val="24"/>
              </w:rPr>
              <w:t>фект (фотоэффект), световое давление, возникновение линейчатого спектра атома водорода, естественная и искусственная радиоактивность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изученные свойства вещества (электрические, магнитные, оптические, электрическую проводимость различных сре</w:t>
            </w:r>
            <w:r>
              <w:rPr>
                <w:rFonts w:ascii="Times New Roman" w:hAnsi="Times New Roman"/>
                <w:color w:val="000000"/>
                <w:sz w:val="24"/>
              </w:rPr>
              <w:t>д) и электромагнитные явления (процессы), используя физические величины: электрический заряд, сила тока, электрическое напряжение, электрическое сопротивление, разность потенциалов, ЭДС, работа тока, индукция магнитного поля, сила Ампера, сила Лоренца, инд</w:t>
            </w:r>
            <w:r>
              <w:rPr>
                <w:rFonts w:ascii="Times New Roman" w:hAnsi="Times New Roman"/>
                <w:color w:val="000000"/>
                <w:sz w:val="24"/>
              </w:rPr>
              <w:t>уктивность катушки, энергия электрического и магнитного полей, период и частота колебаний в колебательном контуре, заряд и сила тока в процессе гармонических электромагнитных колебаний, фокусное расстояние и оптическая сила линзы; при описании правильно тр</w:t>
            </w:r>
            <w:r>
              <w:rPr>
                <w:rFonts w:ascii="Times New Roman" w:hAnsi="Times New Roman"/>
                <w:color w:val="000000"/>
                <w:sz w:val="24"/>
              </w:rPr>
              <w:t>актовать физический смысл используемых величин, их обозначения и единицы; указывать формулы, связывающие данную физическую величину с другими величинами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11.5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Описывать изученные квантовые явления и процессы, используя физические величины: скорость электро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магнитных волн, длина волны и частота света, энергия и импульс фотона, период полураспада, энергия связи атомных ядер; при описании правильно трактовать физический смысл используемых величин, их обозначения и единицы; указывать формулы, связывающие данную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физическую величину с другими величинами, вычислять значение физической величины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11.6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физические процессы и явления, используя физические законы и принципы: закон Ома, законы последовательного и параллельного соединения проводников, закон Дж</w:t>
            </w:r>
            <w:r>
              <w:rPr>
                <w:rFonts w:ascii="Times New Roman" w:hAnsi="Times New Roman"/>
                <w:color w:val="000000"/>
                <w:sz w:val="24"/>
              </w:rPr>
              <w:t>оуля – Ленца, закон электромагнитной индукции, закон прямолинейного распространения света, законы отражения света, законы преломления света, уравнение Эйнштейна для фотоэффекта, закон сохране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ния энергии, закон сохранения импульса, закон сохранения электрич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еского заряда, закон сохранения массового числа, постулаты Бора, закон радиоактивного распада; при этом различать словесную формулировку закона, его математическое выражение и условия (границы, области) применимости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11.7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направление вектора </w:t>
            </w:r>
            <w:r>
              <w:rPr>
                <w:rFonts w:ascii="Times New Roman" w:hAnsi="Times New Roman"/>
                <w:color w:val="000000"/>
                <w:sz w:val="24"/>
              </w:rPr>
              <w:t>индукции магнитного поля проводника с током, силы Ампера и силы Лоренца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11.8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Строить и описывать изображение, создаваемое плоским зеркалом, тонкой линзой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11.9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эксперименты по исследованию физических явлений и процессов с использованием прямых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косвенных измерений; при этом формулировать проблему (задачу) и гипотезу учебного эксперимента, собирать установку из предложенного оборудования, проводить опыт и формулировать выводы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11.10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Осуществлять прямые и косвенные измерения физических величин; пр</w:t>
            </w:r>
            <w:r>
              <w:rPr>
                <w:rFonts w:ascii="Times New Roman" w:hAnsi="Times New Roman"/>
                <w:color w:val="000000"/>
                <w:sz w:val="24"/>
              </w:rPr>
              <w:t>и этом выбирать оптимальный способ измерения и использовать известные методы оценки погрешностей измерений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11.11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Исследовать зависимости физических величин с использованием прямых измерений; при этом конструировать установку, фиксировать результаты получе</w:t>
            </w:r>
            <w:r>
              <w:rPr>
                <w:rFonts w:ascii="Times New Roman" w:hAnsi="Times New Roman"/>
                <w:color w:val="000000"/>
                <w:sz w:val="24"/>
              </w:rPr>
              <w:t>нной зависимости физических величин в виде таблиц и графиков, делать выводы по результатам исследования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11.12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3"/>
                <w:sz w:val="24"/>
              </w:rPr>
              <w:t xml:space="preserve">Соблюдать правила безопасного труда при проведении </w:t>
            </w:r>
            <w:r>
              <w:rPr>
                <w:rFonts w:ascii="Times New Roman" w:hAnsi="Times New Roman"/>
                <w:color w:val="000000"/>
                <w:spacing w:val="3"/>
                <w:sz w:val="24"/>
              </w:rPr>
              <w:lastRenderedPageBreak/>
              <w:t>исследований в рамках учебного эксперимента, учебно-исследовательской и проектной деятельности</w:t>
            </w:r>
            <w:r>
              <w:rPr>
                <w:rFonts w:ascii="Times New Roman" w:hAnsi="Times New Roman"/>
                <w:color w:val="000000"/>
                <w:spacing w:val="3"/>
                <w:sz w:val="24"/>
              </w:rPr>
              <w:t xml:space="preserve"> с использованием измерительных устройств и лабораторного оборудования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11.13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расчётные задачи с явно заданной физической моделью, используя физические законы и принципы; на основе анализа условия задачи выбирать физическую модель, выделять физическ</w:t>
            </w:r>
            <w:r>
              <w:rPr>
                <w:rFonts w:ascii="Times New Roman" w:hAnsi="Times New Roman"/>
                <w:color w:val="000000"/>
                <w:sz w:val="24"/>
              </w:rPr>
              <w:t>ие величины и формулы, необходимые для её решения, проводить расчёты и оценивать реальность полученного значения физической величины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11.14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качественные задачи: выстраивать логически непротиворечивую цепочку рассуждений с опорой на изученные законы,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закономерности и физические явления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11.15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решении учебных задач современные информационные технологии для поиска, структурирования, интерпретации и представления учебной и научно-популярной информации, полученной из различных источников;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критически анализировать получаемую информацию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11.16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принципы действия машин, приборов и технических устройств; различать условия их безопасного использования в повседневной жизни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11.17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вклада российских и зарубежных </w:t>
            </w:r>
            <w:r>
              <w:rPr>
                <w:rFonts w:ascii="Times New Roman" w:hAnsi="Times New Roman"/>
                <w:color w:val="000000"/>
                <w:sz w:val="24"/>
              </w:rPr>
              <w:t>учёных-физиков в развитие науки, в объяснение процессов окружающего мира, в развитие техники и технологий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11.18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теоретические знания по физике в повседневной жизни для обеспечения безопасности при обращении с приборами и техническими устройст</w:t>
            </w:r>
            <w:r>
              <w:rPr>
                <w:rFonts w:ascii="Times New Roman" w:hAnsi="Times New Roman"/>
                <w:color w:val="000000"/>
                <w:sz w:val="24"/>
              </w:rPr>
              <w:t>вами, для сохранения здоровья и соблюдения норм экологического поведения в окружающей среде</w:t>
            </w:r>
          </w:p>
        </w:tc>
      </w:tr>
      <w:tr w:rsidR="00BD6DB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11.19</w:t>
            </w:r>
          </w:p>
        </w:tc>
        <w:tc>
          <w:tcPr>
            <w:tcW w:w="11678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Работать в группе с выполнением различных социальных ролей, планировать работу группы, рационально распределять обязанности и планировать деятельность в нест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андартных ситуациях, адекватно оценивать вклад каждого из участников группы в решение рассматриваемой проблемы</w:t>
            </w:r>
          </w:p>
        </w:tc>
      </w:tr>
    </w:tbl>
    <w:p w:rsidR="00BD6DB3" w:rsidRDefault="00BD6DB3">
      <w:pPr>
        <w:sectPr w:rsidR="00BD6DB3">
          <w:pgSz w:w="11906" w:h="16383"/>
          <w:pgMar w:top="1134" w:right="850" w:bottom="1134" w:left="1701" w:header="720" w:footer="720" w:gutter="0"/>
          <w:cols w:space="720"/>
        </w:sectPr>
      </w:pPr>
    </w:p>
    <w:p w:rsidR="00BD6DB3" w:rsidRDefault="00831689">
      <w:pPr>
        <w:spacing w:before="199" w:after="199"/>
        <w:ind w:left="120"/>
      </w:pPr>
      <w:bookmarkStart w:id="14" w:name="block-52975189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BD6DB3" w:rsidRDefault="00BD6DB3">
      <w:pPr>
        <w:spacing w:before="199" w:after="199"/>
        <w:ind w:left="120"/>
      </w:pPr>
    </w:p>
    <w:p w:rsidR="00BD6DB3" w:rsidRDefault="0083168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BD6DB3" w:rsidRDefault="00BD6DB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4"/>
        <w:gridCol w:w="3067"/>
        <w:gridCol w:w="5068"/>
      </w:tblGrid>
      <w:tr w:rsidR="00BD6DB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элемента 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BD6DB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ФИЗИКА И МЕТОДЫ </w:t>
            </w:r>
            <w:r>
              <w:rPr>
                <w:rFonts w:ascii="Times New Roman" w:hAnsi="Times New Roman"/>
                <w:color w:val="000000"/>
                <w:sz w:val="24"/>
              </w:rPr>
              <w:t>НАУЧНОГО ПОЗНАНИЯ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Физика – наука о природе. Научные методы познания окружающего мира. Роль эксперимента и теории в процессе познания природы. Эксперимент в физике 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физических явлений и процессов. Научные гипотезы. Физические законы и теории. Границы применимости физических законов. Принцип соответствия. Роль и место физики в формировании современной научной картины мира, в практической деятельности люде</w:t>
            </w:r>
            <w:r>
              <w:rPr>
                <w:rFonts w:ascii="Times New Roman" w:hAnsi="Times New Roman"/>
                <w:color w:val="000000"/>
                <w:sz w:val="24"/>
              </w:rPr>
              <w:t>й</w:t>
            </w:r>
          </w:p>
        </w:tc>
      </w:tr>
      <w:tr w:rsidR="00BD6DB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МЕХАНИКА</w:t>
            </w:r>
          </w:p>
        </w:tc>
      </w:tr>
      <w:tr w:rsidR="00BD6DB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###Par###КИНЕМАТИКА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Механическое движение. Относительность механического движения. Система отсчёта. Траектория 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Перемещение, скорость 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средняя скорость,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мгновенная скорость) и ускорение материальной точки, их проекции на </w:t>
            </w:r>
            <w:r>
              <w:rPr>
                <w:rFonts w:ascii="Times New Roman" w:hAnsi="Times New Roman"/>
                <w:color w:val="000000"/>
                <w:sz w:val="24"/>
              </w:rPr>
              <w:t>оси системы координат. Сложение перемещений и сложение скоростей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Равномерное и равноускоренное прямолинейное движение. Графики зависимости координат, скорости, ускорения, пути и перемещения материальной точки от времени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Свободное падение. </w:t>
            </w:r>
            <w:r>
              <w:rPr>
                <w:rFonts w:ascii="Times New Roman" w:hAnsi="Times New Roman"/>
                <w:color w:val="000000"/>
                <w:sz w:val="24"/>
              </w:rPr>
              <w:t>Ускорение свободного падения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Криволинейное движение. Равномерное движение материальной точки по окружности. Угловая скорость, линейная скорость. Период и частота. Центростремительное ускорение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спидометр, движение </w:t>
            </w:r>
            <w:r>
              <w:rPr>
                <w:rFonts w:ascii="Times New Roman" w:hAnsi="Times New Roman"/>
                <w:color w:val="000000"/>
                <w:sz w:val="24"/>
              </w:rPr>
              <w:t>снарядов, цепные и ременные передачи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мгновенной скорости. Исследование соотношения между путями, пройденными телом за последовательные равные промежутки времени при равноускоренном движении с начальной скоростью, равн</w:t>
            </w:r>
            <w:r>
              <w:rPr>
                <w:rFonts w:ascii="Times New Roman" w:hAnsi="Times New Roman"/>
                <w:color w:val="000000"/>
                <w:sz w:val="24"/>
              </w:rPr>
              <w:t>ой нулю. Изучение движения шарика в вязкой жидкости. Изучение движения тела, брошенного горизонтально</w:t>
            </w:r>
          </w:p>
        </w:tc>
      </w:tr>
      <w:tr w:rsidR="00BD6DB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###Par###ДИНАМИКА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 относительности Галилея. Первый закон Ньютона. Инерциальные системы отсчёта 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Масса тела. Сила. Принцип </w:t>
            </w:r>
            <w:r>
              <w:rPr>
                <w:rFonts w:ascii="Times New Roman" w:hAnsi="Times New Roman"/>
                <w:color w:val="000000"/>
                <w:sz w:val="24"/>
              </w:rPr>
              <w:t>суперпозиции сил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Второй закон Ньютона для материальной точки в инерциальной системе отсчёта (ИСО). Третий закон Ньютона для материальных точек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всемирного тяготения. Сила тяжести. Первая космическая скорость. Вес тела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</w:t>
            </w:r>
            <w:r>
              <w:rPr>
                <w:rFonts w:ascii="Times New Roman" w:hAnsi="Times New Roman"/>
                <w:color w:val="000000"/>
                <w:sz w:val="24"/>
              </w:rPr>
              <w:t>упругости. Закон Гука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Сила трения. Сухое трение. Сила трения скольжения и сила трения покоя. Коэффициент трения. Сила сопротивления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 движении тела в жидкости или газе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Поступательное и вращательное движение абсолютно твёрдого тела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Момент силы относительно оси вращения. Плечо силы. Условия равновесия твёрдого тела в ИСО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подшипники, движение искусственных спутников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Изучение движения бруска по наклонной плоскости под действием нескольких сил. Исследование зависимости сил упругости, возникающих в деформируемой пружине и резиновом образце, от величины их деформации. Исследование условий равновесия твёрдого тела, имеюще</w:t>
            </w:r>
            <w:r>
              <w:rPr>
                <w:rFonts w:ascii="Times New Roman" w:hAnsi="Times New Roman"/>
                <w:color w:val="000000"/>
                <w:sz w:val="24"/>
              </w:rPr>
              <w:t>го ось вращения</w:t>
            </w:r>
          </w:p>
        </w:tc>
      </w:tr>
      <w:tr w:rsidR="00BD6DB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###Par###ЗАКОНЫ СОХРАНЕНИЯ В МЕХАНИКЕ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Импульс материальной точки, системы материальных точек. Импульс силы и изменение импульса тела 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импульса в ИСО. Реактивное движение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силы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силы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Кинетическая энергия материальной точки. Теорема о кинетической энергии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Потенциальная энергия. Потенциальная энергия упруго деформированной пружины. Потенциальная энергия тела вблизи поверхности Земли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Потенциальные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непотенциальные силы. Связь работы непотенциальных сил с изменением механической энергии системы тел. Закон сохранения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механической энергии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Упругие и неупругие столкновения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движение ракет, водомёт, копер, пружинный </w:t>
            </w:r>
            <w:r>
              <w:rPr>
                <w:rFonts w:ascii="Times New Roman" w:hAnsi="Times New Roman"/>
                <w:color w:val="000000"/>
                <w:sz w:val="24"/>
              </w:rPr>
              <w:t>пистолет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Изучение связи скоростей тел при неупругом ударе. Исследование связи работы силы с изменением механической энергии тела</w:t>
            </w:r>
          </w:p>
        </w:tc>
      </w:tr>
      <w:tr w:rsidR="00BD6DB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МОЛЕКУЛЯРНАЯ ФИЗИКА И ТЕРМОДИНАМИКА</w:t>
            </w:r>
          </w:p>
        </w:tc>
      </w:tr>
      <w:tr w:rsidR="00BD6DB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###Par###ОСНОВЫ МОЛЕКУЛЯРНО-КИНЕТИЧЕСКОЙ ТЕОРИИ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положения молекулярно-кинетической теории. Броуновское движение. Диффузия. Характер движения и взаимодействия частиц вещества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 строения газов, жидкостей и твёрдых тел и объяснение свойств вещества на основе этих моделей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Масса молекул. Количество вещества. Постоянная Авогадро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Тепловое равновесие. Температура и её измерение. Шкала температур Цельсия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Модель идеального газа. Основное уравнение молекулярно-кинетической теории идеального газа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Абсолютная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температура как мера средней кинетической энергии теплового движения частиц газа. Шкала температур Кельвина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Клапейрона – Менделеева. Закон Дальтона 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Газовые законы. Изопроцессы в идеальном газе с постоянным количеством вещества: </w:t>
            </w:r>
            <w:r>
              <w:rPr>
                <w:rFonts w:ascii="Times New Roman" w:hAnsi="Times New Roman"/>
                <w:color w:val="000000"/>
                <w:sz w:val="24"/>
              </w:rPr>
              <w:t>изотерма, изохора, изобара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термометр, барометр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массы воздуха в классной комнате. Исследование зависимости между параметрами состояния разреженного газа</w:t>
            </w:r>
          </w:p>
        </w:tc>
      </w:tr>
      <w:tr w:rsidR="00BD6DB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ОСНОВЫ ТЕРМОДИНАМИКИ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Термодинамическая система. Внутренняя энергия термодинамической системы и способы её изменения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Количество теплоты и работа. Внутренняя энергия одноатомного идеального газа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теплопередачи: теплопроводность, конвекция, излучение. Теплоёмкость тела. Удельная теплоёмкость вещества. Расчёт количества теплоты при теплопередаче 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Первый закон термодинамики. Применение первого закона термодинамики к изопроцессам.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Графическая интерпретация работы газа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Тепловые машины. Принципы действия тепловых машин. Преобразования энергии в тепловых машинах. Коэффициент полезного действия (далее – КПД) тепловой машины. Цикл Карно и его КПД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Второй закон термодинамик</w:t>
            </w:r>
            <w:r>
              <w:rPr>
                <w:rFonts w:ascii="Times New Roman" w:hAnsi="Times New Roman"/>
                <w:color w:val="000000"/>
                <w:sz w:val="24"/>
              </w:rPr>
              <w:t>и. Необратимость процессов в природе. Тепловые двигатели. Экологические проблемы теплоэнергетики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двигатель внутреннего сгорания, бытовой холодильник, кондиционер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удельной теплоёмкости</w:t>
            </w:r>
          </w:p>
        </w:tc>
      </w:tr>
      <w:tr w:rsidR="00BD6DB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###Par###АГРЕГАТНЫЕ СОСТОЯНИЯ ВЕЩЕСВА. ФАЗОВЫЕ ПЕРЕХОДЫ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Парообразование и конденсация. Испарение и кипение. Удельная теплота парообразования. Зависимость температуры кипения от давления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Абсолютная и относительная влажность воздуха. </w:t>
            </w:r>
            <w:r>
              <w:rPr>
                <w:rFonts w:ascii="Times New Roman" w:hAnsi="Times New Roman"/>
                <w:color w:val="000000"/>
                <w:sz w:val="24"/>
              </w:rPr>
              <w:t>Насыщенный пар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Твёрдое тело. Кристаллические и аморфные тела. Анизотропия свойств кристаллов. Жидкие кристаллы. Современные материалы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Плавление и кристаллизация. Удельная теплота плавления. Сублимация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теплового баланса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гигрометр и психрометр, калориметр, технологии получения современных материалов, в том числе наноматериалов, и нанотехнологии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влажности воздуха</w:t>
            </w:r>
          </w:p>
        </w:tc>
      </w:tr>
      <w:tr w:rsidR="00BD6DB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BD6DB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z w:val="24"/>
              </w:rPr>
              <w:t>ЭЛЕКТРОСТАТИКА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Электризация тел. Электрический заряд. Два вида электрических зарядов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Проводники, диэлектрики и полупроводники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электрического заряда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зарядов. Закон Кулона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поле. Напряжённость электрического поля. Принцип суперпозиции. Линии напряжённости электрического поля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сил электростатического поля. Потенциал. Разность потенциалов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Проводники и диэлектрики в постоянном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электрическом поле. Диэлектрическая проницаемость 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Электроёмкость. Конденсатор. Электроёмкость плоского конденсатора. Энергия заряженного конденсатора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электроскоп, электрометр,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электростатическая защита, заземление электроприборов, конденсатор, ксерокс, струйный принтер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электроёмкости конденсатора</w:t>
            </w:r>
          </w:p>
        </w:tc>
      </w:tr>
      <w:tr w:rsidR="00BD6DB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###Par###ПОСТОЯННЫЙ ЭЛЕКТРИЧЕСКИЙ ТОК. ТОКИ В РАЗЛИЧНЫХ СРЕДАХ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Условия существования постоянного электрического тока. Источники тока. Сила тока. Постоянный ток 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Напряжение. Закон Ома для участка цепи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Электрическое сопротивление. Удельное сопротивление вещества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Последовательное, параллельное,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смешанное соединение проводников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электрического тока. Закон Джоуля – Ленца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электрического тока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электродвижущая сила (далее – ЭДС) и внутреннее сопротивление источника тока. Закон Ома для полной (замкнутой) </w:t>
            </w:r>
            <w:r>
              <w:rPr>
                <w:rFonts w:ascii="Times New Roman" w:hAnsi="Times New Roman"/>
                <w:color w:val="000000"/>
                <w:sz w:val="24"/>
              </w:rPr>
              <w:t>электрической цепи. Короткое замыкание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Электронная проводимость твёрдых металлов. Зависимость сопротивления металлов от температуры. Сверхпроводимость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вакууме. Свойства электронных пучков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Полупроводники. Собственная и примесная проводимость полупроводников. Свойства p-n перехода. Полупроводниковые приборы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Электрический ток в электролитах. Электролитическая диссоциация. Электролиз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Электрический ток в газах. Самостоятельный </w:t>
            </w:r>
            <w:r>
              <w:rPr>
                <w:rFonts w:ascii="Times New Roman" w:hAnsi="Times New Roman"/>
                <w:color w:val="000000"/>
                <w:sz w:val="24"/>
              </w:rPr>
              <w:t>и несамостоятельный разряд. Различные типы самостоятельного разряда. Молния. Плазма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амперметр, вольтметр, реостат, источники тока, электронагревательные приборы, электроосветительные приборы, термометр сопротивления, вакуум</w:t>
            </w:r>
            <w:r>
              <w:rPr>
                <w:rFonts w:ascii="Times New Roman" w:hAnsi="Times New Roman"/>
                <w:color w:val="000000"/>
                <w:sz w:val="24"/>
              </w:rPr>
              <w:t>ный диод, термисторы и фоторезисторы, полупроводниковый диод, гальваника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56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6020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Изучение смешанного соединения резисторов.</w:t>
            </w:r>
          </w:p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ЭДС источника тока и его внутреннего сопротивления. Наблюдение электролиза</w:t>
            </w:r>
          </w:p>
        </w:tc>
      </w:tr>
    </w:tbl>
    <w:p w:rsidR="00BD6DB3" w:rsidRDefault="00BD6DB3">
      <w:pPr>
        <w:spacing w:after="0"/>
        <w:ind w:left="120"/>
      </w:pPr>
    </w:p>
    <w:p w:rsidR="00BD6DB3" w:rsidRDefault="0083168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BD6DB3" w:rsidRDefault="00BD6DB3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4"/>
        <w:gridCol w:w="3384"/>
        <w:gridCol w:w="4751"/>
      </w:tblGrid>
      <w:tr w:rsidR="00BD6DB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раздела </w:t>
            </w:r>
          </w:p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Кодпроверяемого элемента 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элементы содержания </w:t>
            </w:r>
          </w:p>
        </w:tc>
      </w:tr>
      <w:tr w:rsidR="00BD6DB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ЭЛЕКТРОДИНАМИКА</w:t>
            </w:r>
          </w:p>
        </w:tc>
      </w:tr>
      <w:tr w:rsidR="00BD6DB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###Par###МАГНИТНОЕ ПОЛЕ. ЭЛЕКТРОМАГНИТНАЯ ИНДУКЦИЯ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Постоянные магниты. Взаимодействие постоянных магнитов 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Магнитное поле. Вектор магнитной индукции.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Принцип суперпозиции. Линии магнитной индукции. Картина линий магнитной индукции поля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постоянных магнитов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Магнитное поле проводника с током. Картина линий поля длинного прямого проводника и замкнутого кольцевого проводника, катушки с током. Опыт Эр</w:t>
            </w:r>
            <w:r>
              <w:rPr>
                <w:rFonts w:ascii="Times New Roman" w:hAnsi="Times New Roman"/>
                <w:color w:val="000000"/>
                <w:sz w:val="24"/>
              </w:rPr>
              <w:t>стеда. Взаимодействие проводников с током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Сила Ампера, её модуль и направление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Сила Лоренца, её модуль и направление. Движение заряженной частицы в однородном магнитном поле. Работа силы Лоренца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Явление электромагнитной индукции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Поток вектора магнитной индукции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ЭДС индукции. Закон электромагнитной индукции Фарадея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Вихревое электрическое поле. ЭДС индукции в проводнике, движущемся поступательно в однородном магнитном поле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Правило Ленца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Индуктивность. Явление самоиндукции. ЭДС самоиндукции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магнитного поля катушки с током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Электромагнитное поле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Технические устройства: постоянные магниты, электромагниты, электродвигатель, ускорители элементарных частиц,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индукционная печь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работы. Изучение магнитного поля катушки с током. Исследование действия постоянного магнита на рамку с током. Исследование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явления электромагнитной индукции</w:t>
            </w:r>
          </w:p>
        </w:tc>
      </w:tr>
      <w:tr w:rsidR="00BD6DB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КОЛЕБАНИЯ И ВОЛНЫ</w:t>
            </w:r>
          </w:p>
        </w:tc>
      </w:tr>
      <w:tr w:rsidR="00BD6DB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###Par###МЕХАНИЧЕСКИЕ И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ЭЛЕКТРОМАГНИТНЫЕ КОЛЕБАНИЯ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Колебательная система. Свободные колебания. Гармонические колебания. Период, частота, амплитуда и фаза колебаний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Пружинный маятник. Математический маятник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Уравнение гармонических колебаний. Кинематическое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и динамическое описание колебательного движения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Превращение энергии при гармонических колебаниях. Связь амплитуды колебаний исходной величины с амплитудами колебаний её скорости и ускорения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Колебательный контур. Свободные электромагнитные к</w:t>
            </w:r>
            <w:r>
              <w:rPr>
                <w:rFonts w:ascii="Times New Roman" w:hAnsi="Times New Roman"/>
                <w:color w:val="000000"/>
                <w:sz w:val="24"/>
              </w:rPr>
              <w:t>олебания в идеальном колебательном контуре. Аналогия между механическими и электромагнитными колебаниями. Формула Томсона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 сохранения энергии в идеальном колебательном контуре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Вынужденные механические колебания. Резонанс. Резонансная </w:t>
            </w:r>
            <w:r>
              <w:rPr>
                <w:rFonts w:ascii="Times New Roman" w:hAnsi="Times New Roman"/>
                <w:color w:val="000000"/>
                <w:sz w:val="24"/>
              </w:rPr>
              <w:t>кривая. Вынужденные электромагнитные колебания.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Переменный ток. Синусоидальный переменный ток.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Мощность переменного тока. Амплитудное и действующее значение силы тока и напряжения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Трансформатор. Производство, передача и потребление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электрической энергии. Экологические риски при производстве электрической энергии. Культура использования электроэнергии в повседневной жизни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сейсмограф, электрический звонок, линии электропередач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работы. Исследование зависимости периода малых колебаний груза на нити от длины нити и массы груза. Исследование переменного тока в цепи из последовательно соединённых конденсатора, катушки и резистора</w:t>
            </w:r>
          </w:p>
        </w:tc>
      </w:tr>
      <w:tr w:rsidR="00BD6DB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###Par###МЕХАНИЧЕСКИЕ И ЭЛЕКТРОМАГНИТНЫЕ ВОЛНЫ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Механические волны, условия распространения. Период. Скорость распространения и длина волны. Поперечные и продольные волны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 Интерференция и дифракция механических волн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Звук. Скорость звука. Громкость звука. Высота тона. Тембр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звука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Электромагнитные волны. Условия излучения электромагнитных волн. Взаимная ориентация векторов E, B и </w:t>
            </w:r>
            <w:r>
              <w:rPr>
                <w:rFonts w:ascii="Times New Roman" w:hAnsi="Times New Roman"/>
                <w:color w:val="000000"/>
                <w:sz w:val="24"/>
              </w:rPr>
              <w:t>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электромагнитной волне в вакууме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электромагнитных волн: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отражение, преломление, поляризация, дифракция, интерференция. Скорость электромагнитных волн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Шкала электромагнитных волн. Применение электромагнитных волн в технике и быту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Принципы радиосвязи и телевидения. Радиолокация. Электромагнитное </w:t>
            </w:r>
            <w:r>
              <w:rPr>
                <w:rFonts w:ascii="Times New Roman" w:hAnsi="Times New Roman"/>
                <w:color w:val="000000"/>
                <w:sz w:val="24"/>
              </w:rPr>
              <w:t>загрязнение окружающей среды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музыкальные инструменты, ультразвуковая диагностика в технике и медицине, радар, радиоприёмник, телевизор, антенна, телефон, СВЧ-печь</w:t>
            </w:r>
          </w:p>
        </w:tc>
      </w:tr>
      <w:tr w:rsidR="00BD6DB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###Par###ОПТИКА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 xml:space="preserve">Прямолинейное распространение </w:t>
            </w:r>
            <w:r>
              <w:rPr>
                <w:rFonts w:ascii="Times New Roman" w:hAnsi="Times New Roman"/>
                <w:color w:val="000000"/>
                <w:spacing w:val="2"/>
                <w:sz w:val="24"/>
              </w:rPr>
              <w:t>света в однородной среде. Луч света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Отражение света. Законы отражения света. </w:t>
            </w:r>
            <w:r>
              <w:rPr>
                <w:rFonts w:ascii="Times New Roman" w:hAnsi="Times New Roman"/>
                <w:color w:val="000000"/>
                <w:spacing w:val="-10"/>
                <w:sz w:val="24"/>
              </w:rPr>
              <w:t>Построение изображений в плоском зеркале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10"/>
                <w:sz w:val="24"/>
              </w:rPr>
              <w:t xml:space="preserve">Преломление света. Законы преломления света. </w:t>
            </w:r>
            <w:r>
              <w:rPr>
                <w:rFonts w:ascii="Times New Roman" w:hAnsi="Times New Roman"/>
                <w:color w:val="000000"/>
                <w:sz w:val="24"/>
              </w:rPr>
              <w:t>Абсолютный показатель преломления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10"/>
                <w:sz w:val="24"/>
              </w:rPr>
              <w:t xml:space="preserve">Полное внутреннее отражение. </w:t>
            </w:r>
            <w:r>
              <w:rPr>
                <w:rFonts w:ascii="Times New Roman" w:hAnsi="Times New Roman"/>
                <w:color w:val="000000"/>
                <w:sz w:val="24"/>
              </w:rPr>
              <w:t>Предельный угол полного внутреннего отражения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света. Сложный состав белого света. Цвет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Собирающие и рассеивающие линзы. Тонкая линза. Фокусное расстояние и оптическая сила тонкой линзы. Построение изображений в собирающих и рассеивающих линзах. Формула тонкой линзы. Увеличение, даваемое линзой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Пределы применимости геометрической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оптики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Интерференция света. Когерентные источники. Условия наблюдения максимумов и минимумов в интерференционной картине от двух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синфазных когерентных источников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Дифракция света. Дифракционная решётка. Условие наблюдения главных максимумов </w:t>
            </w:r>
            <w:r>
              <w:rPr>
                <w:rFonts w:ascii="Times New Roman" w:hAnsi="Times New Roman"/>
                <w:color w:val="000000"/>
                <w:sz w:val="24"/>
              </w:rPr>
              <w:t>при падении монохроматического света на дифракционную решётку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Поляризация света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очки, лупа, фотоаппарат, проекционный аппарат, микроскоп, телескоп, волоконная оптика, дифракционная решётка, поляроид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5.3.12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Измерение показателя преломления. Исследование свойств изображений в линзах. Наблюдение дисперсии света</w:t>
            </w:r>
          </w:p>
        </w:tc>
      </w:tr>
      <w:tr w:rsidR="00BD6DB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СПЕЦИАЛЬНОЙ ТЕОРИИ ОТНОСИТЕЛЬНОСТИ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Границы применимости классической механики. Постулаты теории относительности: </w:t>
            </w:r>
            <w:r>
              <w:rPr>
                <w:rFonts w:ascii="Times New Roman" w:hAnsi="Times New Roman"/>
                <w:color w:val="000000"/>
                <w:sz w:val="24"/>
              </w:rPr>
              <w:t>инвариантность модуля скорости света в вакууме, принцип относительности Эйнштейна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Относительность одновременности. Замедление времени и сокращение длины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Энергия и импульс свободной частицы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Связь массы с энергией и импульсом свободной </w:t>
            </w:r>
            <w:r>
              <w:rPr>
                <w:rFonts w:ascii="Times New Roman" w:hAnsi="Times New Roman"/>
                <w:color w:val="000000"/>
                <w:sz w:val="24"/>
              </w:rPr>
              <w:t>частицы. Энергия покоя свободной частицы</w:t>
            </w:r>
          </w:p>
        </w:tc>
      </w:tr>
      <w:tr w:rsidR="00BD6DB3">
        <w:trPr>
          <w:trHeight w:val="144"/>
        </w:trPr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КВАНТОВАЯ ФИЗИКА</w:t>
            </w:r>
          </w:p>
        </w:tc>
      </w:tr>
      <w:tr w:rsidR="00BD6DB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###Par###ЭЛЕМЕНТЫ КВАНТОВОЙ ОПТИКИ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Фотоны. Формула Планка связи энергии фотона с его частотой. Энергия и импульс фотона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keepNext/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Открытие и исследование фотоэффекта. Опыты А.Г. </w:t>
            </w:r>
            <w:r>
              <w:rPr>
                <w:rFonts w:ascii="Times New Roman" w:hAnsi="Times New Roman"/>
                <w:color w:val="000000"/>
                <w:sz w:val="24"/>
              </w:rPr>
              <w:t>Столетова. Законы фотоэффекта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Эйнштейна для фотоэффекта. «Красная граница» фотоэффекта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Давление света. Опыты П.Н. Лебедева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Химическое действие света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фотоэлемент, фотодатчик, солнечная </w:t>
            </w:r>
            <w:r>
              <w:rPr>
                <w:rFonts w:ascii="Times New Roman" w:hAnsi="Times New Roman"/>
                <w:color w:val="000000"/>
                <w:sz w:val="24"/>
              </w:rPr>
              <w:t>батарея, светодиод</w:t>
            </w:r>
          </w:p>
        </w:tc>
      </w:tr>
      <w:tr w:rsidR="00BD6DB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АТОМА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Модель атома Томсона. Опыты Резерфорда по исследованию строения атома. Планетарная модель атома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Постулаты Бора. Излучение и поглощение фотонов при переходе атома с одного уровня энергии на другой. Виды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спектров. Спектр уровней энергии атома водорода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Волновые свойства частиц. Волны де Бройля. Корпускулярно-волновой дуализм. Дифракция электронов на кристаллах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Спонтанное и вынужденное излучение. Устройство и принцип работы лазера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Технические устройства: спектральный анализ (спектроскоп), лазер, квантовый компьютер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Наблюдение линейчатого спектра</w:t>
            </w:r>
          </w:p>
        </w:tc>
      </w:tr>
      <w:tr w:rsidR="00BD6DB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АТОМНОЕ ЯДРО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Методы наблюдения и регистрации элементарных частиц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Открытие радиоактивности.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Опыты Резерфорда по определению состава радиоактивного излучения. Свойства альфа-, бета-, гамма-излучения. Влияние радиоактивности на живые организмы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Открытие протона и нейтрона. Нуклонная модель ядра Гейзенберга – Иваненк</w:t>
            </w:r>
            <w:r>
              <w:rPr>
                <w:rFonts w:ascii="Times New Roman" w:hAnsi="Times New Roman"/>
                <w:color w:val="000000"/>
                <w:sz w:val="24"/>
              </w:rPr>
              <w:t>о. Заряд ядра. Массовое число ядра. Изотопы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Альфа-распад. Электронный и позитронный бета-распад. Гамма-излучение. Закон радиоактивного распада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Энергия связи нуклонов в ядре. Ядерные силы. Дефект массы ядра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Ядерные реакции. Деление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синтез ядер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Ядерный реактор. Термоядерный синтез. Проблемы и перспективы ядерной энергетики. Экологические аспекты ядерной энергетики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частицы. Открытие позитрона. Фундаментальные взаимодействия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Технические устройства: </w:t>
            </w:r>
            <w:r>
              <w:rPr>
                <w:rFonts w:ascii="Times New Roman" w:hAnsi="Times New Roman"/>
                <w:color w:val="000000"/>
                <w:sz w:val="24"/>
              </w:rPr>
              <w:t>дозиметр, камера Вильсона, ядерный реактор, атомная бомба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Практические работы. Исследование треков частиц (по готовым фотографиям)</w:t>
            </w:r>
          </w:p>
        </w:tc>
      </w:tr>
      <w:tr w:rsidR="00BD6DB3">
        <w:trPr>
          <w:trHeight w:val="144"/>
        </w:trPr>
        <w:tc>
          <w:tcPr>
            <w:tcW w:w="12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АСТРОФИЗИКИ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Вид звёздного неба. Созвездия, яркие звёзды, планеты, их видимое движение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Солнечная система. Планеты земной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группы. Планеты-гиганты и их спутники, карликовые планеты. Малые тела Солнечной системы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Солнце, фотосфера и атмосфера. Солнечная активность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Источник энергии Солнца и звёзд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Звёзды, их основные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характеристики: масса, светимость, радиус, температура, их взаимосвязь. Диаграмма «спектральный класс – светимость». Звёзды главной последовательности. Зависимость «масса – светимость» для звёзд главной последовательности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8.6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Внутреннее строение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звёзд. Современные представления о происхождении и эволюции Солнца и звёзд. Этапы жизни звёзд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8.7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Млечный Путь – наша Галактика. Спиральная структура Галактики, распределение звёзд, газа и пыли. Положение и движение Солнца в Галактике. Плоская и </w:t>
            </w:r>
            <w:r>
              <w:rPr>
                <w:rFonts w:ascii="Times New Roman" w:hAnsi="Times New Roman"/>
                <w:color w:val="000000"/>
                <w:sz w:val="24"/>
              </w:rPr>
              <w:t>сферическая подсистемы Галактики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8.8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галактик. Радиогалактики и квазары. Чёрные дыры в ядрах галактик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8.9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Вселенная. Расширение Вселенной. Закон Хаббла. Разбегание галактик. Возраст и радиус Вселенной, теория Большого взрыва. Модель «горячей Вселе</w:t>
            </w:r>
            <w:r>
              <w:rPr>
                <w:rFonts w:ascii="Times New Roman" w:hAnsi="Times New Roman"/>
                <w:color w:val="000000"/>
                <w:sz w:val="24"/>
              </w:rPr>
              <w:t>нной». Реликтовое излучение</w:t>
            </w:r>
          </w:p>
        </w:tc>
      </w:tr>
      <w:tr w:rsidR="00BD6DB3">
        <w:trPr>
          <w:trHeight w:val="144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D6DB3" w:rsidRDefault="00BD6DB3"/>
        </w:tc>
        <w:tc>
          <w:tcPr>
            <w:tcW w:w="386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8.10</w:t>
            </w:r>
          </w:p>
        </w:tc>
        <w:tc>
          <w:tcPr>
            <w:tcW w:w="5703" w:type="dxa"/>
            <w:tcMar>
              <w:top w:w="50" w:type="dxa"/>
              <w:left w:w="100" w:type="dxa"/>
            </w:tcMar>
            <w:vAlign w:val="center"/>
          </w:tcPr>
          <w:p w:rsidR="00BD6DB3" w:rsidRDefault="00831689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Масштабная структура Вселенной. Метагалактика. Нерешённые проблемы астрономии</w:t>
            </w:r>
          </w:p>
        </w:tc>
      </w:tr>
    </w:tbl>
    <w:p w:rsidR="00BD6DB3" w:rsidRDefault="00BD6DB3">
      <w:pPr>
        <w:sectPr w:rsidR="00BD6DB3">
          <w:pgSz w:w="11906" w:h="16383"/>
          <w:pgMar w:top="1134" w:right="850" w:bottom="1134" w:left="1701" w:header="720" w:footer="720" w:gutter="0"/>
          <w:cols w:space="720"/>
        </w:sectPr>
      </w:pPr>
    </w:p>
    <w:p w:rsidR="00BD6DB3" w:rsidRDefault="00831689">
      <w:pPr>
        <w:spacing w:after="0"/>
        <w:ind w:left="120"/>
      </w:pPr>
      <w:bookmarkStart w:id="15" w:name="block-52975190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D6DB3" w:rsidRDefault="0083168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BD6DB3" w:rsidRDefault="00BD6DB3">
      <w:pPr>
        <w:spacing w:after="0" w:line="480" w:lineRule="auto"/>
        <w:ind w:left="120"/>
      </w:pPr>
    </w:p>
    <w:p w:rsidR="00BD6DB3" w:rsidRDefault="00BD6DB3">
      <w:pPr>
        <w:spacing w:after="0" w:line="480" w:lineRule="auto"/>
        <w:ind w:left="120"/>
      </w:pPr>
    </w:p>
    <w:p w:rsidR="00BD6DB3" w:rsidRDefault="00BD6DB3">
      <w:pPr>
        <w:spacing w:after="0"/>
        <w:ind w:left="120"/>
      </w:pPr>
    </w:p>
    <w:p w:rsidR="00BD6DB3" w:rsidRDefault="0083168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МЕТОДИЧЕСКИЕ МАТЕРИАЛЫ ДЛЯ </w:t>
      </w:r>
      <w:r>
        <w:rPr>
          <w:rFonts w:ascii="Times New Roman" w:hAnsi="Times New Roman"/>
          <w:b/>
          <w:color w:val="000000"/>
          <w:sz w:val="28"/>
        </w:rPr>
        <w:t>УЧИТЕЛЯ</w:t>
      </w:r>
    </w:p>
    <w:p w:rsidR="00BD6DB3" w:rsidRDefault="00BD6DB3">
      <w:pPr>
        <w:spacing w:after="0" w:line="480" w:lineRule="auto"/>
        <w:ind w:left="120"/>
      </w:pPr>
    </w:p>
    <w:p w:rsidR="00BD6DB3" w:rsidRDefault="00BD6DB3">
      <w:pPr>
        <w:spacing w:after="0"/>
        <w:ind w:left="120"/>
      </w:pPr>
    </w:p>
    <w:p w:rsidR="00BD6DB3" w:rsidRDefault="0083168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BD6DB3" w:rsidRDefault="00BD6DB3">
      <w:pPr>
        <w:spacing w:after="0" w:line="480" w:lineRule="auto"/>
        <w:ind w:left="120"/>
      </w:pPr>
    </w:p>
    <w:p w:rsidR="00BD6DB3" w:rsidRDefault="00BD6DB3">
      <w:pPr>
        <w:sectPr w:rsidR="00BD6DB3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831689" w:rsidRDefault="00831689"/>
    <w:sectPr w:rsidR="0083168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74D16"/>
    <w:multiLevelType w:val="multilevel"/>
    <w:tmpl w:val="3066146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7B45B72"/>
    <w:multiLevelType w:val="multilevel"/>
    <w:tmpl w:val="BCDA88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51A6178"/>
    <w:multiLevelType w:val="multilevel"/>
    <w:tmpl w:val="291A433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DB3"/>
    <w:rsid w:val="00831689"/>
    <w:rsid w:val="00B564D7"/>
    <w:rsid w:val="00BD6DB3"/>
    <w:rsid w:val="00CD0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9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f0c33e6" TargetMode="External"/><Relationship Id="rId117" Type="http://schemas.openxmlformats.org/officeDocument/2006/relationships/hyperlink" Target="https://m.edsoo.ru/ff0d0afa" TargetMode="External"/><Relationship Id="rId21" Type="http://schemas.openxmlformats.org/officeDocument/2006/relationships/hyperlink" Target="https://m.edsoo.ru/7f41c97c" TargetMode="External"/><Relationship Id="rId42" Type="http://schemas.openxmlformats.org/officeDocument/2006/relationships/hyperlink" Target="https://m.edsoo.ru/ff0c478c" TargetMode="External"/><Relationship Id="rId47" Type="http://schemas.openxmlformats.org/officeDocument/2006/relationships/hyperlink" Target="https://m.edsoo.ru/ff0c570e" TargetMode="External"/><Relationship Id="rId63" Type="http://schemas.openxmlformats.org/officeDocument/2006/relationships/hyperlink" Target="https://m.edsoo.ru/ff0c6ce4" TargetMode="External"/><Relationship Id="rId68" Type="http://schemas.openxmlformats.org/officeDocument/2006/relationships/hyperlink" Target="https://m.edsoo.ru/ff0c72c0" TargetMode="External"/><Relationship Id="rId84" Type="http://schemas.openxmlformats.org/officeDocument/2006/relationships/hyperlink" Target="https://m.edsoo.ru/ff0c9df4" TargetMode="External"/><Relationship Id="rId89" Type="http://schemas.openxmlformats.org/officeDocument/2006/relationships/hyperlink" Target="https://m.edsoo.ru/ff0caf06" TargetMode="External"/><Relationship Id="rId112" Type="http://schemas.openxmlformats.org/officeDocument/2006/relationships/hyperlink" Target="https://m.edsoo.ru/ff0d015e" TargetMode="External"/><Relationship Id="rId16" Type="http://schemas.openxmlformats.org/officeDocument/2006/relationships/hyperlink" Target="https://m.edsoo.ru/7f41c97c" TargetMode="External"/><Relationship Id="rId107" Type="http://schemas.openxmlformats.org/officeDocument/2006/relationships/hyperlink" Target="https://m.edsoo.ru/ff0cfa42" TargetMode="External"/><Relationship Id="rId11" Type="http://schemas.openxmlformats.org/officeDocument/2006/relationships/hyperlink" Target="https://m.edsoo.ru/7f41bf72" TargetMode="External"/><Relationship Id="rId32" Type="http://schemas.openxmlformats.org/officeDocument/2006/relationships/hyperlink" Target="https://m.edsoo.ru/ff0c3be8" TargetMode="External"/><Relationship Id="rId37" Type="http://schemas.openxmlformats.org/officeDocument/2006/relationships/hyperlink" Target="https://m.edsoo.ru/ff0c3f76" TargetMode="External"/><Relationship Id="rId53" Type="http://schemas.openxmlformats.org/officeDocument/2006/relationships/hyperlink" Target="https://m.edsoo.ru/ff0c600a" TargetMode="External"/><Relationship Id="rId58" Type="http://schemas.openxmlformats.org/officeDocument/2006/relationships/hyperlink" Target="https://m.edsoo.ru/ff0c65f0" TargetMode="External"/><Relationship Id="rId74" Type="http://schemas.openxmlformats.org/officeDocument/2006/relationships/hyperlink" Target="https://m.edsoo.ru/ff0c84ae" TargetMode="External"/><Relationship Id="rId79" Type="http://schemas.openxmlformats.org/officeDocument/2006/relationships/hyperlink" Target="https://m.edsoo.ru/ff0c8f6c" TargetMode="External"/><Relationship Id="rId102" Type="http://schemas.openxmlformats.org/officeDocument/2006/relationships/hyperlink" Target="https://m.edsoo.ru/ff0cd67a" TargetMode="External"/><Relationship Id="rId123" Type="http://schemas.openxmlformats.org/officeDocument/2006/relationships/hyperlink" Target="https://m.edsoo.ru/ff0d1784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ff0cb820" TargetMode="External"/><Relationship Id="rId95" Type="http://schemas.openxmlformats.org/officeDocument/2006/relationships/hyperlink" Target="https://m.edsoo.ru/ff0cca54" TargetMode="External"/><Relationship Id="rId22" Type="http://schemas.openxmlformats.org/officeDocument/2006/relationships/hyperlink" Target="https://m.edsoo.ru/7f41c97c" TargetMode="External"/><Relationship Id="rId27" Type="http://schemas.openxmlformats.org/officeDocument/2006/relationships/hyperlink" Target="https://m.edsoo.ru/ff0c3508" TargetMode="External"/><Relationship Id="rId43" Type="http://schemas.openxmlformats.org/officeDocument/2006/relationships/hyperlink" Target="https://m.edsoo.ru/ff0c4b74" TargetMode="External"/><Relationship Id="rId48" Type="http://schemas.openxmlformats.org/officeDocument/2006/relationships/hyperlink" Target="https://m.edsoo.ru/ff0c5952" TargetMode="External"/><Relationship Id="rId64" Type="http://schemas.openxmlformats.org/officeDocument/2006/relationships/hyperlink" Target="https://m.edsoo.ru/ff0c6df2" TargetMode="External"/><Relationship Id="rId69" Type="http://schemas.openxmlformats.org/officeDocument/2006/relationships/hyperlink" Target="https://m.edsoo.ru/ff0c74f0" TargetMode="External"/><Relationship Id="rId113" Type="http://schemas.openxmlformats.org/officeDocument/2006/relationships/hyperlink" Target="https://m.edsoo.ru/ff0d04a6" TargetMode="External"/><Relationship Id="rId118" Type="http://schemas.openxmlformats.org/officeDocument/2006/relationships/hyperlink" Target="https://m.edsoo.ru/ff0d0ca8" TargetMode="External"/><Relationship Id="rId80" Type="http://schemas.openxmlformats.org/officeDocument/2006/relationships/hyperlink" Target="https://m.edsoo.ru/ff0c9778" TargetMode="External"/><Relationship Id="rId85" Type="http://schemas.openxmlformats.org/officeDocument/2006/relationships/hyperlink" Target="https://m.edsoo.ru/ff0ca150" TargetMode="External"/><Relationship Id="rId12" Type="http://schemas.openxmlformats.org/officeDocument/2006/relationships/hyperlink" Target="https://m.edsoo.ru/7f41bf72" TargetMode="External"/><Relationship Id="rId17" Type="http://schemas.openxmlformats.org/officeDocument/2006/relationships/hyperlink" Target="https://m.edsoo.ru/7f41c97c" TargetMode="External"/><Relationship Id="rId33" Type="http://schemas.openxmlformats.org/officeDocument/2006/relationships/hyperlink" Target="https://m.edsoo.ru/ff0c3be8" TargetMode="External"/><Relationship Id="rId38" Type="http://schemas.openxmlformats.org/officeDocument/2006/relationships/hyperlink" Target="https://m.edsoo.ru/ff0c41a6" TargetMode="External"/><Relationship Id="rId59" Type="http://schemas.openxmlformats.org/officeDocument/2006/relationships/hyperlink" Target="https://m.edsoo.ru/ff0c6708" TargetMode="External"/><Relationship Id="rId103" Type="http://schemas.openxmlformats.org/officeDocument/2006/relationships/hyperlink" Target="https://m.edsoo.ru/ff0cdd1e" TargetMode="External"/><Relationship Id="rId108" Type="http://schemas.openxmlformats.org/officeDocument/2006/relationships/hyperlink" Target="https://m.edsoo.ru/ff0cfc68" TargetMode="External"/><Relationship Id="rId124" Type="http://schemas.openxmlformats.org/officeDocument/2006/relationships/fontTable" Target="fontTable.xml"/><Relationship Id="rId54" Type="http://schemas.openxmlformats.org/officeDocument/2006/relationships/hyperlink" Target="https://m.edsoo.ru/ff0c6938" TargetMode="External"/><Relationship Id="rId70" Type="http://schemas.openxmlformats.org/officeDocument/2006/relationships/hyperlink" Target="https://m.edsoo.ru/ff0c7838" TargetMode="External"/><Relationship Id="rId75" Type="http://schemas.openxmlformats.org/officeDocument/2006/relationships/hyperlink" Target="https://m.edsoo.ru/ff0c82ba" TargetMode="External"/><Relationship Id="rId91" Type="http://schemas.openxmlformats.org/officeDocument/2006/relationships/hyperlink" Target="https://m.edsoo.ru/ff0cb9c4" TargetMode="External"/><Relationship Id="rId96" Type="http://schemas.openxmlformats.org/officeDocument/2006/relationships/hyperlink" Target="https://m.edsoo.ru/ff0ccc0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bf72" TargetMode="External"/><Relationship Id="rId23" Type="http://schemas.openxmlformats.org/officeDocument/2006/relationships/hyperlink" Target="https://m.edsoo.ru/7f41c97c" TargetMode="External"/><Relationship Id="rId28" Type="http://schemas.openxmlformats.org/officeDocument/2006/relationships/hyperlink" Target="https://m.edsoo.ru/ff0c3620" TargetMode="External"/><Relationship Id="rId49" Type="http://schemas.openxmlformats.org/officeDocument/2006/relationships/hyperlink" Target="https://m.edsoo.ru/ff0c5c36" TargetMode="External"/><Relationship Id="rId114" Type="http://schemas.openxmlformats.org/officeDocument/2006/relationships/hyperlink" Target="https://m.edsoo.ru/ff0d0302" TargetMode="External"/><Relationship Id="rId119" Type="http://schemas.openxmlformats.org/officeDocument/2006/relationships/hyperlink" Target="https://m.edsoo.ru/ff0d0fd2" TargetMode="External"/><Relationship Id="rId44" Type="http://schemas.openxmlformats.org/officeDocument/2006/relationships/hyperlink" Target="https://m.edsoo.ru/ff0c4dc2" TargetMode="External"/><Relationship Id="rId60" Type="http://schemas.openxmlformats.org/officeDocument/2006/relationships/hyperlink" Target="https://m.edsoo.ru/ff0c6820" TargetMode="External"/><Relationship Id="rId65" Type="http://schemas.openxmlformats.org/officeDocument/2006/relationships/hyperlink" Target="https://m.edsoo.ru/ff0c6f00" TargetMode="External"/><Relationship Id="rId81" Type="http://schemas.openxmlformats.org/officeDocument/2006/relationships/hyperlink" Target="https://m.edsoo.ru/ff0c98fe" TargetMode="External"/><Relationship Id="rId86" Type="http://schemas.openxmlformats.org/officeDocument/2006/relationships/hyperlink" Target="https://m.edsoo.ru/ff0ca600" TargetMode="External"/><Relationship Id="rId13" Type="http://schemas.openxmlformats.org/officeDocument/2006/relationships/hyperlink" Target="https://m.edsoo.ru/7f41bf72" TargetMode="External"/><Relationship Id="rId18" Type="http://schemas.openxmlformats.org/officeDocument/2006/relationships/hyperlink" Target="https://m.edsoo.ru/7f41c97c" TargetMode="External"/><Relationship Id="rId39" Type="http://schemas.openxmlformats.org/officeDocument/2006/relationships/hyperlink" Target="https://m.edsoo.ru/ff0c43d6" TargetMode="External"/><Relationship Id="rId109" Type="http://schemas.openxmlformats.org/officeDocument/2006/relationships/hyperlink" Target="https://m.edsoo.ru/ff0cf6f0" TargetMode="External"/><Relationship Id="rId34" Type="http://schemas.openxmlformats.org/officeDocument/2006/relationships/hyperlink" Target="https://m.edsoo.ru/ff0c3be8" TargetMode="External"/><Relationship Id="rId50" Type="http://schemas.openxmlformats.org/officeDocument/2006/relationships/hyperlink" Target="https://m.edsoo.ru/ff0c5c36" TargetMode="External"/><Relationship Id="rId55" Type="http://schemas.openxmlformats.org/officeDocument/2006/relationships/hyperlink" Target="https://m.edsoo.ru/ff0c6a50" TargetMode="External"/><Relationship Id="rId76" Type="http://schemas.openxmlformats.org/officeDocument/2006/relationships/hyperlink" Target="https://m.edsoo.ru/ff0c84ae" TargetMode="External"/><Relationship Id="rId97" Type="http://schemas.openxmlformats.org/officeDocument/2006/relationships/hyperlink" Target="https://m.edsoo.ru/ff0ccfe0" TargetMode="External"/><Relationship Id="rId104" Type="http://schemas.openxmlformats.org/officeDocument/2006/relationships/hyperlink" Target="https://m.edsoo.ru/ff0ced22" TargetMode="External"/><Relationship Id="rId120" Type="http://schemas.openxmlformats.org/officeDocument/2006/relationships/hyperlink" Target="https://m.edsoo.ru/ff0d1162" TargetMode="External"/><Relationship Id="rId125" Type="http://schemas.openxmlformats.org/officeDocument/2006/relationships/theme" Target="theme/theme1.xml"/><Relationship Id="rId7" Type="http://schemas.openxmlformats.org/officeDocument/2006/relationships/hyperlink" Target="https://m.edsoo.ru/7f41bf72" TargetMode="External"/><Relationship Id="rId71" Type="http://schemas.openxmlformats.org/officeDocument/2006/relationships/hyperlink" Target="https://m.edsoo.ru/ff0c7ae0" TargetMode="External"/><Relationship Id="rId92" Type="http://schemas.openxmlformats.org/officeDocument/2006/relationships/hyperlink" Target="https://m.edsoo.ru/ff0cbb8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f0c372e" TargetMode="External"/><Relationship Id="rId24" Type="http://schemas.openxmlformats.org/officeDocument/2006/relationships/hyperlink" Target="https://m.edsoo.ru/7f41c97c" TargetMode="External"/><Relationship Id="rId40" Type="http://schemas.openxmlformats.org/officeDocument/2006/relationships/hyperlink" Target="https://m.edsoo.ru/ff0c4502" TargetMode="External"/><Relationship Id="rId45" Type="http://schemas.openxmlformats.org/officeDocument/2006/relationships/hyperlink" Target="https://m.edsoo.ru/ff0c4fde" TargetMode="External"/><Relationship Id="rId66" Type="http://schemas.openxmlformats.org/officeDocument/2006/relationships/hyperlink" Target="https://m.edsoo.ru/ff0c7018" TargetMode="External"/><Relationship Id="rId87" Type="http://schemas.openxmlformats.org/officeDocument/2006/relationships/hyperlink" Target="https://m.edsoo.ru/ff0cab82" TargetMode="External"/><Relationship Id="rId110" Type="http://schemas.openxmlformats.org/officeDocument/2006/relationships/hyperlink" Target="https://m.edsoo.ru/ff0cfe16" TargetMode="External"/><Relationship Id="rId115" Type="http://schemas.openxmlformats.org/officeDocument/2006/relationships/hyperlink" Target="https://m.edsoo.ru/ff0d091a" TargetMode="External"/><Relationship Id="rId61" Type="http://schemas.openxmlformats.org/officeDocument/2006/relationships/hyperlink" Target="https://m.edsoo.ru/ff0c6bcc" TargetMode="External"/><Relationship Id="rId82" Type="http://schemas.openxmlformats.org/officeDocument/2006/relationships/hyperlink" Target="https://m.edsoo.ru/ff0c98fe" TargetMode="External"/><Relationship Id="rId19" Type="http://schemas.openxmlformats.org/officeDocument/2006/relationships/hyperlink" Target="https://m.edsoo.ru/7f41c97c" TargetMode="External"/><Relationship Id="rId14" Type="http://schemas.openxmlformats.org/officeDocument/2006/relationships/hyperlink" Target="https://m.edsoo.ru/7f41bf72" TargetMode="External"/><Relationship Id="rId30" Type="http://schemas.openxmlformats.org/officeDocument/2006/relationships/hyperlink" Target="https://m.edsoo.ru/ff0c39cc" TargetMode="External"/><Relationship Id="rId35" Type="http://schemas.openxmlformats.org/officeDocument/2006/relationships/hyperlink" Target="https://m.edsoo.ru/ff0c3d00" TargetMode="External"/><Relationship Id="rId56" Type="http://schemas.openxmlformats.org/officeDocument/2006/relationships/hyperlink" Target="https://m.edsoo.ru/ff0c63b6" TargetMode="External"/><Relationship Id="rId77" Type="http://schemas.openxmlformats.org/officeDocument/2006/relationships/hyperlink" Target="https://m.edsoo.ru/ff0c86fc" TargetMode="External"/><Relationship Id="rId100" Type="http://schemas.openxmlformats.org/officeDocument/2006/relationships/hyperlink" Target="https://m.edsoo.ru/ff0cd4e0" TargetMode="External"/><Relationship Id="rId105" Type="http://schemas.openxmlformats.org/officeDocument/2006/relationships/hyperlink" Target="https://m.edsoo.ru/ff0cf02e" TargetMode="External"/><Relationship Id="rId8" Type="http://schemas.openxmlformats.org/officeDocument/2006/relationships/hyperlink" Target="https://m.edsoo.ru/7f41bf72" TargetMode="External"/><Relationship Id="rId51" Type="http://schemas.openxmlformats.org/officeDocument/2006/relationships/hyperlink" Target="https://m.edsoo.ru/ff0c5efc" TargetMode="External"/><Relationship Id="rId72" Type="http://schemas.openxmlformats.org/officeDocument/2006/relationships/hyperlink" Target="https://m.edsoo.ru/ff0c8c56" TargetMode="External"/><Relationship Id="rId93" Type="http://schemas.openxmlformats.org/officeDocument/2006/relationships/hyperlink" Target="https://m.edsoo.ru/ff0cbd34" TargetMode="External"/><Relationship Id="rId98" Type="http://schemas.openxmlformats.org/officeDocument/2006/relationships/hyperlink" Target="https://m.edsoo.ru/ff0cc6f8" TargetMode="External"/><Relationship Id="rId121" Type="http://schemas.openxmlformats.org/officeDocument/2006/relationships/hyperlink" Target="https://m.edsoo.ru/ff0d1356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ff0c32e2" TargetMode="External"/><Relationship Id="rId46" Type="http://schemas.openxmlformats.org/officeDocument/2006/relationships/hyperlink" Target="https://m.edsoo.ru/ff0c511e" TargetMode="External"/><Relationship Id="rId67" Type="http://schemas.openxmlformats.org/officeDocument/2006/relationships/hyperlink" Target="https://m.edsoo.ru/ff0c7126" TargetMode="External"/><Relationship Id="rId116" Type="http://schemas.openxmlformats.org/officeDocument/2006/relationships/hyperlink" Target="https://m.edsoo.ru/ff0d0afa" TargetMode="External"/><Relationship Id="rId20" Type="http://schemas.openxmlformats.org/officeDocument/2006/relationships/hyperlink" Target="https://m.edsoo.ru/7f41c97c" TargetMode="External"/><Relationship Id="rId41" Type="http://schemas.openxmlformats.org/officeDocument/2006/relationships/hyperlink" Target="https://m.edsoo.ru/ff0c461a" TargetMode="External"/><Relationship Id="rId62" Type="http://schemas.openxmlformats.org/officeDocument/2006/relationships/hyperlink" Target="https://m.edsoo.ru/ff0c6bcc" TargetMode="External"/><Relationship Id="rId83" Type="http://schemas.openxmlformats.org/officeDocument/2006/relationships/hyperlink" Target="https://m.edsoo.ru/ff0c9ac0" TargetMode="External"/><Relationship Id="rId88" Type="http://schemas.openxmlformats.org/officeDocument/2006/relationships/hyperlink" Target="https://m.edsoo.ru/ff0cad58" TargetMode="External"/><Relationship Id="rId111" Type="http://schemas.openxmlformats.org/officeDocument/2006/relationships/hyperlink" Target="https://m.edsoo.ru/ff0cffc4" TargetMode="External"/><Relationship Id="rId15" Type="http://schemas.openxmlformats.org/officeDocument/2006/relationships/hyperlink" Target="https://m.edsoo.ru/7f41c97c" TargetMode="External"/><Relationship Id="rId36" Type="http://schemas.openxmlformats.org/officeDocument/2006/relationships/hyperlink" Target="https://m.edsoo.ru/ff0c3e18" TargetMode="External"/><Relationship Id="rId57" Type="http://schemas.openxmlformats.org/officeDocument/2006/relationships/hyperlink" Target="https://m.edsoo.ru/ff0c64d8" TargetMode="External"/><Relationship Id="rId106" Type="http://schemas.openxmlformats.org/officeDocument/2006/relationships/hyperlink" Target="https://m.edsoo.ru/ff0cf862" TargetMode="External"/><Relationship Id="rId10" Type="http://schemas.openxmlformats.org/officeDocument/2006/relationships/hyperlink" Target="https://m.edsoo.ru/7f41bf72" TargetMode="External"/><Relationship Id="rId31" Type="http://schemas.openxmlformats.org/officeDocument/2006/relationships/hyperlink" Target="https://m.edsoo.ru/ff0c3ada" TargetMode="External"/><Relationship Id="rId52" Type="http://schemas.openxmlformats.org/officeDocument/2006/relationships/hyperlink" Target="https://m.edsoo.ru/ff0c6230" TargetMode="External"/><Relationship Id="rId73" Type="http://schemas.openxmlformats.org/officeDocument/2006/relationships/hyperlink" Target="https://m.edsoo.ru/ff0c88be" TargetMode="External"/><Relationship Id="rId78" Type="http://schemas.openxmlformats.org/officeDocument/2006/relationships/hyperlink" Target="https://m.edsoo.ru/ff0c8a8a" TargetMode="External"/><Relationship Id="rId94" Type="http://schemas.openxmlformats.org/officeDocument/2006/relationships/hyperlink" Target="https://m.edsoo.ru/ff0cc324" TargetMode="External"/><Relationship Id="rId99" Type="http://schemas.openxmlformats.org/officeDocument/2006/relationships/hyperlink" Target="https://m.edsoo.ru/ff0cd350" TargetMode="External"/><Relationship Id="rId101" Type="http://schemas.openxmlformats.org/officeDocument/2006/relationships/hyperlink" Target="https://m.edsoo.ru/ff0cd7f6" TargetMode="External"/><Relationship Id="rId122" Type="http://schemas.openxmlformats.org/officeDocument/2006/relationships/hyperlink" Target="https://m.edsoo.ru/ff0d0e3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bf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77</Pages>
  <Words>16559</Words>
  <Characters>94388</Characters>
  <Application>Microsoft Office Word</Application>
  <DocSecurity>0</DocSecurity>
  <Lines>786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2025-08-03T12:46:00Z</dcterms:created>
  <dcterms:modified xsi:type="dcterms:W3CDTF">2025-08-03T12:46:00Z</dcterms:modified>
</cp:coreProperties>
</file>