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2A0AA" w14:textId="71F4A115" w:rsidR="000A47CF" w:rsidRPr="000620FE" w:rsidRDefault="000A47CF" w:rsidP="00AA76C7">
      <w:pPr>
        <w:spacing w:after="0" w:line="240" w:lineRule="auto"/>
        <w:ind w:firstLine="709"/>
        <w:jc w:val="center"/>
        <w:rPr>
          <w:rFonts w:eastAsia="Calibri" w:cs="Times New Roman"/>
          <w:szCs w:val="28"/>
        </w:rPr>
      </w:pPr>
    </w:p>
    <w:p w14:paraId="7BB9D9A6" w14:textId="1F67149F" w:rsidR="0005794C" w:rsidRPr="00162C77" w:rsidRDefault="0005794C" w:rsidP="00162C77">
      <w:pPr>
        <w:pStyle w:val="31"/>
        <w:jc w:val="right"/>
        <w:rPr>
          <w:b/>
          <w:sz w:val="28"/>
          <w:szCs w:val="28"/>
        </w:rPr>
      </w:pPr>
    </w:p>
    <w:p w14:paraId="3DF2FA7F" w14:textId="77777777" w:rsidR="007C0E97" w:rsidRPr="007C0E97" w:rsidRDefault="007C0E97" w:rsidP="007C0E97">
      <w:pPr>
        <w:pStyle w:val="ab"/>
        <w:spacing w:before="67"/>
        <w:ind w:left="976" w:right="1390"/>
        <w:jc w:val="center"/>
        <w:rPr>
          <w:spacing w:val="1"/>
          <w:sz w:val="24"/>
        </w:rPr>
      </w:pPr>
      <w:r w:rsidRPr="007C0E97">
        <w:rPr>
          <w:sz w:val="24"/>
        </w:rPr>
        <w:t>Муниципальное автономное общеобразовательное учреждение</w:t>
      </w:r>
      <w:r w:rsidRPr="007C0E97">
        <w:rPr>
          <w:spacing w:val="-67"/>
          <w:sz w:val="24"/>
        </w:rPr>
        <w:t xml:space="preserve"> </w:t>
      </w:r>
      <w:r w:rsidRPr="007C0E97">
        <w:rPr>
          <w:sz w:val="24"/>
        </w:rPr>
        <w:t>"Сугутская средняя общеобразовательная школа"</w:t>
      </w:r>
      <w:r w:rsidRPr="007C0E97">
        <w:rPr>
          <w:spacing w:val="1"/>
          <w:sz w:val="24"/>
        </w:rPr>
        <w:t xml:space="preserve"> </w:t>
      </w:r>
    </w:p>
    <w:p w14:paraId="2D80BA59" w14:textId="77777777" w:rsidR="007C0E97" w:rsidRPr="007C0E97" w:rsidRDefault="007C0E97" w:rsidP="007C0E97">
      <w:pPr>
        <w:pStyle w:val="ab"/>
        <w:spacing w:before="67"/>
        <w:ind w:left="976" w:right="1390"/>
        <w:jc w:val="center"/>
        <w:rPr>
          <w:sz w:val="24"/>
        </w:rPr>
      </w:pPr>
      <w:r w:rsidRPr="007C0E97">
        <w:rPr>
          <w:sz w:val="24"/>
        </w:rPr>
        <w:t>Батыревского</w:t>
      </w:r>
      <w:r w:rsidRPr="007C0E97">
        <w:rPr>
          <w:spacing w:val="-5"/>
          <w:sz w:val="24"/>
        </w:rPr>
        <w:t xml:space="preserve"> </w:t>
      </w:r>
      <w:r w:rsidRPr="007C0E97">
        <w:rPr>
          <w:sz w:val="24"/>
        </w:rPr>
        <w:t>муниципального</w:t>
      </w:r>
      <w:r w:rsidRPr="007C0E97">
        <w:rPr>
          <w:spacing w:val="-6"/>
          <w:sz w:val="24"/>
        </w:rPr>
        <w:t xml:space="preserve"> </w:t>
      </w:r>
      <w:r w:rsidRPr="007C0E97">
        <w:rPr>
          <w:sz w:val="24"/>
        </w:rPr>
        <w:t>округа</w:t>
      </w:r>
      <w:r w:rsidRPr="007C0E97">
        <w:rPr>
          <w:spacing w:val="-6"/>
          <w:sz w:val="24"/>
        </w:rPr>
        <w:t xml:space="preserve"> </w:t>
      </w:r>
      <w:r w:rsidRPr="007C0E97">
        <w:rPr>
          <w:sz w:val="24"/>
        </w:rPr>
        <w:t>Чувашской</w:t>
      </w:r>
      <w:r w:rsidRPr="007C0E97">
        <w:rPr>
          <w:spacing w:val="-5"/>
          <w:sz w:val="24"/>
        </w:rPr>
        <w:t xml:space="preserve"> </w:t>
      </w:r>
      <w:r w:rsidRPr="007C0E97">
        <w:rPr>
          <w:sz w:val="24"/>
        </w:rPr>
        <w:t>Республики</w:t>
      </w:r>
    </w:p>
    <w:p w14:paraId="3E79A480" w14:textId="77777777" w:rsidR="007C0E97" w:rsidRDefault="007C0E97" w:rsidP="007C0E97">
      <w:pPr>
        <w:pStyle w:val="ab"/>
        <w:jc w:val="left"/>
      </w:pPr>
    </w:p>
    <w:p w14:paraId="5BA896DE" w14:textId="77777777" w:rsidR="007C0E97" w:rsidRDefault="007C0E97" w:rsidP="007C0E97">
      <w:pPr>
        <w:pStyle w:val="ab"/>
        <w:jc w:val="left"/>
      </w:pPr>
    </w:p>
    <w:p w14:paraId="6DB0B0B7" w14:textId="77777777" w:rsidR="007C0E97" w:rsidRDefault="007C0E97" w:rsidP="007C0E97">
      <w:pPr>
        <w:pStyle w:val="ab"/>
        <w:jc w:val="left"/>
      </w:pPr>
      <w:bookmarkStart w:id="0" w:name="_GoBack"/>
      <w:bookmarkEnd w:id="0"/>
    </w:p>
    <w:p w14:paraId="403D8161" w14:textId="77777777" w:rsidR="007C0E97" w:rsidRDefault="007C0E97" w:rsidP="007C0E97">
      <w:pPr>
        <w:pStyle w:val="ab"/>
        <w:jc w:val="left"/>
      </w:pPr>
    </w:p>
    <w:p w14:paraId="12993178" w14:textId="77777777" w:rsidR="007C0E97" w:rsidRDefault="007C0E97" w:rsidP="007C0E97">
      <w:pPr>
        <w:pStyle w:val="ab"/>
        <w:spacing w:before="3"/>
        <w:jc w:val="left"/>
        <w:rPr>
          <w:sz w:val="17"/>
        </w:rPr>
      </w:pPr>
    </w:p>
    <w:tbl>
      <w:tblPr>
        <w:tblStyle w:val="TableNormal"/>
        <w:tblW w:w="0" w:type="auto"/>
        <w:tblInd w:w="114" w:type="dxa"/>
        <w:tblLayout w:type="fixed"/>
        <w:tblLook w:val="01E0" w:firstRow="1" w:lastRow="1" w:firstColumn="1" w:lastColumn="1" w:noHBand="0" w:noVBand="0"/>
      </w:tblPr>
      <w:tblGrid>
        <w:gridCol w:w="3314"/>
        <w:gridCol w:w="3367"/>
        <w:gridCol w:w="3189"/>
      </w:tblGrid>
      <w:tr w:rsidR="007C0E97" w14:paraId="4CE06179" w14:textId="77777777" w:rsidTr="00FA78B2">
        <w:trPr>
          <w:trHeight w:val="1750"/>
        </w:trPr>
        <w:tc>
          <w:tcPr>
            <w:tcW w:w="3314" w:type="dxa"/>
          </w:tcPr>
          <w:p w14:paraId="1A0B8A29" w14:textId="77777777" w:rsidR="007C0E97" w:rsidRPr="00377F90" w:rsidRDefault="007C0E97" w:rsidP="00FA78B2">
            <w:pPr>
              <w:pStyle w:val="TableParagraph"/>
              <w:spacing w:line="266" w:lineRule="exact"/>
              <w:ind w:left="200"/>
              <w:rPr>
                <w:sz w:val="24"/>
              </w:rPr>
            </w:pPr>
            <w:r w:rsidRPr="00377F90">
              <w:rPr>
                <w:sz w:val="24"/>
              </w:rPr>
              <w:t>РАССМОТРЕНО</w:t>
            </w:r>
          </w:p>
          <w:p w14:paraId="47BFF7E6" w14:textId="77777777" w:rsidR="007C0E97" w:rsidRPr="00377F90" w:rsidRDefault="007C0E97" w:rsidP="00FA78B2">
            <w:pPr>
              <w:pStyle w:val="TableParagraph"/>
              <w:spacing w:line="240" w:lineRule="auto"/>
              <w:ind w:left="200" w:right="318"/>
              <w:rPr>
                <w:sz w:val="24"/>
              </w:rPr>
            </w:pPr>
            <w:r w:rsidRPr="00377F90">
              <w:rPr>
                <w:sz w:val="24"/>
              </w:rPr>
              <w:t>педагогическим</w:t>
            </w:r>
            <w:r w:rsidRPr="00377F90">
              <w:rPr>
                <w:spacing w:val="-9"/>
                <w:sz w:val="24"/>
              </w:rPr>
              <w:t xml:space="preserve"> </w:t>
            </w:r>
            <w:r w:rsidRPr="00377F90">
              <w:rPr>
                <w:sz w:val="24"/>
              </w:rPr>
              <w:t>советом</w:t>
            </w:r>
            <w:r w:rsidRPr="00377F90">
              <w:rPr>
                <w:spacing w:val="-57"/>
                <w:sz w:val="24"/>
              </w:rPr>
              <w:t xml:space="preserve"> </w:t>
            </w:r>
            <w:r w:rsidRPr="00377F90">
              <w:rPr>
                <w:sz w:val="24"/>
              </w:rPr>
              <w:t>председатель</w:t>
            </w:r>
          </w:p>
          <w:p w14:paraId="2A960474" w14:textId="77777777" w:rsidR="007C0E97" w:rsidRPr="00377F90" w:rsidRDefault="007C0E97" w:rsidP="00FA78B2">
            <w:pPr>
              <w:pStyle w:val="TableParagraph"/>
              <w:spacing w:line="240" w:lineRule="auto"/>
              <w:ind w:right="1379"/>
              <w:rPr>
                <w:sz w:val="24"/>
              </w:rPr>
            </w:pPr>
            <w:r>
              <w:rPr>
                <w:sz w:val="24"/>
              </w:rPr>
              <w:t xml:space="preserve">  Н.В.Нртина</w:t>
            </w:r>
            <w:r w:rsidRPr="00377F90">
              <w:rPr>
                <w:spacing w:val="-57"/>
                <w:sz w:val="24"/>
              </w:rPr>
              <w:t xml:space="preserve">      </w:t>
            </w:r>
            <w:r w:rsidRPr="00377F90">
              <w:rPr>
                <w:sz w:val="24"/>
              </w:rPr>
              <w:t>Протокол</w:t>
            </w:r>
            <w:r w:rsidRPr="00377F90">
              <w:rPr>
                <w:spacing w:val="-3"/>
                <w:sz w:val="24"/>
              </w:rPr>
              <w:t xml:space="preserve"> </w:t>
            </w:r>
            <w:r w:rsidRPr="00377F90">
              <w:rPr>
                <w:sz w:val="24"/>
              </w:rPr>
              <w:t>№1</w:t>
            </w:r>
          </w:p>
          <w:p w14:paraId="58359E12" w14:textId="77777777" w:rsidR="007C0E97" w:rsidRPr="00377F90" w:rsidRDefault="007C0E97" w:rsidP="00FA78B2">
            <w:pPr>
              <w:pStyle w:val="TableParagraph"/>
              <w:ind w:left="200"/>
              <w:rPr>
                <w:sz w:val="24"/>
              </w:rPr>
            </w:pPr>
            <w:r w:rsidRPr="00377F90">
              <w:rPr>
                <w:sz w:val="24"/>
              </w:rPr>
              <w:t>от</w:t>
            </w:r>
            <w:r w:rsidRPr="00377F90">
              <w:rPr>
                <w:spacing w:val="-2"/>
                <w:sz w:val="24"/>
              </w:rPr>
              <w:t xml:space="preserve"> </w:t>
            </w:r>
            <w:r>
              <w:rPr>
                <w:sz w:val="24"/>
              </w:rPr>
              <w:t>“26</w:t>
            </w:r>
            <w:r w:rsidRPr="00377F90">
              <w:rPr>
                <w:sz w:val="24"/>
              </w:rPr>
              <w:t>”</w:t>
            </w:r>
            <w:r w:rsidRPr="00377F90">
              <w:rPr>
                <w:spacing w:val="-2"/>
                <w:sz w:val="24"/>
              </w:rPr>
              <w:t xml:space="preserve"> </w:t>
            </w:r>
            <w:r w:rsidRPr="00377F90">
              <w:rPr>
                <w:sz w:val="24"/>
              </w:rPr>
              <w:t>августа</w:t>
            </w:r>
            <w:r w:rsidRPr="00377F90">
              <w:rPr>
                <w:spacing w:val="-2"/>
                <w:sz w:val="24"/>
              </w:rPr>
              <w:t xml:space="preserve"> </w:t>
            </w:r>
            <w:r>
              <w:rPr>
                <w:sz w:val="24"/>
              </w:rPr>
              <w:t>2024</w:t>
            </w:r>
            <w:r w:rsidRPr="00377F90">
              <w:rPr>
                <w:spacing w:val="-1"/>
                <w:sz w:val="24"/>
              </w:rPr>
              <w:t xml:space="preserve"> </w:t>
            </w:r>
            <w:r w:rsidRPr="00377F90">
              <w:rPr>
                <w:sz w:val="24"/>
              </w:rPr>
              <w:t>г.</w:t>
            </w:r>
          </w:p>
        </w:tc>
        <w:tc>
          <w:tcPr>
            <w:tcW w:w="3367" w:type="dxa"/>
          </w:tcPr>
          <w:p w14:paraId="1BFE00C4" w14:textId="77777777" w:rsidR="007C0E97" w:rsidRPr="00377F90" w:rsidRDefault="007C0E97" w:rsidP="00FA78B2">
            <w:pPr>
              <w:pStyle w:val="TableParagraph"/>
              <w:spacing w:line="266" w:lineRule="exact"/>
              <w:ind w:left="330"/>
              <w:rPr>
                <w:sz w:val="24"/>
              </w:rPr>
            </w:pPr>
            <w:r w:rsidRPr="00377F90">
              <w:rPr>
                <w:sz w:val="24"/>
              </w:rPr>
              <w:t>СОГЛАСОВАНО</w:t>
            </w:r>
          </w:p>
          <w:p w14:paraId="7A702C14" w14:textId="77777777" w:rsidR="007C0E97" w:rsidRPr="00377F90" w:rsidRDefault="007C0E97" w:rsidP="00FA78B2">
            <w:pPr>
              <w:pStyle w:val="TableParagraph"/>
              <w:spacing w:line="240" w:lineRule="auto"/>
              <w:ind w:left="330" w:right="413"/>
              <w:rPr>
                <w:sz w:val="24"/>
              </w:rPr>
            </w:pPr>
            <w:r w:rsidRPr="00377F90">
              <w:rPr>
                <w:sz w:val="24"/>
              </w:rPr>
              <w:t>управляющим</w:t>
            </w:r>
            <w:r w:rsidRPr="00377F90">
              <w:rPr>
                <w:spacing w:val="-8"/>
                <w:sz w:val="24"/>
              </w:rPr>
              <w:t xml:space="preserve"> </w:t>
            </w:r>
            <w:r w:rsidRPr="00377F90">
              <w:rPr>
                <w:sz w:val="24"/>
              </w:rPr>
              <w:t>советом</w:t>
            </w:r>
            <w:r w:rsidRPr="00377F90">
              <w:rPr>
                <w:spacing w:val="-57"/>
                <w:sz w:val="24"/>
              </w:rPr>
              <w:t xml:space="preserve"> </w:t>
            </w:r>
            <w:r w:rsidRPr="00377F90">
              <w:rPr>
                <w:sz w:val="24"/>
              </w:rPr>
              <w:t>школы</w:t>
            </w:r>
          </w:p>
          <w:p w14:paraId="3C57E30B" w14:textId="77777777" w:rsidR="007C0E97" w:rsidRPr="00377F90" w:rsidRDefault="007C0E97" w:rsidP="00FA78B2">
            <w:pPr>
              <w:pStyle w:val="TableParagraph"/>
              <w:spacing w:line="240" w:lineRule="auto"/>
              <w:ind w:left="0"/>
              <w:rPr>
                <w:sz w:val="24"/>
              </w:rPr>
            </w:pPr>
          </w:p>
          <w:p w14:paraId="12ADE681" w14:textId="77777777" w:rsidR="007C0E97" w:rsidRPr="00377F90" w:rsidRDefault="007C0E97" w:rsidP="00FA78B2">
            <w:pPr>
              <w:pStyle w:val="TableParagraph"/>
              <w:spacing w:line="240" w:lineRule="auto"/>
              <w:ind w:left="330"/>
              <w:rPr>
                <w:sz w:val="24"/>
              </w:rPr>
            </w:pPr>
            <w:r w:rsidRPr="00377F90">
              <w:rPr>
                <w:sz w:val="24"/>
              </w:rPr>
              <w:t>Протокол</w:t>
            </w:r>
            <w:r w:rsidRPr="00377F90">
              <w:rPr>
                <w:spacing w:val="-3"/>
                <w:sz w:val="24"/>
              </w:rPr>
              <w:t xml:space="preserve"> </w:t>
            </w:r>
            <w:r w:rsidRPr="00377F90">
              <w:rPr>
                <w:sz w:val="24"/>
              </w:rPr>
              <w:t>№1</w:t>
            </w:r>
          </w:p>
          <w:p w14:paraId="34709D9C" w14:textId="77777777" w:rsidR="007C0E97" w:rsidRPr="00377F90" w:rsidRDefault="007C0E97" w:rsidP="00FA78B2">
            <w:pPr>
              <w:pStyle w:val="TableParagraph"/>
              <w:ind w:left="330"/>
              <w:rPr>
                <w:sz w:val="24"/>
              </w:rPr>
            </w:pPr>
            <w:r w:rsidRPr="00377F90">
              <w:rPr>
                <w:sz w:val="24"/>
              </w:rPr>
              <w:t>от</w:t>
            </w:r>
            <w:r w:rsidRPr="00377F90">
              <w:rPr>
                <w:spacing w:val="-1"/>
                <w:sz w:val="24"/>
              </w:rPr>
              <w:t xml:space="preserve"> </w:t>
            </w:r>
            <w:r>
              <w:rPr>
                <w:sz w:val="24"/>
              </w:rPr>
              <w:t>“26</w:t>
            </w:r>
            <w:r w:rsidRPr="00377F90">
              <w:rPr>
                <w:sz w:val="24"/>
              </w:rPr>
              <w:t>”</w:t>
            </w:r>
            <w:r w:rsidRPr="00377F90">
              <w:rPr>
                <w:spacing w:val="-2"/>
                <w:sz w:val="24"/>
              </w:rPr>
              <w:t xml:space="preserve"> </w:t>
            </w:r>
            <w:r w:rsidRPr="00377F90">
              <w:rPr>
                <w:sz w:val="24"/>
              </w:rPr>
              <w:t>августа</w:t>
            </w:r>
            <w:r w:rsidRPr="00377F90">
              <w:rPr>
                <w:spacing w:val="-2"/>
                <w:sz w:val="24"/>
              </w:rPr>
              <w:t xml:space="preserve"> </w:t>
            </w:r>
            <w:r>
              <w:rPr>
                <w:sz w:val="24"/>
              </w:rPr>
              <w:t>2024</w:t>
            </w:r>
            <w:r w:rsidRPr="00377F90">
              <w:rPr>
                <w:spacing w:val="-1"/>
                <w:sz w:val="24"/>
              </w:rPr>
              <w:t xml:space="preserve"> </w:t>
            </w:r>
            <w:r w:rsidRPr="00377F90">
              <w:rPr>
                <w:sz w:val="24"/>
              </w:rPr>
              <w:t>г.</w:t>
            </w:r>
          </w:p>
        </w:tc>
        <w:tc>
          <w:tcPr>
            <w:tcW w:w="3189" w:type="dxa"/>
          </w:tcPr>
          <w:p w14:paraId="5F5B2CBB" w14:textId="77777777" w:rsidR="007C0E97" w:rsidRPr="00377F90" w:rsidRDefault="007C0E97" w:rsidP="00FA78B2">
            <w:pPr>
              <w:pStyle w:val="TableParagraph"/>
              <w:spacing w:line="266" w:lineRule="exact"/>
              <w:ind w:left="427"/>
              <w:rPr>
                <w:sz w:val="24"/>
              </w:rPr>
            </w:pPr>
            <w:r w:rsidRPr="00377F90">
              <w:rPr>
                <w:sz w:val="24"/>
              </w:rPr>
              <w:t>УТВЕРЖДЕНО</w:t>
            </w:r>
          </w:p>
          <w:p w14:paraId="47CFF194" w14:textId="77777777" w:rsidR="007C0E97" w:rsidRPr="00377F90" w:rsidRDefault="007C0E97" w:rsidP="00FA78B2">
            <w:pPr>
              <w:pStyle w:val="TableParagraph"/>
              <w:spacing w:line="240" w:lineRule="auto"/>
              <w:ind w:left="427"/>
              <w:rPr>
                <w:sz w:val="24"/>
              </w:rPr>
            </w:pPr>
            <w:r w:rsidRPr="00377F90">
              <w:rPr>
                <w:sz w:val="24"/>
              </w:rPr>
              <w:t>директор</w:t>
            </w:r>
          </w:p>
          <w:p w14:paraId="0F7386F9" w14:textId="77777777" w:rsidR="007C0E97" w:rsidRPr="00377F90" w:rsidRDefault="007C0E97" w:rsidP="00FA78B2">
            <w:pPr>
              <w:pStyle w:val="TableParagraph"/>
              <w:spacing w:line="240" w:lineRule="auto"/>
              <w:ind w:left="0" w:right="912"/>
              <w:rPr>
                <w:sz w:val="24"/>
              </w:rPr>
            </w:pPr>
            <w:r>
              <w:rPr>
                <w:sz w:val="24"/>
              </w:rPr>
              <w:t xml:space="preserve">       Н.В.Нртина</w:t>
            </w:r>
            <w:r w:rsidRPr="00377F90">
              <w:rPr>
                <w:spacing w:val="1"/>
                <w:sz w:val="24"/>
              </w:rPr>
              <w:t xml:space="preserve">                         </w:t>
            </w:r>
            <w:r>
              <w:rPr>
                <w:spacing w:val="1"/>
                <w:sz w:val="24"/>
              </w:rPr>
              <w:t xml:space="preserve">           </w:t>
            </w:r>
            <w:r w:rsidRPr="00377F90">
              <w:rPr>
                <w:sz w:val="24"/>
              </w:rPr>
              <w:t>Приказ</w:t>
            </w:r>
            <w:r w:rsidRPr="00377F90">
              <w:rPr>
                <w:spacing w:val="-13"/>
                <w:sz w:val="24"/>
              </w:rPr>
              <w:t xml:space="preserve"> </w:t>
            </w:r>
            <w:r>
              <w:rPr>
                <w:sz w:val="24"/>
              </w:rPr>
              <w:t>№54</w:t>
            </w:r>
            <w:r w:rsidRPr="00942056">
              <w:rPr>
                <w:sz w:val="24"/>
              </w:rPr>
              <w:t>-од</w:t>
            </w:r>
          </w:p>
          <w:p w14:paraId="5E0DA784" w14:textId="77777777" w:rsidR="007C0E97" w:rsidRPr="00377F90" w:rsidRDefault="007C0E97" w:rsidP="00FA78B2">
            <w:pPr>
              <w:pStyle w:val="TableParagraph"/>
              <w:spacing w:line="240" w:lineRule="auto"/>
              <w:ind w:left="427"/>
              <w:rPr>
                <w:sz w:val="24"/>
              </w:rPr>
            </w:pPr>
            <w:r w:rsidRPr="00377F90">
              <w:rPr>
                <w:sz w:val="24"/>
              </w:rPr>
              <w:t>от</w:t>
            </w:r>
            <w:r w:rsidRPr="00377F90">
              <w:rPr>
                <w:spacing w:val="-1"/>
                <w:sz w:val="24"/>
              </w:rPr>
              <w:t xml:space="preserve"> </w:t>
            </w:r>
            <w:r>
              <w:rPr>
                <w:sz w:val="24"/>
              </w:rPr>
              <w:t>“26</w:t>
            </w:r>
            <w:r w:rsidRPr="00377F90">
              <w:rPr>
                <w:sz w:val="24"/>
              </w:rPr>
              <w:t>”</w:t>
            </w:r>
            <w:r w:rsidRPr="00377F90">
              <w:rPr>
                <w:spacing w:val="-2"/>
                <w:sz w:val="24"/>
              </w:rPr>
              <w:t xml:space="preserve"> </w:t>
            </w:r>
            <w:r w:rsidRPr="00377F90">
              <w:rPr>
                <w:sz w:val="24"/>
              </w:rPr>
              <w:t>августа</w:t>
            </w:r>
            <w:r w:rsidRPr="00377F90">
              <w:rPr>
                <w:spacing w:val="-2"/>
                <w:sz w:val="24"/>
              </w:rPr>
              <w:t xml:space="preserve"> </w:t>
            </w:r>
            <w:r>
              <w:rPr>
                <w:sz w:val="24"/>
              </w:rPr>
              <w:t>2024</w:t>
            </w:r>
            <w:r w:rsidRPr="00377F90">
              <w:rPr>
                <w:spacing w:val="-1"/>
                <w:sz w:val="24"/>
              </w:rPr>
              <w:t xml:space="preserve"> </w:t>
            </w:r>
            <w:r w:rsidRPr="00377F90">
              <w:rPr>
                <w:sz w:val="24"/>
              </w:rPr>
              <w:t>г.</w:t>
            </w:r>
          </w:p>
        </w:tc>
      </w:tr>
    </w:tbl>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4E61A765" w14:textId="77777777" w:rsidR="0005794C" w:rsidRPr="00162C77" w:rsidRDefault="0005794C" w:rsidP="007C0E97">
      <w:pPr>
        <w:pStyle w:val="31"/>
        <w:ind w:left="0" w:firstLine="0"/>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C84DBB6" w14:textId="77777777" w:rsidR="00FA4D15" w:rsidRDefault="00FA4D15" w:rsidP="00FA4D15">
      <w:pPr>
        <w:rPr>
          <w:rFonts w:eastAsia="Calibri" w:cs="Times New Roman"/>
          <w:noProof/>
          <w:w w:val="0"/>
          <w:szCs w:val="28"/>
          <w:lang w:eastAsia="en-US"/>
        </w:rPr>
      </w:pPr>
    </w:p>
    <w:p w14:paraId="570835B9" w14:textId="77777777" w:rsidR="007C0E97" w:rsidRPr="00AE70B9" w:rsidRDefault="007C0E97" w:rsidP="00FA4D15">
      <w:pPr>
        <w:rPr>
          <w:szCs w:val="28"/>
          <w:lang w:eastAsia="en-US"/>
        </w:rPr>
      </w:pPr>
    </w:p>
    <w:p w14:paraId="3ABF76E4" w14:textId="77777777" w:rsidR="00C2232F" w:rsidRDefault="00C2232F" w:rsidP="00BA7082">
      <w:pPr>
        <w:pStyle w:val="31"/>
        <w:jc w:val="center"/>
        <w:rPr>
          <w:sz w:val="28"/>
          <w:szCs w:val="28"/>
        </w:rPr>
      </w:pPr>
    </w:p>
    <w:p w14:paraId="50D4A4B4" w14:textId="77777777" w:rsidR="00FF03FC" w:rsidRDefault="00FF03FC" w:rsidP="00FF03FC">
      <w:pPr>
        <w:rPr>
          <w:lang w:eastAsia="en-US"/>
        </w:rPr>
      </w:pPr>
    </w:p>
    <w:p w14:paraId="0D8DA6D5" w14:textId="77777777" w:rsidR="00FF03FC" w:rsidRPr="00FF03FC" w:rsidRDefault="00FF03FC" w:rsidP="00FF03FC">
      <w:pPr>
        <w:rPr>
          <w:lang w:eastAsia="en-US"/>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3AD73FCD" w14:textId="3EE3639E" w:rsidR="005368A4" w:rsidRPr="00AE70B9" w:rsidRDefault="00FF03FC" w:rsidP="00FF03FC">
      <w:pPr>
        <w:pStyle w:val="31"/>
        <w:jc w:val="center"/>
        <w:rPr>
          <w:sz w:val="28"/>
          <w:szCs w:val="28"/>
        </w:rPr>
      </w:pPr>
      <w:r>
        <w:rPr>
          <w:sz w:val="28"/>
          <w:szCs w:val="28"/>
        </w:rPr>
        <w:lastRenderedPageBreak/>
        <w:t>С.Сугуты,2024</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F723B5"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F723B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F723B5"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F723B5"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F723B5"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F723B5"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F723B5"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F723B5"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F723B5"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F723B5"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F723B5"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F723B5"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F723B5"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F723B5"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F723B5"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F723B5"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F723B5"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F723B5"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F723B5"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F723B5"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F723B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F723B5"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F723B5"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F723B5"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F723B5"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F723B5"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F723B5"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F723B5"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F723B5"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F723B5"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F723B5"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F723B5"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F723B5"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F723B5"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F723B5"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F723B5"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F723B5"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F723B5"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F723B5"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F723B5"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F723B5"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F723B5"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F723B5"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F723B5"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F723B5"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F723B5"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F723B5"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F723B5"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F723B5"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F723B5"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F723B5"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F723B5"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F723B5"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F723B5"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F723B5"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F723B5"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F723B5"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F723B5"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F723B5"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F723B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F723B5"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F723B5"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F723B5"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F723B5"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F723B5"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F723B5"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F723B5"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F723B5"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F723B5"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F723B5"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F723B5"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CF03C3">
        <w:rPr>
          <w:szCs w:val="28"/>
        </w:rPr>
        <w:lastRenderedPageBreak/>
        <w:t>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w:t>
      </w:r>
      <w:r w:rsidRPr="00CF03C3">
        <w:rPr>
          <w:rFonts w:ascii="Times New Roman" w:hAnsi="Times New Roman" w:cs="Times New Roman"/>
          <w:color w:val="auto"/>
          <w:sz w:val="28"/>
          <w:szCs w:val="28"/>
        </w:rPr>
        <w:lastRenderedPageBreak/>
        <w:t xml:space="preserve">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lastRenderedPageBreak/>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w:t>
      </w:r>
      <w:r w:rsidRPr="00CF03C3">
        <w:rPr>
          <w:rFonts w:ascii="Times New Roman" w:hAnsi="Times New Roman" w:cs="Times New Roman"/>
          <w:color w:val="auto"/>
          <w:sz w:val="28"/>
          <w:szCs w:val="28"/>
        </w:rPr>
        <w:lastRenderedPageBreak/>
        <w:t xml:space="preserve">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CF03C3">
        <w:rPr>
          <w:rFonts w:ascii="Times New Roman" w:hAnsi="Times New Roman" w:cs="Times New Roman"/>
          <w:i/>
          <w:color w:val="auto"/>
          <w:sz w:val="28"/>
          <w:szCs w:val="28"/>
        </w:rPr>
        <w:lastRenderedPageBreak/>
        <w:t>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неполных предложений в диалогической речи, соблюдение </w:t>
      </w:r>
      <w:r w:rsidRPr="00CF03C3">
        <w:rPr>
          <w:rFonts w:ascii="Times New Roman" w:hAnsi="Times New Roman" w:cs="Times New Roman"/>
          <w:i/>
          <w:color w:val="auto"/>
          <w:sz w:val="28"/>
          <w:szCs w:val="28"/>
        </w:rPr>
        <w:lastRenderedPageBreak/>
        <w:t>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предложениях с обобщающими </w:t>
      </w:r>
      <w:r w:rsidRPr="00CF03C3">
        <w:rPr>
          <w:rFonts w:ascii="Times New Roman" w:hAnsi="Times New Roman" w:cs="Times New Roman"/>
          <w:color w:val="auto"/>
          <w:sz w:val="28"/>
          <w:szCs w:val="28"/>
        </w:rPr>
        <w:lastRenderedPageBreak/>
        <w:t>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w:t>
      </w:r>
      <w:r w:rsidRPr="00CF03C3">
        <w:rPr>
          <w:rFonts w:ascii="Times New Roman" w:hAnsi="Times New Roman" w:cs="Times New Roman"/>
          <w:color w:val="auto"/>
          <w:sz w:val="28"/>
          <w:szCs w:val="28"/>
        </w:rPr>
        <w:lastRenderedPageBreak/>
        <w:t xml:space="preserve">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w:t>
      </w:r>
      <w:r w:rsidRPr="00CF03C3">
        <w:rPr>
          <w:rFonts w:ascii="Times New Roman" w:hAnsi="Times New Roman" w:cs="Times New Roman"/>
          <w:color w:val="auto"/>
          <w:sz w:val="28"/>
          <w:szCs w:val="28"/>
        </w:rPr>
        <w:lastRenderedPageBreak/>
        <w:t xml:space="preserve">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CF03C3">
        <w:rPr>
          <w:rFonts w:ascii="Times New Roman" w:hAnsi="Times New Roman" w:cs="Times New Roman"/>
          <w:color w:val="auto"/>
          <w:sz w:val="28"/>
          <w:szCs w:val="28"/>
        </w:rPr>
        <w:lastRenderedPageBreak/>
        <w:t xml:space="preserve">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Владеть умениями информационной переработки прослушанного и </w:t>
      </w:r>
      <w:r w:rsidRPr="00CF03C3">
        <w:rPr>
          <w:rFonts w:ascii="Times New Roman" w:hAnsi="Times New Roman" w:cs="Times New Roman"/>
          <w:color w:val="auto"/>
          <w:spacing w:val="-4"/>
          <w:sz w:val="28"/>
          <w:szCs w:val="28"/>
        </w:rP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w:t>
      </w:r>
      <w:r w:rsidRPr="00CF03C3">
        <w:rPr>
          <w:rFonts w:ascii="Times New Roman" w:hAnsi="Times New Roman" w:cs="Times New Roman"/>
          <w:color w:val="auto"/>
          <w:sz w:val="28"/>
          <w:szCs w:val="28"/>
        </w:rPr>
        <w:lastRenderedPageBreak/>
        <w:t xml:space="preserve">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w:t>
      </w:r>
      <w:r w:rsidRPr="00CF03C3">
        <w:rPr>
          <w:rFonts w:ascii="Times New Roman" w:hAnsi="Times New Roman" w:cs="Times New Roman"/>
          <w:color w:val="auto"/>
          <w:sz w:val="28"/>
          <w:szCs w:val="28"/>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CF03C3">
        <w:rPr>
          <w:rFonts w:ascii="Times New Roman" w:hAnsi="Times New Roman" w:cs="Times New Roman"/>
          <w:color w:val="auto"/>
          <w:spacing w:val="-2"/>
          <w:sz w:val="28"/>
          <w:szCs w:val="28"/>
        </w:rPr>
        <w:lastRenderedPageBreak/>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w:t>
      </w:r>
      <w:r w:rsidRPr="00CF03C3">
        <w:rPr>
          <w:rFonts w:ascii="Times New Roman" w:hAnsi="Times New Roman" w:cs="Times New Roman"/>
          <w:color w:val="auto"/>
          <w:sz w:val="28"/>
          <w:szCs w:val="28"/>
        </w:rPr>
        <w:lastRenderedPageBreak/>
        <w:t>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 xml:space="preserve">типов речи с опорой на жизненный и читательский </w:t>
      </w:r>
      <w:r w:rsidRPr="00CF03C3">
        <w:rPr>
          <w:rFonts w:ascii="Times New Roman" w:hAnsi="Times New Roman" w:cs="Times New Roman"/>
          <w:color w:val="auto"/>
          <w:sz w:val="28"/>
          <w:szCs w:val="28"/>
        </w:rPr>
        <w:lastRenderedPageBreak/>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расставлять по алгоритму учебных действий знаки </w:t>
      </w:r>
      <w:r w:rsidRPr="00CF03C3">
        <w:rPr>
          <w:rFonts w:ascii="Times New Roman" w:hAnsi="Times New Roman" w:cs="Times New Roman"/>
          <w:color w:val="auto"/>
          <w:sz w:val="28"/>
          <w:szCs w:val="28"/>
        </w:rPr>
        <w:lastRenderedPageBreak/>
        <w:t>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w:t>
      </w:r>
      <w:r w:rsidRPr="00CF03C3">
        <w:rPr>
          <w:rFonts w:ascii="Times New Roman" w:hAnsi="Times New Roman" w:cs="Times New Roman"/>
          <w:color w:val="auto"/>
          <w:sz w:val="28"/>
          <w:szCs w:val="28"/>
        </w:rPr>
        <w:lastRenderedPageBreak/>
        <w:t>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lastRenderedPageBreak/>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анализировать языковые средства выразительности в </w:t>
      </w:r>
      <w:r w:rsidRPr="00CF03C3">
        <w:rPr>
          <w:rFonts w:ascii="Times New Roman" w:hAnsi="Times New Roman" w:cs="Times New Roman"/>
          <w:i/>
          <w:color w:val="auto"/>
          <w:sz w:val="28"/>
          <w:szCs w:val="28"/>
        </w:rPr>
        <w:lastRenderedPageBreak/>
        <w:t>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2093A9C9" w14:textId="77777777" w:rsidR="001F2AB9" w:rsidRPr="003E212E" w:rsidRDefault="001F2AB9" w:rsidP="001F2AB9">
      <w:pPr>
        <w:spacing w:after="0" w:line="240" w:lineRule="auto"/>
        <w:ind w:firstLine="709"/>
        <w:jc w:val="both"/>
        <w:rPr>
          <w:rFonts w:cs="Times New Roman"/>
          <w:bCs/>
          <w:szCs w:val="28"/>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0D3C0" w14:textId="77777777" w:rsidR="00F723B5" w:rsidRDefault="00F723B5" w:rsidP="00EC74CD">
      <w:pPr>
        <w:spacing w:after="0" w:line="240" w:lineRule="auto"/>
      </w:pPr>
      <w:r>
        <w:separator/>
      </w:r>
    </w:p>
  </w:endnote>
  <w:endnote w:type="continuationSeparator" w:id="0">
    <w:p w14:paraId="0C425DF2" w14:textId="77777777" w:rsidR="00F723B5" w:rsidRDefault="00F723B5"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7C0E97">
          <w:rPr>
            <w:noProof/>
          </w:rPr>
          <w:t>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FF03FC">
          <w:rPr>
            <w:noProof/>
          </w:rPr>
          <w:t>682</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D6880" w14:textId="77777777" w:rsidR="00F723B5" w:rsidRDefault="00F723B5" w:rsidP="00EC74CD">
      <w:pPr>
        <w:spacing w:after="0" w:line="240" w:lineRule="auto"/>
      </w:pPr>
      <w:r>
        <w:separator/>
      </w:r>
    </w:p>
  </w:footnote>
  <w:footnote w:type="continuationSeparator" w:id="0">
    <w:p w14:paraId="0ED1B3B4" w14:textId="77777777" w:rsidR="00F723B5" w:rsidRDefault="00F723B5"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0E97"/>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77821"/>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B5"/>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3FC"/>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7C0E97"/>
    <w:pPr>
      <w:widowControl w:val="0"/>
      <w:autoSpaceDE w:val="0"/>
      <w:autoSpaceDN w:val="0"/>
      <w:spacing w:after="0" w:line="256" w:lineRule="exact"/>
      <w:ind w:left="107"/>
    </w:pPr>
    <w:rPr>
      <w:rFonts w:eastAsia="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EE022-8397-4675-9C33-166176CB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237544</Words>
  <Characters>1354005</Characters>
  <Application>Microsoft Office Word</Application>
  <DocSecurity>0</DocSecurity>
  <Lines>11283</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ALFA</cp:lastModifiedBy>
  <cp:revision>5</cp:revision>
  <cp:lastPrinted>2022-04-25T09:40:00Z</cp:lastPrinted>
  <dcterms:created xsi:type="dcterms:W3CDTF">2022-04-25T09:40:00Z</dcterms:created>
  <dcterms:modified xsi:type="dcterms:W3CDTF">2025-01-14T08:07:00Z</dcterms:modified>
</cp:coreProperties>
</file>