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E7" w:rsidRDefault="00107CE7" w:rsidP="00107CE7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 w:rsidRPr="000C0F8B">
        <w:rPr>
          <w:color w:val="000000"/>
        </w:rPr>
        <w:t xml:space="preserve">к приказу  </w:t>
      </w:r>
    </w:p>
    <w:p w:rsidR="00107CE7" w:rsidRPr="000C0F8B" w:rsidRDefault="00107CE7" w:rsidP="00107CE7">
      <w:pPr>
        <w:jc w:val="right"/>
        <w:rPr>
          <w:color w:val="000000"/>
        </w:rPr>
      </w:pPr>
      <w:r w:rsidRPr="000C0F8B">
        <w:rPr>
          <w:color w:val="000000"/>
        </w:rPr>
        <w:t xml:space="preserve">№ </w:t>
      </w:r>
      <w:r>
        <w:rPr>
          <w:color w:val="000000"/>
        </w:rPr>
        <w:t>378</w:t>
      </w:r>
      <w:r w:rsidRPr="000C0F8B">
        <w:rPr>
          <w:color w:val="000000"/>
        </w:rPr>
        <w:t xml:space="preserve"> </w:t>
      </w:r>
      <w:r>
        <w:rPr>
          <w:color w:val="000000"/>
        </w:rPr>
        <w:t xml:space="preserve">–од от </w:t>
      </w:r>
      <w:r w:rsidRPr="000C0F8B">
        <w:rPr>
          <w:color w:val="000000"/>
        </w:rPr>
        <w:t>0</w:t>
      </w:r>
      <w:r>
        <w:rPr>
          <w:color w:val="000000"/>
        </w:rPr>
        <w:t>9.09</w:t>
      </w:r>
      <w:r w:rsidRPr="000C0F8B">
        <w:rPr>
          <w:color w:val="000000"/>
        </w:rPr>
        <w:t>. 202</w:t>
      </w:r>
      <w:r>
        <w:rPr>
          <w:color w:val="000000"/>
        </w:rPr>
        <w:t>4</w:t>
      </w:r>
      <w:r w:rsidRPr="000C0F8B">
        <w:rPr>
          <w:color w:val="000000"/>
        </w:rPr>
        <w:t xml:space="preserve">  </w:t>
      </w:r>
    </w:p>
    <w:p w:rsidR="00107CE7" w:rsidRPr="00F30D99" w:rsidRDefault="00107CE7" w:rsidP="00107CE7">
      <w:pPr>
        <w:jc w:val="center"/>
        <w:rPr>
          <w:b/>
          <w:color w:val="000000"/>
          <w:sz w:val="28"/>
          <w:szCs w:val="28"/>
        </w:rPr>
      </w:pPr>
      <w:r w:rsidRPr="00F30D99">
        <w:rPr>
          <w:b/>
          <w:color w:val="000000"/>
          <w:sz w:val="28"/>
          <w:szCs w:val="28"/>
        </w:rPr>
        <w:t xml:space="preserve">Расписание занятий </w:t>
      </w:r>
    </w:p>
    <w:p w:rsidR="00107CE7" w:rsidRPr="005F20AB" w:rsidRDefault="00107CE7" w:rsidP="00107CE7">
      <w:pPr>
        <w:jc w:val="center"/>
        <w:rPr>
          <w:b/>
          <w:color w:val="000000"/>
          <w:sz w:val="28"/>
          <w:szCs w:val="28"/>
        </w:rPr>
      </w:pPr>
      <w:r w:rsidRPr="005F20AB">
        <w:rPr>
          <w:b/>
          <w:color w:val="000000"/>
          <w:sz w:val="28"/>
          <w:szCs w:val="28"/>
        </w:rPr>
        <w:t xml:space="preserve">кружков и спортивных секций </w:t>
      </w:r>
    </w:p>
    <w:p w:rsidR="00107CE7" w:rsidRPr="005F20AB" w:rsidRDefault="00107CE7" w:rsidP="00107CE7">
      <w:pPr>
        <w:jc w:val="center"/>
        <w:rPr>
          <w:b/>
          <w:color w:val="000000"/>
          <w:sz w:val="28"/>
          <w:szCs w:val="28"/>
        </w:rPr>
      </w:pPr>
      <w:r w:rsidRPr="005F20AB">
        <w:rPr>
          <w:b/>
          <w:color w:val="000000"/>
          <w:sz w:val="28"/>
          <w:szCs w:val="28"/>
        </w:rPr>
        <w:t xml:space="preserve"> в 2024-2025 учебном году</w:t>
      </w:r>
    </w:p>
    <w:p w:rsidR="00107CE7" w:rsidRPr="00ED7C8D" w:rsidRDefault="00107CE7" w:rsidP="00107CE7">
      <w:pPr>
        <w:jc w:val="center"/>
        <w:rPr>
          <w:b/>
          <w:sz w:val="28"/>
          <w:szCs w:val="28"/>
        </w:rPr>
      </w:pPr>
    </w:p>
    <w:p w:rsidR="00107CE7" w:rsidRPr="00A9660B" w:rsidRDefault="00107CE7" w:rsidP="00107CE7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Спортивная</w:t>
      </w:r>
      <w:r w:rsidRPr="004E383A">
        <w:rPr>
          <w:b/>
          <w:i/>
          <w:color w:val="FF0000"/>
          <w:sz w:val="32"/>
          <w:szCs w:val="32"/>
        </w:rPr>
        <w:t xml:space="preserve"> направленность</w:t>
      </w:r>
    </w:p>
    <w:tbl>
      <w:tblPr>
        <w:tblW w:w="99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70"/>
        <w:gridCol w:w="1273"/>
        <w:gridCol w:w="1418"/>
        <w:gridCol w:w="567"/>
        <w:gridCol w:w="708"/>
        <w:gridCol w:w="851"/>
        <w:gridCol w:w="850"/>
        <w:gridCol w:w="993"/>
        <w:gridCol w:w="850"/>
        <w:gridCol w:w="709"/>
        <w:gridCol w:w="1146"/>
      </w:tblGrid>
      <w:tr w:rsidR="00107CE7" w:rsidRPr="00B176D2" w:rsidTr="00DC2608">
        <w:trPr>
          <w:trHeight w:val="1281"/>
        </w:trPr>
        <w:tc>
          <w:tcPr>
            <w:tcW w:w="570" w:type="dxa"/>
            <w:shd w:val="clear" w:color="auto" w:fill="FFFFFF"/>
          </w:tcPr>
          <w:p w:rsidR="00107CE7" w:rsidRPr="00B176D2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 w:rsidRPr="00B176D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73" w:type="dxa"/>
            <w:shd w:val="clear" w:color="auto" w:fill="FFFFFF"/>
          </w:tcPr>
          <w:p w:rsidR="00107CE7" w:rsidRPr="00B176D2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 w:rsidRPr="00B176D2">
              <w:rPr>
                <w:color w:val="000000"/>
                <w:sz w:val="20"/>
                <w:szCs w:val="20"/>
              </w:rPr>
              <w:t>Название объединения</w:t>
            </w:r>
          </w:p>
        </w:tc>
        <w:tc>
          <w:tcPr>
            <w:tcW w:w="1418" w:type="dxa"/>
            <w:shd w:val="clear" w:color="auto" w:fill="FFFFFF"/>
          </w:tcPr>
          <w:p w:rsidR="00107CE7" w:rsidRPr="00B176D2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 w:rsidRPr="00B176D2">
              <w:rPr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567" w:type="dxa"/>
            <w:shd w:val="clear" w:color="auto" w:fill="FFFFFF"/>
          </w:tcPr>
          <w:p w:rsidR="00107CE7" w:rsidRPr="00B176D2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 w:rsidRPr="00B176D2">
              <w:rPr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708" w:type="dxa"/>
            <w:shd w:val="clear" w:color="auto" w:fill="FFFFFF"/>
          </w:tcPr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851" w:type="dxa"/>
            <w:shd w:val="clear" w:color="auto" w:fill="FFFFFF"/>
          </w:tcPr>
          <w:p w:rsidR="00107CE7" w:rsidRPr="00B176D2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 w:rsidRPr="00B176D2">
              <w:rPr>
                <w:color w:val="000000"/>
                <w:sz w:val="20"/>
                <w:szCs w:val="20"/>
              </w:rPr>
              <w:t>Пн.</w:t>
            </w:r>
          </w:p>
        </w:tc>
        <w:tc>
          <w:tcPr>
            <w:tcW w:w="850" w:type="dxa"/>
            <w:shd w:val="clear" w:color="auto" w:fill="FFFFFF"/>
          </w:tcPr>
          <w:p w:rsidR="00107CE7" w:rsidRPr="00B176D2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 w:rsidRPr="00B176D2">
              <w:rPr>
                <w:color w:val="000000"/>
                <w:sz w:val="20"/>
                <w:szCs w:val="20"/>
              </w:rPr>
              <w:t>Вт.</w:t>
            </w:r>
          </w:p>
        </w:tc>
        <w:tc>
          <w:tcPr>
            <w:tcW w:w="993" w:type="dxa"/>
            <w:shd w:val="clear" w:color="auto" w:fill="FFFFFF"/>
          </w:tcPr>
          <w:p w:rsidR="00107CE7" w:rsidRPr="00B176D2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 w:rsidRPr="00B176D2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850" w:type="dxa"/>
            <w:shd w:val="clear" w:color="auto" w:fill="FFFFFF"/>
          </w:tcPr>
          <w:p w:rsidR="00107CE7" w:rsidRPr="00B176D2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 w:rsidRPr="00B176D2">
              <w:rPr>
                <w:color w:val="000000"/>
                <w:sz w:val="20"/>
                <w:szCs w:val="20"/>
              </w:rPr>
              <w:t>Чт.</w:t>
            </w:r>
          </w:p>
        </w:tc>
        <w:tc>
          <w:tcPr>
            <w:tcW w:w="709" w:type="dxa"/>
            <w:shd w:val="clear" w:color="auto" w:fill="FFFFFF"/>
          </w:tcPr>
          <w:p w:rsidR="00107CE7" w:rsidRPr="00B176D2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 w:rsidRPr="00B176D2">
              <w:rPr>
                <w:color w:val="000000"/>
                <w:sz w:val="20"/>
                <w:szCs w:val="20"/>
              </w:rPr>
              <w:t>Пт.</w:t>
            </w:r>
          </w:p>
        </w:tc>
        <w:tc>
          <w:tcPr>
            <w:tcW w:w="1146" w:type="dxa"/>
            <w:shd w:val="clear" w:color="auto" w:fill="FFFFFF"/>
          </w:tcPr>
          <w:p w:rsidR="00107CE7" w:rsidRPr="00B176D2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 w:rsidRPr="00B176D2">
              <w:rPr>
                <w:color w:val="000000"/>
                <w:sz w:val="20"/>
                <w:szCs w:val="20"/>
              </w:rPr>
              <w:t>Сб.</w:t>
            </w:r>
          </w:p>
        </w:tc>
      </w:tr>
      <w:tr w:rsidR="00107CE7" w:rsidRPr="00C829DD" w:rsidTr="00DC2608">
        <w:trPr>
          <w:trHeight w:val="1980"/>
        </w:trPr>
        <w:tc>
          <w:tcPr>
            <w:tcW w:w="570" w:type="dxa"/>
            <w:shd w:val="clear" w:color="auto" w:fill="FFFFFF"/>
          </w:tcPr>
          <w:p w:rsidR="00107CE7" w:rsidRPr="00B176D2" w:rsidRDefault="00107CE7" w:rsidP="00DC2608">
            <w:pPr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FF"/>
          </w:tcPr>
          <w:p w:rsidR="00107CE7" w:rsidRPr="00F162FF" w:rsidRDefault="00107CE7" w:rsidP="00DC26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shd w:val="clear" w:color="auto" w:fill="FFFFFF"/>
          </w:tcPr>
          <w:p w:rsidR="00107CE7" w:rsidRPr="007142E6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 w:rsidRPr="005F20AB">
              <w:rPr>
                <w:color w:val="000000"/>
                <w:sz w:val="20"/>
                <w:szCs w:val="20"/>
              </w:rPr>
              <w:t>Ларин Константин Сергеевич</w:t>
            </w:r>
          </w:p>
        </w:tc>
        <w:tc>
          <w:tcPr>
            <w:tcW w:w="567" w:type="dxa"/>
            <w:shd w:val="clear" w:color="auto" w:fill="FFFFFF"/>
          </w:tcPr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107CE7" w:rsidRPr="007142E6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18.00-20.00</w:t>
            </w:r>
          </w:p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(7-10)</w:t>
            </w:r>
          </w:p>
        </w:tc>
        <w:tc>
          <w:tcPr>
            <w:tcW w:w="993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CE7" w:rsidRPr="00C829DD" w:rsidTr="00DC2608">
        <w:trPr>
          <w:trHeight w:val="1980"/>
        </w:trPr>
        <w:tc>
          <w:tcPr>
            <w:tcW w:w="570" w:type="dxa"/>
            <w:shd w:val="clear" w:color="auto" w:fill="FFFFFF"/>
          </w:tcPr>
          <w:p w:rsidR="00107CE7" w:rsidRPr="00B176D2" w:rsidRDefault="00107CE7" w:rsidP="00DC2608">
            <w:pPr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FF"/>
          </w:tcPr>
          <w:p w:rsidR="00107CE7" w:rsidRPr="00F162FF" w:rsidRDefault="00107CE7" w:rsidP="00DC26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1418" w:type="dxa"/>
            <w:shd w:val="clear" w:color="auto" w:fill="FFFFFF"/>
          </w:tcPr>
          <w:p w:rsidR="00107CE7" w:rsidRPr="007142E6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 w:rsidRPr="005F20AB">
              <w:rPr>
                <w:color w:val="000000"/>
                <w:sz w:val="20"/>
                <w:szCs w:val="20"/>
              </w:rPr>
              <w:t>Ларин Константин Сергеевич</w:t>
            </w:r>
          </w:p>
        </w:tc>
        <w:tc>
          <w:tcPr>
            <w:tcW w:w="567" w:type="dxa"/>
            <w:shd w:val="clear" w:color="auto" w:fill="FFFFFF"/>
          </w:tcPr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107CE7" w:rsidRPr="007142E6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18.00-20.00</w:t>
            </w:r>
          </w:p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(5-9)</w:t>
            </w:r>
          </w:p>
        </w:tc>
        <w:tc>
          <w:tcPr>
            <w:tcW w:w="709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CE7" w:rsidRPr="00C829DD" w:rsidTr="00DC2608">
        <w:trPr>
          <w:trHeight w:val="1980"/>
        </w:trPr>
        <w:tc>
          <w:tcPr>
            <w:tcW w:w="570" w:type="dxa"/>
            <w:shd w:val="clear" w:color="auto" w:fill="FFFFFF"/>
          </w:tcPr>
          <w:p w:rsidR="00107CE7" w:rsidRPr="00B176D2" w:rsidRDefault="00107CE7" w:rsidP="00DC2608">
            <w:pPr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FF"/>
          </w:tcPr>
          <w:p w:rsidR="00107CE7" w:rsidRPr="00F162FF" w:rsidRDefault="00107CE7" w:rsidP="00DC26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1418" w:type="dxa"/>
            <w:shd w:val="clear" w:color="auto" w:fill="FFFFFF"/>
          </w:tcPr>
          <w:p w:rsidR="00107CE7" w:rsidRPr="007142E6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 w:rsidRPr="005F20AB">
              <w:rPr>
                <w:color w:val="000000"/>
                <w:sz w:val="20"/>
                <w:szCs w:val="20"/>
              </w:rPr>
              <w:t>Мартынов Егор Игоревич</w:t>
            </w:r>
          </w:p>
        </w:tc>
        <w:tc>
          <w:tcPr>
            <w:tcW w:w="567" w:type="dxa"/>
            <w:shd w:val="clear" w:color="auto" w:fill="FFFFFF"/>
          </w:tcPr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107CE7" w:rsidRPr="007142E6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17.00-18.00</w:t>
            </w:r>
          </w:p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(3-5)</w:t>
            </w:r>
          </w:p>
        </w:tc>
        <w:tc>
          <w:tcPr>
            <w:tcW w:w="850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17.00-19.00</w:t>
            </w:r>
          </w:p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(6-11)</w:t>
            </w:r>
          </w:p>
        </w:tc>
        <w:tc>
          <w:tcPr>
            <w:tcW w:w="850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CE7" w:rsidRPr="00C829DD" w:rsidTr="00DC2608">
        <w:trPr>
          <w:trHeight w:val="1980"/>
        </w:trPr>
        <w:tc>
          <w:tcPr>
            <w:tcW w:w="570" w:type="dxa"/>
            <w:shd w:val="clear" w:color="auto" w:fill="FFFFFF"/>
          </w:tcPr>
          <w:p w:rsidR="00107CE7" w:rsidRPr="00B176D2" w:rsidRDefault="00107CE7" w:rsidP="00DC2608">
            <w:pPr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FF"/>
          </w:tcPr>
          <w:p w:rsidR="00107CE7" w:rsidRPr="00F162FF" w:rsidRDefault="00107CE7" w:rsidP="00DC26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Футбол</w:t>
            </w:r>
          </w:p>
        </w:tc>
        <w:tc>
          <w:tcPr>
            <w:tcW w:w="1418" w:type="dxa"/>
            <w:shd w:val="clear" w:color="auto" w:fill="FFFFFF"/>
          </w:tcPr>
          <w:p w:rsidR="00107CE7" w:rsidRPr="007142E6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F20AB">
              <w:rPr>
                <w:color w:val="000000"/>
                <w:sz w:val="20"/>
                <w:szCs w:val="20"/>
              </w:rPr>
              <w:t>Албутов</w:t>
            </w:r>
            <w:proofErr w:type="spellEnd"/>
            <w:r w:rsidRPr="005F20AB">
              <w:rPr>
                <w:color w:val="000000"/>
                <w:sz w:val="20"/>
                <w:szCs w:val="20"/>
              </w:rPr>
              <w:t xml:space="preserve"> Николай Васильевич</w:t>
            </w:r>
          </w:p>
        </w:tc>
        <w:tc>
          <w:tcPr>
            <w:tcW w:w="567" w:type="dxa"/>
            <w:shd w:val="clear" w:color="auto" w:fill="FFFFFF"/>
          </w:tcPr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107CE7" w:rsidRPr="007142E6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9.30-10.30</w:t>
            </w:r>
          </w:p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4,6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</w:p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16-00</w:t>
            </w:r>
          </w:p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</w:t>
            </w:r>
          </w:p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3,5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CE7" w:rsidRPr="00C829DD" w:rsidTr="00DC2608">
        <w:trPr>
          <w:trHeight w:val="1980"/>
        </w:trPr>
        <w:tc>
          <w:tcPr>
            <w:tcW w:w="570" w:type="dxa"/>
            <w:shd w:val="clear" w:color="auto" w:fill="FFFFFF"/>
          </w:tcPr>
          <w:p w:rsidR="00107CE7" w:rsidRPr="00B176D2" w:rsidRDefault="00107CE7" w:rsidP="00DC2608">
            <w:pPr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FF"/>
          </w:tcPr>
          <w:p w:rsidR="00107CE7" w:rsidRDefault="00107CE7" w:rsidP="00DC26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418" w:type="dxa"/>
            <w:shd w:val="clear" w:color="auto" w:fill="FFFFFF"/>
          </w:tcPr>
          <w:p w:rsidR="00107CE7" w:rsidRPr="005F20AB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Степанова Валентина Анатольевна</w:t>
            </w:r>
          </w:p>
        </w:tc>
        <w:tc>
          <w:tcPr>
            <w:tcW w:w="567" w:type="dxa"/>
            <w:shd w:val="clear" w:color="auto" w:fill="FFFFFF"/>
          </w:tcPr>
          <w:p w:rsidR="00107CE7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107CE7" w:rsidRPr="007142E6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07CE7" w:rsidRDefault="00107CE7" w:rsidP="00DC2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19.00-21.00</w:t>
            </w:r>
          </w:p>
          <w:p w:rsidR="00107CE7" w:rsidRPr="00C829DD" w:rsidRDefault="00107CE7" w:rsidP="00DC2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(6-11)</w:t>
            </w:r>
          </w:p>
        </w:tc>
        <w:tc>
          <w:tcPr>
            <w:tcW w:w="709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/>
          </w:tcPr>
          <w:p w:rsidR="00107CE7" w:rsidRPr="00C829DD" w:rsidRDefault="00107CE7" w:rsidP="00DC2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07CE7" w:rsidRDefault="00107CE7" w:rsidP="00107CE7"/>
    <w:p w:rsidR="00C15B6F" w:rsidRDefault="00C15B6F">
      <w:bookmarkStart w:id="0" w:name="_GoBack"/>
      <w:bookmarkEnd w:id="0"/>
    </w:p>
    <w:sectPr w:rsidR="00C1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D0120"/>
    <w:multiLevelType w:val="hybridMultilevel"/>
    <w:tmpl w:val="A5E4B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E7"/>
    <w:rsid w:val="00107CE7"/>
    <w:rsid w:val="00C1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9E6F"/>
  <w15:chartTrackingRefBased/>
  <w15:docId w15:val="{04E4ACD3-8086-4046-B3FC-8EFE3516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2025-01-16T07:57:00Z</dcterms:created>
  <dcterms:modified xsi:type="dcterms:W3CDTF">2025-01-16T07:58:00Z</dcterms:modified>
</cp:coreProperties>
</file>