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4B7" w:rsidRDefault="002C34B7" w:rsidP="00EA5D88">
      <w:pPr>
        <w:pStyle w:val="10"/>
        <w:shd w:val="clear" w:color="auto" w:fill="auto"/>
        <w:spacing w:before="0" w:line="276" w:lineRule="auto"/>
        <w:jc w:val="center"/>
        <w:rPr>
          <w:sz w:val="24"/>
          <w:szCs w:val="24"/>
        </w:rPr>
      </w:pPr>
      <w:bookmarkStart w:id="0" w:name="bookmark0"/>
    </w:p>
    <w:p w:rsidR="001759B5" w:rsidRPr="002C34B7" w:rsidRDefault="001759B5" w:rsidP="00EA5D88">
      <w:pPr>
        <w:pStyle w:val="10"/>
        <w:shd w:val="clear" w:color="auto" w:fill="auto"/>
        <w:spacing w:before="0" w:line="276" w:lineRule="auto"/>
        <w:jc w:val="center"/>
        <w:rPr>
          <w:sz w:val="24"/>
          <w:szCs w:val="24"/>
        </w:rPr>
      </w:pPr>
      <w:r w:rsidRPr="002C34B7">
        <w:rPr>
          <w:sz w:val="24"/>
          <w:szCs w:val="24"/>
        </w:rPr>
        <w:t>ПОЛОЖЕНИ</w:t>
      </w:r>
      <w:bookmarkEnd w:id="0"/>
      <w:r w:rsidRPr="002C34B7">
        <w:rPr>
          <w:sz w:val="24"/>
          <w:szCs w:val="24"/>
        </w:rPr>
        <w:t>Е</w:t>
      </w:r>
    </w:p>
    <w:p w:rsidR="001759B5" w:rsidRPr="002C34B7" w:rsidRDefault="002C34B7" w:rsidP="00EA5D88">
      <w:pPr>
        <w:pStyle w:val="30"/>
        <w:shd w:val="clear" w:color="auto" w:fill="auto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о</w:t>
      </w:r>
      <w:r w:rsidR="001759B5" w:rsidRPr="002C34B7">
        <w:rPr>
          <w:sz w:val="24"/>
          <w:szCs w:val="24"/>
        </w:rPr>
        <w:t xml:space="preserve"> муниципальном этапе Всероссийского фестиваля музейных экспозиций</w:t>
      </w:r>
      <w:r w:rsidR="001759B5" w:rsidRPr="002C34B7">
        <w:rPr>
          <w:sz w:val="24"/>
          <w:szCs w:val="24"/>
        </w:rPr>
        <w:br/>
        <w:t>образовательных организаций «Без срока давности» 2024-2025 учебного года</w:t>
      </w:r>
    </w:p>
    <w:p w:rsidR="001759B5" w:rsidRPr="002C34B7" w:rsidRDefault="001759B5" w:rsidP="00EA5D88">
      <w:pPr>
        <w:pStyle w:val="10"/>
        <w:numPr>
          <w:ilvl w:val="0"/>
          <w:numId w:val="13"/>
        </w:numPr>
        <w:shd w:val="clear" w:color="auto" w:fill="auto"/>
        <w:tabs>
          <w:tab w:val="left" w:pos="0"/>
        </w:tabs>
        <w:spacing w:before="0" w:line="276" w:lineRule="auto"/>
        <w:ind w:left="0" w:firstLine="0"/>
        <w:jc w:val="center"/>
        <w:rPr>
          <w:sz w:val="24"/>
          <w:szCs w:val="24"/>
        </w:rPr>
      </w:pPr>
      <w:bookmarkStart w:id="1" w:name="bookmark1"/>
      <w:r w:rsidRPr="002C34B7">
        <w:rPr>
          <w:sz w:val="24"/>
          <w:szCs w:val="24"/>
        </w:rPr>
        <w:t>Общие положения</w:t>
      </w:r>
      <w:bookmarkEnd w:id="1"/>
    </w:p>
    <w:p w:rsidR="005768D5" w:rsidRDefault="001759B5" w:rsidP="00EA5D88">
      <w:pPr>
        <w:pStyle w:val="20"/>
        <w:numPr>
          <w:ilvl w:val="0"/>
          <w:numId w:val="2"/>
        </w:numPr>
        <w:shd w:val="clear" w:color="auto" w:fill="auto"/>
        <w:tabs>
          <w:tab w:val="left" w:pos="1288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 xml:space="preserve">Настоящее Положение определяет порядок организации и проведения в 2024/25 учебном году </w:t>
      </w:r>
      <w:r w:rsidR="005768D5">
        <w:rPr>
          <w:sz w:val="24"/>
          <w:szCs w:val="24"/>
        </w:rPr>
        <w:t>муниципального</w:t>
      </w:r>
      <w:r w:rsidRPr="002C34B7">
        <w:rPr>
          <w:sz w:val="24"/>
          <w:szCs w:val="24"/>
        </w:rPr>
        <w:t xml:space="preserve"> этапа Всероссийского фестиваля музейных экспозиций образовательных ' организаций «Без срока давности» (далее — Фестиваль), порядок участия в Фестивале и определения победителей Фестиваля.</w:t>
      </w:r>
    </w:p>
    <w:p w:rsidR="00F93BC1" w:rsidRDefault="005768D5" w:rsidP="00EA5D88">
      <w:pPr>
        <w:pStyle w:val="20"/>
        <w:numPr>
          <w:ilvl w:val="0"/>
          <w:numId w:val="2"/>
        </w:numPr>
        <w:shd w:val="clear" w:color="auto" w:fill="auto"/>
        <w:tabs>
          <w:tab w:val="left" w:pos="1288"/>
        </w:tabs>
        <w:spacing w:line="276" w:lineRule="auto"/>
        <w:ind w:firstLine="740"/>
        <w:jc w:val="both"/>
        <w:rPr>
          <w:sz w:val="24"/>
          <w:szCs w:val="24"/>
        </w:rPr>
      </w:pPr>
      <w:r w:rsidRPr="005768D5">
        <w:rPr>
          <w:sz w:val="24"/>
          <w:szCs w:val="24"/>
        </w:rPr>
        <w:t>Муниципальным</w:t>
      </w:r>
      <w:r>
        <w:rPr>
          <w:sz w:val="24"/>
          <w:szCs w:val="24"/>
        </w:rPr>
        <w:t xml:space="preserve"> </w:t>
      </w:r>
      <w:r w:rsidRPr="005768D5">
        <w:rPr>
          <w:sz w:val="24"/>
          <w:szCs w:val="24"/>
        </w:rPr>
        <w:t>оператором</w:t>
      </w:r>
      <w:r>
        <w:rPr>
          <w:sz w:val="24"/>
          <w:szCs w:val="24"/>
        </w:rPr>
        <w:t xml:space="preserve"> </w:t>
      </w:r>
      <w:r w:rsidRPr="005768D5">
        <w:rPr>
          <w:sz w:val="24"/>
          <w:szCs w:val="24"/>
        </w:rPr>
        <w:t>Фестиваля</w:t>
      </w:r>
      <w:r>
        <w:rPr>
          <w:sz w:val="24"/>
          <w:szCs w:val="24"/>
        </w:rPr>
        <w:t xml:space="preserve"> </w:t>
      </w:r>
      <w:r w:rsidRPr="005768D5">
        <w:rPr>
          <w:sz w:val="24"/>
          <w:szCs w:val="24"/>
        </w:rPr>
        <w:t>является</w:t>
      </w:r>
      <w:r>
        <w:rPr>
          <w:sz w:val="24"/>
          <w:szCs w:val="24"/>
        </w:rPr>
        <w:t xml:space="preserve"> МБУДО «ДДТ» </w:t>
      </w:r>
      <w:proofErr w:type="spellStart"/>
      <w:r>
        <w:rPr>
          <w:sz w:val="24"/>
          <w:szCs w:val="24"/>
        </w:rPr>
        <w:t>Яльчикского</w:t>
      </w:r>
      <w:proofErr w:type="spellEnd"/>
      <w:r>
        <w:rPr>
          <w:sz w:val="24"/>
          <w:szCs w:val="24"/>
        </w:rPr>
        <w:t xml:space="preserve"> муниципального округа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>д</w:t>
      </w:r>
      <w:proofErr w:type="gramEnd"/>
      <w:r>
        <w:rPr>
          <w:sz w:val="24"/>
          <w:szCs w:val="24"/>
        </w:rPr>
        <w:t>алее – Муниципальный оператор)</w:t>
      </w:r>
    </w:p>
    <w:p w:rsidR="00F93BC1" w:rsidRPr="00F93BC1" w:rsidRDefault="00F93BC1" w:rsidP="00EA5D88">
      <w:pPr>
        <w:pStyle w:val="20"/>
        <w:numPr>
          <w:ilvl w:val="0"/>
          <w:numId w:val="2"/>
        </w:numPr>
        <w:shd w:val="clear" w:color="auto" w:fill="auto"/>
        <w:tabs>
          <w:tab w:val="left" w:pos="1288"/>
        </w:tabs>
        <w:spacing w:line="276" w:lineRule="auto"/>
        <w:ind w:firstLine="740"/>
        <w:jc w:val="both"/>
        <w:rPr>
          <w:sz w:val="24"/>
          <w:szCs w:val="24"/>
        </w:rPr>
      </w:pPr>
      <w:r w:rsidRPr="00F93BC1">
        <w:rPr>
          <w:sz w:val="24"/>
          <w:szCs w:val="24"/>
        </w:rPr>
        <w:t>Информационно-методическое сопровождение организации и</w:t>
      </w:r>
      <w:r w:rsidRPr="00F93BC1">
        <w:rPr>
          <w:sz w:val="24"/>
          <w:szCs w:val="24"/>
        </w:rPr>
        <w:t xml:space="preserve"> </w:t>
      </w:r>
      <w:r w:rsidRPr="00F93BC1">
        <w:rPr>
          <w:sz w:val="24"/>
          <w:szCs w:val="24"/>
        </w:rPr>
        <w:t>проведения Фестиваля осущест</w:t>
      </w:r>
      <w:r w:rsidRPr="00F93BC1">
        <w:rPr>
          <w:sz w:val="24"/>
          <w:szCs w:val="24"/>
        </w:rPr>
        <w:t xml:space="preserve">вляется на официальном сайте </w:t>
      </w:r>
      <w:r w:rsidRPr="00F93BC1">
        <w:rPr>
          <w:sz w:val="24"/>
          <w:szCs w:val="24"/>
        </w:rPr>
        <w:t xml:space="preserve">МБУДО «ДДТ» </w:t>
      </w:r>
      <w:proofErr w:type="spellStart"/>
      <w:r w:rsidRPr="00F93BC1">
        <w:rPr>
          <w:sz w:val="24"/>
          <w:szCs w:val="24"/>
        </w:rPr>
        <w:t>Яльчикского</w:t>
      </w:r>
      <w:proofErr w:type="spellEnd"/>
      <w:r w:rsidRPr="00F93BC1">
        <w:rPr>
          <w:sz w:val="24"/>
          <w:szCs w:val="24"/>
        </w:rPr>
        <w:t xml:space="preserve"> муниципального округа.</w:t>
      </w:r>
    </w:p>
    <w:p w:rsidR="001759B5" w:rsidRPr="002C34B7" w:rsidRDefault="001759B5" w:rsidP="00EA5D88">
      <w:pPr>
        <w:pStyle w:val="20"/>
        <w:numPr>
          <w:ilvl w:val="0"/>
          <w:numId w:val="2"/>
        </w:numPr>
        <w:shd w:val="clear" w:color="auto" w:fill="auto"/>
        <w:tabs>
          <w:tab w:val="left" w:pos="1288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Рабочим языком Фестиваля является русский язык - государственный язык Российской Федерации.</w:t>
      </w:r>
    </w:p>
    <w:p w:rsidR="001759B5" w:rsidRPr="002C34B7" w:rsidRDefault="001759B5" w:rsidP="00EA5D88">
      <w:pPr>
        <w:pStyle w:val="10"/>
        <w:numPr>
          <w:ilvl w:val="0"/>
          <w:numId w:val="13"/>
        </w:numPr>
        <w:shd w:val="clear" w:color="auto" w:fill="auto"/>
        <w:tabs>
          <w:tab w:val="left" w:pos="3763"/>
        </w:tabs>
        <w:spacing w:before="0" w:line="276" w:lineRule="auto"/>
        <w:ind w:hanging="1561"/>
        <w:jc w:val="left"/>
        <w:rPr>
          <w:sz w:val="24"/>
          <w:szCs w:val="24"/>
        </w:rPr>
      </w:pPr>
      <w:bookmarkStart w:id="2" w:name="bookmark2"/>
      <w:r w:rsidRPr="002C34B7">
        <w:rPr>
          <w:sz w:val="24"/>
          <w:szCs w:val="24"/>
        </w:rPr>
        <w:t>Цели и задачи Фестиваля</w:t>
      </w:r>
      <w:bookmarkEnd w:id="2"/>
    </w:p>
    <w:p w:rsidR="001759B5" w:rsidRPr="002C34B7" w:rsidRDefault="001759B5" w:rsidP="00EA5D88">
      <w:pPr>
        <w:pStyle w:val="20"/>
        <w:numPr>
          <w:ilvl w:val="0"/>
          <w:numId w:val="3"/>
        </w:numPr>
        <w:shd w:val="clear" w:color="auto" w:fill="auto"/>
        <w:tabs>
          <w:tab w:val="left" w:pos="1283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Фестиваль проводится в целях сохранения и увековечения памяти о жертвах военных преступлений среди мирного населения, событиях и жертвах военных преступлений нацистов и их пособников в период Великой Отечественной войны 1941-1945 годов.</w:t>
      </w:r>
    </w:p>
    <w:p w:rsidR="001759B5" w:rsidRPr="002C34B7" w:rsidRDefault="001759B5" w:rsidP="00EA5D88">
      <w:pPr>
        <w:pStyle w:val="20"/>
        <w:numPr>
          <w:ilvl w:val="0"/>
          <w:numId w:val="3"/>
        </w:numPr>
        <w:shd w:val="clear" w:color="auto" w:fill="auto"/>
        <w:tabs>
          <w:tab w:val="left" w:pos="1318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Задачи проведения Фестиваля:</w:t>
      </w:r>
    </w:p>
    <w:p w:rsidR="001759B5" w:rsidRPr="002C34B7" w:rsidRDefault="009E7480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759B5" w:rsidRPr="002C34B7">
        <w:rPr>
          <w:sz w:val="24"/>
          <w:szCs w:val="24"/>
        </w:rPr>
        <w:t xml:space="preserve">изучение </w:t>
      </w:r>
      <w:proofErr w:type="gramStart"/>
      <w:r w:rsidR="001759B5" w:rsidRPr="002C34B7">
        <w:rPr>
          <w:sz w:val="24"/>
          <w:szCs w:val="24"/>
        </w:rPr>
        <w:t>обучающимися</w:t>
      </w:r>
      <w:proofErr w:type="gramEnd"/>
      <w:r w:rsidR="001759B5" w:rsidRPr="002C34B7">
        <w:rPr>
          <w:sz w:val="24"/>
          <w:szCs w:val="24"/>
        </w:rPr>
        <w:t xml:space="preserve"> теоретических и </w:t>
      </w:r>
      <w:proofErr w:type="spellStart"/>
      <w:r w:rsidR="001759B5" w:rsidRPr="002C34B7">
        <w:rPr>
          <w:sz w:val="24"/>
          <w:szCs w:val="24"/>
        </w:rPr>
        <w:t>фактологических</w:t>
      </w:r>
      <w:proofErr w:type="spellEnd"/>
      <w:r w:rsidR="001759B5" w:rsidRPr="002C34B7">
        <w:rPr>
          <w:sz w:val="24"/>
          <w:szCs w:val="24"/>
        </w:rPr>
        <w:t xml:space="preserve"> основ нацистского геноцида мирного населения на оккупированных советских территориях;</w:t>
      </w:r>
    </w:p>
    <w:p w:rsidR="006934D2" w:rsidRPr="002C34B7" w:rsidRDefault="009E7480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759B5" w:rsidRPr="002C34B7">
        <w:rPr>
          <w:sz w:val="24"/>
          <w:szCs w:val="24"/>
        </w:rPr>
        <w:t>формирование умений работать с основными историческими источниками и информационными ресурсами проекта «Без срока давности»;</w:t>
      </w:r>
    </w:p>
    <w:p w:rsidR="006934D2" w:rsidRPr="002C34B7" w:rsidRDefault="009E7480" w:rsidP="00EA5D88">
      <w:pPr>
        <w:pStyle w:val="20"/>
        <w:shd w:val="clear" w:color="auto" w:fill="auto"/>
        <w:spacing w:line="276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934D2" w:rsidRPr="002C34B7">
        <w:rPr>
          <w:sz w:val="24"/>
          <w:szCs w:val="24"/>
        </w:rPr>
        <w:t xml:space="preserve">освоение опыта противодействия попыткам фальсификации и искаженного </w:t>
      </w:r>
      <w:proofErr w:type="spellStart"/>
      <w:r w:rsidR="006934D2" w:rsidRPr="002C34B7">
        <w:rPr>
          <w:sz w:val="24"/>
          <w:szCs w:val="24"/>
        </w:rPr>
        <w:t>трактования</w:t>
      </w:r>
      <w:proofErr w:type="spellEnd"/>
      <w:r w:rsidR="006934D2" w:rsidRPr="002C34B7">
        <w:rPr>
          <w:sz w:val="24"/>
          <w:szCs w:val="24"/>
        </w:rPr>
        <w:t xml:space="preserve"> </w:t>
      </w:r>
      <w:proofErr w:type="gramStart"/>
      <w:r w:rsidR="006934D2" w:rsidRPr="002C34B7">
        <w:rPr>
          <w:sz w:val="24"/>
          <w:szCs w:val="24"/>
        </w:rPr>
        <w:t>фактов о</w:t>
      </w:r>
      <w:proofErr w:type="gramEnd"/>
      <w:r w:rsidR="006934D2" w:rsidRPr="002C34B7">
        <w:rPr>
          <w:sz w:val="24"/>
          <w:szCs w:val="24"/>
        </w:rPr>
        <w:t xml:space="preserve"> военных преступлениях нацистов и их пособников против мирного советского населения;</w:t>
      </w:r>
    </w:p>
    <w:p w:rsidR="006934D2" w:rsidRPr="002C34B7" w:rsidRDefault="009E7480" w:rsidP="00EA5D88">
      <w:pPr>
        <w:pStyle w:val="20"/>
        <w:shd w:val="clear" w:color="auto" w:fill="auto"/>
        <w:spacing w:line="276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934D2" w:rsidRPr="002C34B7">
        <w:rPr>
          <w:sz w:val="24"/>
          <w:szCs w:val="24"/>
        </w:rPr>
        <w:t>освоение опыта проектирования музейных экспозиций и их использования в системе образовательно-просветительских мероприятий федерального проекта «Без срока давности» в регионе, городе/населенном пункте;</w:t>
      </w:r>
    </w:p>
    <w:p w:rsidR="006934D2" w:rsidRPr="002C34B7" w:rsidRDefault="009E7480" w:rsidP="00EA5D88">
      <w:pPr>
        <w:pStyle w:val="20"/>
        <w:shd w:val="clear" w:color="auto" w:fill="auto"/>
        <w:spacing w:line="276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934D2" w:rsidRPr="002C34B7">
        <w:rPr>
          <w:sz w:val="24"/>
          <w:szCs w:val="24"/>
        </w:rPr>
        <w:t>привлечение подрастающего поколения к музейно-организационной работе в рамках образовательно-просветительских мероприятий федерального проекта «Без срока давности» (посредством участия в сборе и изучении музейных экспонатов, оформлении музейных экспозиций, проведении экскурсионной работы);</w:t>
      </w:r>
    </w:p>
    <w:p w:rsidR="006934D2" w:rsidRPr="002C34B7" w:rsidRDefault="009E7480" w:rsidP="00EA5D88">
      <w:pPr>
        <w:pStyle w:val="20"/>
        <w:shd w:val="clear" w:color="auto" w:fill="auto"/>
        <w:spacing w:line="276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934D2" w:rsidRPr="002C34B7">
        <w:rPr>
          <w:sz w:val="24"/>
          <w:szCs w:val="24"/>
        </w:rPr>
        <w:t>воспитание у подрастающего поколения уважения к памяти же</w:t>
      </w:r>
      <w:proofErr w:type="gramStart"/>
      <w:r w:rsidR="006934D2" w:rsidRPr="002C34B7">
        <w:rPr>
          <w:sz w:val="24"/>
          <w:szCs w:val="24"/>
        </w:rPr>
        <w:t>ртв ср</w:t>
      </w:r>
      <w:proofErr w:type="gramEnd"/>
      <w:r w:rsidR="006934D2" w:rsidRPr="002C34B7">
        <w:rPr>
          <w:sz w:val="24"/>
          <w:szCs w:val="24"/>
        </w:rPr>
        <w:t>еди мирного населения в годы Великой Отечественной войны 1941-1945 годов;</w:t>
      </w:r>
    </w:p>
    <w:p w:rsidR="006934D2" w:rsidRPr="002C34B7" w:rsidRDefault="009E7480" w:rsidP="00EA5D88">
      <w:pPr>
        <w:pStyle w:val="20"/>
        <w:shd w:val="clear" w:color="auto" w:fill="auto"/>
        <w:spacing w:line="276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934D2" w:rsidRPr="002C34B7">
        <w:rPr>
          <w:sz w:val="24"/>
          <w:szCs w:val="24"/>
        </w:rPr>
        <w:t>поддержка деятельности образовательных организаций по сохранению исторической памяти о трагедии мирного населения СССР в годы Великой Отечественной войны 1941-1945 годов.</w:t>
      </w:r>
    </w:p>
    <w:p w:rsidR="006934D2" w:rsidRPr="002C34B7" w:rsidRDefault="006934D2" w:rsidP="00EA5D88">
      <w:pPr>
        <w:pStyle w:val="10"/>
        <w:numPr>
          <w:ilvl w:val="0"/>
          <w:numId w:val="13"/>
        </w:numPr>
        <w:shd w:val="clear" w:color="auto" w:fill="auto"/>
        <w:tabs>
          <w:tab w:val="left" w:pos="2410"/>
        </w:tabs>
        <w:spacing w:before="0" w:line="276" w:lineRule="auto"/>
        <w:ind w:left="2694" w:hanging="426"/>
        <w:jc w:val="both"/>
        <w:rPr>
          <w:sz w:val="24"/>
          <w:szCs w:val="24"/>
        </w:rPr>
      </w:pPr>
      <w:bookmarkStart w:id="3" w:name="bookmark3"/>
      <w:r w:rsidRPr="002C34B7">
        <w:rPr>
          <w:sz w:val="24"/>
          <w:szCs w:val="24"/>
        </w:rPr>
        <w:t>Участники Фестиваля</w:t>
      </w:r>
      <w:bookmarkEnd w:id="3"/>
    </w:p>
    <w:p w:rsidR="006934D2" w:rsidRDefault="006934D2" w:rsidP="00EA5D88">
      <w:pPr>
        <w:pStyle w:val="20"/>
        <w:numPr>
          <w:ilvl w:val="0"/>
          <w:numId w:val="4"/>
        </w:numPr>
        <w:shd w:val="clear" w:color="auto" w:fill="auto"/>
        <w:tabs>
          <w:tab w:val="left" w:pos="1294"/>
        </w:tabs>
        <w:spacing w:line="276" w:lineRule="auto"/>
        <w:ind w:firstLine="76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Участие в Фестивале добровольное.</w:t>
      </w:r>
    </w:p>
    <w:p w:rsidR="009E7480" w:rsidRPr="00F93BC1" w:rsidRDefault="006934D2" w:rsidP="00EA5D88">
      <w:pPr>
        <w:pStyle w:val="20"/>
        <w:numPr>
          <w:ilvl w:val="0"/>
          <w:numId w:val="4"/>
        </w:numPr>
        <w:shd w:val="clear" w:color="auto" w:fill="auto"/>
        <w:tabs>
          <w:tab w:val="left" w:pos="1294"/>
        </w:tabs>
        <w:spacing w:line="276" w:lineRule="auto"/>
        <w:ind w:firstLine="760"/>
        <w:jc w:val="both"/>
        <w:rPr>
          <w:sz w:val="24"/>
          <w:szCs w:val="24"/>
        </w:rPr>
      </w:pPr>
      <w:r w:rsidRPr="00F93BC1">
        <w:rPr>
          <w:sz w:val="24"/>
          <w:szCs w:val="24"/>
        </w:rPr>
        <w:t>Участниками Фестиваля могут стать следующие образовательные организации:</w:t>
      </w:r>
    </w:p>
    <w:p w:rsidR="009E7480" w:rsidRDefault="006934D2" w:rsidP="00EA5D88">
      <w:pPr>
        <w:pStyle w:val="20"/>
        <w:shd w:val="clear" w:color="auto" w:fill="auto"/>
        <w:spacing w:line="276" w:lineRule="auto"/>
        <w:ind w:firstLine="708"/>
        <w:jc w:val="both"/>
        <w:rPr>
          <w:sz w:val="24"/>
          <w:szCs w:val="24"/>
        </w:rPr>
      </w:pPr>
      <w:r w:rsidRPr="002C34B7">
        <w:rPr>
          <w:sz w:val="24"/>
          <w:szCs w:val="24"/>
        </w:rPr>
        <w:t xml:space="preserve"> </w:t>
      </w:r>
      <w:r w:rsidR="009E7480">
        <w:rPr>
          <w:sz w:val="24"/>
          <w:szCs w:val="24"/>
        </w:rPr>
        <w:t xml:space="preserve">- </w:t>
      </w:r>
      <w:r w:rsidRPr="002C34B7">
        <w:rPr>
          <w:sz w:val="24"/>
          <w:szCs w:val="24"/>
        </w:rPr>
        <w:t>общеобразовательные организации (категория 1);</w:t>
      </w:r>
    </w:p>
    <w:p w:rsidR="001759B5" w:rsidRPr="00F93BC1" w:rsidRDefault="009E7480" w:rsidP="00EA5D88">
      <w:pPr>
        <w:pStyle w:val="20"/>
        <w:shd w:val="clear" w:color="auto" w:fill="auto"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6934D2" w:rsidRPr="002C34B7">
        <w:rPr>
          <w:sz w:val="24"/>
          <w:szCs w:val="24"/>
        </w:rPr>
        <w:t>организации дополнительного образования (категория 4).</w:t>
      </w:r>
    </w:p>
    <w:p w:rsidR="006934D2" w:rsidRPr="00F93BC1" w:rsidRDefault="006934D2" w:rsidP="00EA5D88">
      <w:pPr>
        <w:pStyle w:val="20"/>
        <w:numPr>
          <w:ilvl w:val="0"/>
          <w:numId w:val="4"/>
        </w:numPr>
        <w:shd w:val="clear" w:color="auto" w:fill="auto"/>
        <w:tabs>
          <w:tab w:val="left" w:pos="1299"/>
        </w:tabs>
        <w:spacing w:line="276" w:lineRule="auto"/>
        <w:ind w:firstLine="76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Количество представителей образовательной организации - не более 3 представителей (обучающиеся и (или) педагогические работники), включая педагогического работника, осуществляющего общее руководство и сопровождение деятельности музейной экспозиции (далее - руководитель музейной экспозиции).</w:t>
      </w:r>
    </w:p>
    <w:p w:rsidR="00F93BC1" w:rsidRDefault="00F93BC1" w:rsidP="00EA5D88">
      <w:pPr>
        <w:pStyle w:val="20"/>
        <w:shd w:val="clear" w:color="auto" w:fill="auto"/>
        <w:tabs>
          <w:tab w:val="left" w:pos="1299"/>
        </w:tabs>
        <w:spacing w:line="276" w:lineRule="auto"/>
        <w:jc w:val="both"/>
        <w:rPr>
          <w:sz w:val="24"/>
          <w:szCs w:val="24"/>
          <w:lang w:val="en-US"/>
        </w:rPr>
      </w:pPr>
    </w:p>
    <w:p w:rsidR="00F93BC1" w:rsidRPr="002C34B7" w:rsidRDefault="00F93BC1" w:rsidP="00EA5D88">
      <w:pPr>
        <w:pStyle w:val="20"/>
        <w:shd w:val="clear" w:color="auto" w:fill="auto"/>
        <w:tabs>
          <w:tab w:val="left" w:pos="1299"/>
        </w:tabs>
        <w:spacing w:line="276" w:lineRule="auto"/>
        <w:jc w:val="both"/>
        <w:rPr>
          <w:sz w:val="24"/>
          <w:szCs w:val="24"/>
        </w:rPr>
      </w:pPr>
    </w:p>
    <w:p w:rsidR="006934D2" w:rsidRPr="002C34B7" w:rsidRDefault="002C34B7" w:rsidP="00EA5D88">
      <w:pPr>
        <w:pStyle w:val="10"/>
        <w:numPr>
          <w:ilvl w:val="0"/>
          <w:numId w:val="13"/>
        </w:numPr>
        <w:shd w:val="clear" w:color="auto" w:fill="auto"/>
        <w:tabs>
          <w:tab w:val="left" w:pos="1800"/>
        </w:tabs>
        <w:spacing w:before="0" w:line="276" w:lineRule="auto"/>
        <w:jc w:val="left"/>
        <w:rPr>
          <w:sz w:val="24"/>
          <w:szCs w:val="24"/>
        </w:rPr>
      </w:pPr>
      <w:bookmarkStart w:id="4" w:name="bookmark4"/>
      <w:r>
        <w:rPr>
          <w:sz w:val="24"/>
          <w:szCs w:val="24"/>
        </w:rPr>
        <w:t xml:space="preserve">  </w:t>
      </w:r>
      <w:r w:rsidRPr="002C34B7">
        <w:rPr>
          <w:sz w:val="24"/>
          <w:szCs w:val="24"/>
        </w:rPr>
        <w:t xml:space="preserve"> </w:t>
      </w:r>
      <w:r w:rsidR="006934D2" w:rsidRPr="002C34B7">
        <w:rPr>
          <w:sz w:val="24"/>
          <w:szCs w:val="24"/>
        </w:rPr>
        <w:t>Типы музейных экспозиций, тематические направления</w:t>
      </w:r>
      <w:bookmarkEnd w:id="4"/>
    </w:p>
    <w:p w:rsidR="006934D2" w:rsidRPr="002C34B7" w:rsidRDefault="006934D2" w:rsidP="00EA5D88">
      <w:pPr>
        <w:pStyle w:val="20"/>
        <w:numPr>
          <w:ilvl w:val="0"/>
          <w:numId w:val="5"/>
        </w:numPr>
        <w:shd w:val="clear" w:color="auto" w:fill="auto"/>
        <w:tabs>
          <w:tab w:val="left" w:pos="1299"/>
        </w:tabs>
        <w:spacing w:line="276" w:lineRule="auto"/>
        <w:ind w:firstLine="760"/>
        <w:jc w:val="both"/>
        <w:rPr>
          <w:sz w:val="24"/>
          <w:szCs w:val="24"/>
        </w:rPr>
      </w:pPr>
      <w:proofErr w:type="gramStart"/>
      <w:r w:rsidRPr="002C34B7">
        <w:rPr>
          <w:sz w:val="24"/>
          <w:szCs w:val="24"/>
        </w:rPr>
        <w:t>Музейные экспозиции образовательных организаций, посвященные сохранению исторической памяти о трагедии мирного населения СССР - жертв военных преступлений нацистов и их пособников в период Великой Отечественной войны 1941-1945 гг. и установлению обстоятельств вновь выявленных преступлений против мирного населения, могут быть сформированы в образовательной организации (в том числе в рамках действующего в образовательной организации музея) по одному из следующих типов:</w:t>
      </w:r>
      <w:proofErr w:type="gramEnd"/>
    </w:p>
    <w:p w:rsidR="006934D2" w:rsidRPr="002C34B7" w:rsidRDefault="006934D2" w:rsidP="00EA5D88">
      <w:pPr>
        <w:pStyle w:val="20"/>
        <w:numPr>
          <w:ilvl w:val="0"/>
          <w:numId w:val="6"/>
        </w:numPr>
        <w:shd w:val="clear" w:color="auto" w:fill="auto"/>
        <w:tabs>
          <w:tab w:val="left" w:pos="1093"/>
        </w:tabs>
        <w:spacing w:line="276" w:lineRule="auto"/>
        <w:ind w:firstLine="760"/>
        <w:jc w:val="both"/>
        <w:rPr>
          <w:sz w:val="24"/>
          <w:szCs w:val="24"/>
        </w:rPr>
      </w:pPr>
      <w:proofErr w:type="gramStart"/>
      <w:r w:rsidRPr="002C34B7">
        <w:rPr>
          <w:sz w:val="24"/>
          <w:szCs w:val="24"/>
        </w:rPr>
        <w:t>тематическая музейная экспозиция - музейная экспозиция (музейная комната, музейный зал, выставка), раскрывающая посредством экспозиционных материалов тему, сюжет, проблему, определенные федеральным проектом «Без срока давности»;</w:t>
      </w:r>
      <w:proofErr w:type="gramEnd"/>
    </w:p>
    <w:p w:rsidR="006934D2" w:rsidRPr="002C34B7" w:rsidRDefault="006934D2" w:rsidP="00EA5D88">
      <w:pPr>
        <w:pStyle w:val="20"/>
        <w:numPr>
          <w:ilvl w:val="0"/>
          <w:numId w:val="6"/>
        </w:numPr>
        <w:shd w:val="clear" w:color="auto" w:fill="auto"/>
        <w:tabs>
          <w:tab w:val="left" w:pos="1093"/>
        </w:tabs>
        <w:spacing w:line="276" w:lineRule="auto"/>
        <w:ind w:firstLine="76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передвижная музейная экспозиция (выставка) - посвящена проблематике проекта «Без срока давности» и может быть представлена более чем в одном месте (в том числе на площадях образовательных, культурно-просветительных и других организаций/учреждений);</w:t>
      </w:r>
    </w:p>
    <w:p w:rsidR="006934D2" w:rsidRPr="002C34B7" w:rsidRDefault="006934D2" w:rsidP="00EA5D88">
      <w:pPr>
        <w:pStyle w:val="20"/>
        <w:numPr>
          <w:ilvl w:val="0"/>
          <w:numId w:val="6"/>
        </w:numPr>
        <w:shd w:val="clear" w:color="auto" w:fill="auto"/>
        <w:tabs>
          <w:tab w:val="left" w:pos="1093"/>
        </w:tabs>
        <w:spacing w:line="276" w:lineRule="auto"/>
        <w:ind w:firstLine="76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виртуальная музейная экспозиция - экспозиция виртуального музейного контента проекта «Без срока давности» для размещения на официальных сайтах образовательных организаций (музеев образовательных организаций) в информационно-телекоммуникационной сети «Интернет».</w:t>
      </w:r>
    </w:p>
    <w:p w:rsidR="006934D2" w:rsidRPr="009E7480" w:rsidRDefault="006934D2" w:rsidP="00EA5D88">
      <w:pPr>
        <w:pStyle w:val="20"/>
        <w:numPr>
          <w:ilvl w:val="0"/>
          <w:numId w:val="5"/>
        </w:numPr>
        <w:shd w:val="clear" w:color="auto" w:fill="auto"/>
        <w:tabs>
          <w:tab w:val="left" w:pos="1299"/>
        </w:tabs>
        <w:spacing w:line="276" w:lineRule="auto"/>
        <w:ind w:firstLine="76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Для участия в Фестивале образовательной организацией представляется конкурсная заявка и иные конкурсные материалы (далее - конкурсные материалы).</w:t>
      </w:r>
    </w:p>
    <w:p w:rsidR="006934D2" w:rsidRPr="002C34B7" w:rsidRDefault="006934D2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В конкурсных материалах участники Фестиваля посредством музейных сре</w:t>
      </w:r>
      <w:proofErr w:type="gramStart"/>
      <w:r w:rsidRPr="002C34B7">
        <w:rPr>
          <w:sz w:val="24"/>
          <w:szCs w:val="24"/>
        </w:rPr>
        <w:t>дств пр</w:t>
      </w:r>
      <w:proofErr w:type="gramEnd"/>
      <w:r w:rsidRPr="002C34B7">
        <w:rPr>
          <w:sz w:val="24"/>
          <w:szCs w:val="24"/>
        </w:rPr>
        <w:t>едставляют музейные экспозиции по следующим тематическим направлениям:</w:t>
      </w:r>
    </w:p>
    <w:p w:rsidR="006934D2" w:rsidRPr="002C34B7" w:rsidRDefault="006934D2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 xml:space="preserve">Без срока давности: преступления нацизма против человечности в </w:t>
      </w:r>
      <w:r w:rsidRPr="002C34B7">
        <w:rPr>
          <w:sz w:val="24"/>
          <w:szCs w:val="24"/>
          <w:lang w:val="en-US" w:eastAsia="en-US" w:bidi="en-US"/>
        </w:rPr>
        <w:t>XX</w:t>
      </w:r>
      <w:r w:rsidRPr="002C34B7">
        <w:rPr>
          <w:sz w:val="24"/>
          <w:szCs w:val="24"/>
          <w:lang w:eastAsia="en-US" w:bidi="en-US"/>
        </w:rPr>
        <w:t>-</w:t>
      </w:r>
      <w:r w:rsidRPr="002C34B7">
        <w:rPr>
          <w:sz w:val="24"/>
          <w:szCs w:val="24"/>
          <w:lang w:val="en-US" w:eastAsia="en-US" w:bidi="en-US"/>
        </w:rPr>
        <w:t>XXI</w:t>
      </w:r>
    </w:p>
    <w:p w:rsidR="006934D2" w:rsidRPr="002C34B7" w:rsidRDefault="006934D2" w:rsidP="00EA5D88">
      <w:pPr>
        <w:pStyle w:val="20"/>
        <w:shd w:val="clear" w:color="auto" w:fill="auto"/>
        <w:spacing w:line="276" w:lineRule="auto"/>
        <w:jc w:val="both"/>
        <w:rPr>
          <w:sz w:val="24"/>
          <w:szCs w:val="24"/>
        </w:rPr>
      </w:pPr>
      <w:proofErr w:type="gramStart"/>
      <w:r w:rsidRPr="002C34B7">
        <w:rPr>
          <w:sz w:val="24"/>
          <w:szCs w:val="24"/>
        </w:rPr>
        <w:t>веках</w:t>
      </w:r>
      <w:proofErr w:type="gramEnd"/>
      <w:r w:rsidRPr="002C34B7">
        <w:rPr>
          <w:sz w:val="24"/>
          <w:szCs w:val="24"/>
        </w:rPr>
        <w:t>;</w:t>
      </w:r>
    </w:p>
    <w:p w:rsidR="006934D2" w:rsidRPr="002C34B7" w:rsidRDefault="00EA5D88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6934D2" w:rsidRPr="002C34B7">
        <w:rPr>
          <w:sz w:val="24"/>
          <w:szCs w:val="24"/>
        </w:rPr>
        <w:t>ловарь проекта «Без срока давности»: знакомство с терминологией проекта на основе архивных документов Великой Отечественной войны 1941-1945 гг.;</w:t>
      </w:r>
    </w:p>
    <w:p w:rsidR="006934D2" w:rsidRPr="002C34B7" w:rsidRDefault="00EA5D88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6934D2" w:rsidRPr="002C34B7">
        <w:rPr>
          <w:sz w:val="24"/>
          <w:szCs w:val="24"/>
        </w:rPr>
        <w:t>еятельность поисковых отрядов и общественных организаций/движений в мероприятиях по сохранению памяти о жертвах военных преступлений нацистов и их пособников среди мирного населения в годы Великой Отечественной войны 1941-1945 гг.;</w:t>
      </w:r>
    </w:p>
    <w:p w:rsidR="006934D2" w:rsidRPr="002C34B7" w:rsidRDefault="006934D2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Без срока давности: возмездие за преступления нацистов во время Великой Отечественной войны 1941-1945 гг. и Специальной военной операции;</w:t>
      </w:r>
    </w:p>
    <w:p w:rsidR="006934D2" w:rsidRPr="002C34B7" w:rsidRDefault="00EA5D88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6934D2" w:rsidRPr="002C34B7">
        <w:rPr>
          <w:sz w:val="24"/>
          <w:szCs w:val="24"/>
        </w:rPr>
        <w:t>бразовательно-просветительские маршруты по местам памяти проекта «Без срока давности» в регионе Российской Федерации;</w:t>
      </w:r>
    </w:p>
    <w:p w:rsidR="006934D2" w:rsidRPr="002C34B7" w:rsidRDefault="00EA5D88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6934D2" w:rsidRPr="002C34B7">
        <w:rPr>
          <w:sz w:val="24"/>
          <w:szCs w:val="24"/>
        </w:rPr>
        <w:t>еятельность образовательной организации по проекту в субъекте Российской Федерации по теме «Геноцид: история и современность».</w:t>
      </w:r>
    </w:p>
    <w:p w:rsidR="006934D2" w:rsidRPr="002C34B7" w:rsidRDefault="006934D2" w:rsidP="00EA5D88">
      <w:pPr>
        <w:pStyle w:val="20"/>
        <w:numPr>
          <w:ilvl w:val="0"/>
          <w:numId w:val="5"/>
        </w:numPr>
        <w:shd w:val="clear" w:color="auto" w:fill="auto"/>
        <w:tabs>
          <w:tab w:val="left" w:pos="1294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Выбор типа музейной экспозиции и тематического направления образовательными организациями осуществляется самостоятельно.</w:t>
      </w:r>
    </w:p>
    <w:p w:rsidR="006934D2" w:rsidRPr="002C34B7" w:rsidRDefault="006934D2" w:rsidP="00EA5D88">
      <w:pPr>
        <w:pStyle w:val="20"/>
        <w:numPr>
          <w:ilvl w:val="0"/>
          <w:numId w:val="5"/>
        </w:numPr>
        <w:shd w:val="clear" w:color="auto" w:fill="auto"/>
        <w:tabs>
          <w:tab w:val="left" w:pos="1334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 xml:space="preserve">Методические рекомендации по организации и проведению Фестиваля </w:t>
      </w:r>
      <w:proofErr w:type="gramStart"/>
      <w:r w:rsidRPr="002C34B7">
        <w:rPr>
          <w:sz w:val="24"/>
          <w:szCs w:val="24"/>
        </w:rPr>
        <w:t>для</w:t>
      </w:r>
      <w:proofErr w:type="gramEnd"/>
    </w:p>
    <w:p w:rsidR="006934D2" w:rsidRPr="002C34B7" w:rsidRDefault="006934D2" w:rsidP="00EA5D88">
      <w:pPr>
        <w:pStyle w:val="20"/>
        <w:shd w:val="clear" w:color="auto" w:fill="auto"/>
        <w:spacing w:line="276" w:lineRule="auto"/>
        <w:jc w:val="both"/>
        <w:rPr>
          <w:sz w:val="24"/>
          <w:szCs w:val="24"/>
        </w:rPr>
      </w:pPr>
      <w:r w:rsidRPr="002C34B7">
        <w:rPr>
          <w:sz w:val="24"/>
          <w:szCs w:val="24"/>
        </w:rPr>
        <w:lastRenderedPageBreak/>
        <w:t>участников Фестиваля и координаторов по реализации образовательно</w:t>
      </w:r>
      <w:r w:rsidR="002C34B7" w:rsidRPr="002C34B7">
        <w:rPr>
          <w:sz w:val="24"/>
          <w:szCs w:val="24"/>
        </w:rPr>
        <w:t xml:space="preserve"> </w:t>
      </w:r>
      <w:r w:rsidRPr="002C34B7">
        <w:rPr>
          <w:sz w:val="24"/>
          <w:szCs w:val="24"/>
        </w:rPr>
        <w:softHyphen/>
        <w:t>просветительских мероприятий проекта «Без срока давности» на сайте Фестиваля.</w:t>
      </w:r>
    </w:p>
    <w:p w:rsidR="006934D2" w:rsidRPr="002C34B7" w:rsidRDefault="006934D2" w:rsidP="00EA5D88">
      <w:pPr>
        <w:pStyle w:val="10"/>
        <w:numPr>
          <w:ilvl w:val="0"/>
          <w:numId w:val="13"/>
        </w:numPr>
        <w:shd w:val="clear" w:color="auto" w:fill="auto"/>
        <w:tabs>
          <w:tab w:val="left" w:pos="142"/>
        </w:tabs>
        <w:spacing w:before="0" w:line="276" w:lineRule="auto"/>
        <w:jc w:val="both"/>
        <w:rPr>
          <w:sz w:val="24"/>
          <w:szCs w:val="24"/>
        </w:rPr>
      </w:pPr>
      <w:bookmarkStart w:id="5" w:name="bookmark5"/>
      <w:r w:rsidRPr="002C34B7">
        <w:rPr>
          <w:sz w:val="24"/>
          <w:szCs w:val="24"/>
        </w:rPr>
        <w:t>Сроки и организация проведения Фестиваля</w:t>
      </w:r>
      <w:bookmarkEnd w:id="5"/>
    </w:p>
    <w:p w:rsidR="006934D2" w:rsidRPr="00EA5D88" w:rsidRDefault="006934D2" w:rsidP="00EA5D88">
      <w:pPr>
        <w:pStyle w:val="20"/>
        <w:numPr>
          <w:ilvl w:val="0"/>
          <w:numId w:val="7"/>
        </w:numPr>
        <w:shd w:val="clear" w:color="auto" w:fill="auto"/>
        <w:tabs>
          <w:tab w:val="left" w:pos="1324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 xml:space="preserve">Фестиваль проводится </w:t>
      </w:r>
      <w:r w:rsidR="00EA5D88">
        <w:rPr>
          <w:sz w:val="24"/>
          <w:szCs w:val="24"/>
        </w:rPr>
        <w:t xml:space="preserve"> </w:t>
      </w:r>
      <w:r w:rsidRPr="00EA5D88">
        <w:rPr>
          <w:b/>
          <w:sz w:val="24"/>
          <w:szCs w:val="24"/>
        </w:rPr>
        <w:t>с 2 декабря 2</w:t>
      </w:r>
      <w:r w:rsidR="00EA5D88" w:rsidRPr="00EA5D88">
        <w:rPr>
          <w:b/>
          <w:sz w:val="24"/>
          <w:szCs w:val="24"/>
        </w:rPr>
        <w:t>024 года по 28 января 2025 года.</w:t>
      </w:r>
    </w:p>
    <w:p w:rsidR="00EA5D88" w:rsidRPr="002C34B7" w:rsidRDefault="00EA5D88" w:rsidP="00EA5D88">
      <w:pPr>
        <w:pStyle w:val="20"/>
        <w:numPr>
          <w:ilvl w:val="0"/>
          <w:numId w:val="7"/>
        </w:numPr>
        <w:shd w:val="clear" w:color="auto" w:fill="auto"/>
        <w:tabs>
          <w:tab w:val="left" w:pos="1299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Для участия в Фестивале предоставляется следующий пакет кон</w:t>
      </w:r>
      <w:r>
        <w:rPr>
          <w:sz w:val="24"/>
          <w:szCs w:val="24"/>
        </w:rPr>
        <w:t>курсных материалов на эл. адрес</w:t>
      </w:r>
      <w:r w:rsidRPr="002C34B7">
        <w:rPr>
          <w:sz w:val="24"/>
          <w:szCs w:val="24"/>
          <w:lang w:eastAsia="en-US" w:bidi="en-US"/>
        </w:rPr>
        <w:t>:</w:t>
      </w:r>
      <w:r w:rsidRPr="00EA5D88">
        <w:rPr>
          <w:sz w:val="24"/>
          <w:szCs w:val="24"/>
          <w:lang w:eastAsia="en-US" w:bidi="en-US"/>
        </w:rPr>
        <w:t xml:space="preserve"> </w:t>
      </w:r>
      <w:hyperlink r:id="rId8" w:history="1">
        <w:r w:rsidRPr="00FA44E6">
          <w:rPr>
            <w:rStyle w:val="a3"/>
            <w:sz w:val="24"/>
            <w:szCs w:val="24"/>
            <w:lang w:val="en-US" w:eastAsia="en-US" w:bidi="en-US"/>
          </w:rPr>
          <w:t>dirddut</w:t>
        </w:r>
        <w:r w:rsidRPr="00FA44E6">
          <w:rPr>
            <w:rStyle w:val="a3"/>
            <w:sz w:val="24"/>
            <w:szCs w:val="24"/>
            <w:lang w:eastAsia="en-US" w:bidi="en-US"/>
          </w:rPr>
          <w:t>@</w:t>
        </w:r>
        <w:r w:rsidRPr="00FA44E6">
          <w:rPr>
            <w:rStyle w:val="a3"/>
            <w:sz w:val="24"/>
            <w:szCs w:val="24"/>
            <w:lang w:val="en-US" w:eastAsia="en-US" w:bidi="en-US"/>
          </w:rPr>
          <w:t>yandex</w:t>
        </w:r>
        <w:r w:rsidRPr="00FA44E6">
          <w:rPr>
            <w:rStyle w:val="a3"/>
            <w:sz w:val="24"/>
            <w:szCs w:val="24"/>
            <w:lang w:eastAsia="en-US" w:bidi="en-US"/>
          </w:rPr>
          <w:t>.</w:t>
        </w:r>
        <w:proofErr w:type="spellStart"/>
        <w:r w:rsidRPr="00FA44E6">
          <w:rPr>
            <w:rStyle w:val="a3"/>
            <w:sz w:val="24"/>
            <w:szCs w:val="24"/>
            <w:lang w:val="en-US" w:eastAsia="en-US" w:bidi="en-US"/>
          </w:rPr>
          <w:t>ru</w:t>
        </w:r>
        <w:proofErr w:type="spellEnd"/>
      </w:hyperlink>
      <w:r w:rsidRPr="00EA5D88">
        <w:rPr>
          <w:sz w:val="24"/>
          <w:szCs w:val="24"/>
          <w:lang w:eastAsia="en-US" w:bidi="en-US"/>
        </w:rPr>
        <w:t xml:space="preserve">   </w:t>
      </w:r>
    </w:p>
    <w:p w:rsidR="00EA5D88" w:rsidRPr="002C34B7" w:rsidRDefault="00EA5D88" w:rsidP="00EA5D88">
      <w:pPr>
        <w:pStyle w:val="20"/>
        <w:shd w:val="clear" w:color="auto" w:fill="auto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C34B7">
        <w:rPr>
          <w:sz w:val="24"/>
          <w:szCs w:val="24"/>
        </w:rPr>
        <w:t>заявка на участие в Фестивале (все поля в заявке обязательны для заполнения; заявка заполняется с использованием технических средств);</w:t>
      </w:r>
    </w:p>
    <w:p w:rsidR="00EA5D88" w:rsidRPr="002C34B7" w:rsidRDefault="00EA5D88" w:rsidP="00EA5D88">
      <w:pPr>
        <w:pStyle w:val="20"/>
        <w:shd w:val="clear" w:color="auto" w:fill="auto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C34B7">
        <w:rPr>
          <w:sz w:val="24"/>
          <w:szCs w:val="24"/>
        </w:rPr>
        <w:t>описание концепции музейной экспозиции;</w:t>
      </w:r>
    </w:p>
    <w:p w:rsidR="00EA5D88" w:rsidRDefault="00EA5D88" w:rsidP="00EA5D88">
      <w:pPr>
        <w:pStyle w:val="20"/>
        <w:shd w:val="clear" w:color="auto" w:fill="auto"/>
        <w:tabs>
          <w:tab w:val="left" w:pos="2588"/>
          <w:tab w:val="left" w:pos="4383"/>
          <w:tab w:val="left" w:pos="694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согласие каждого представителя </w:t>
      </w:r>
      <w:r w:rsidRPr="002C34B7">
        <w:rPr>
          <w:sz w:val="24"/>
          <w:szCs w:val="24"/>
        </w:rPr>
        <w:t>участника Фестиваля</w:t>
      </w:r>
      <w:r>
        <w:rPr>
          <w:sz w:val="24"/>
          <w:szCs w:val="24"/>
        </w:rPr>
        <w:t xml:space="preserve"> от образовательной </w:t>
      </w:r>
      <w:r w:rsidRPr="002C34B7">
        <w:rPr>
          <w:sz w:val="24"/>
          <w:szCs w:val="24"/>
        </w:rPr>
        <w:t>организации на обработку персональных</w:t>
      </w:r>
      <w:r w:rsidRPr="002C34B7">
        <w:rPr>
          <w:sz w:val="24"/>
          <w:szCs w:val="24"/>
        </w:rPr>
        <w:tab/>
        <w:t>данных</w:t>
      </w:r>
      <w:r>
        <w:rPr>
          <w:sz w:val="24"/>
          <w:szCs w:val="24"/>
        </w:rPr>
        <w:t xml:space="preserve"> (при необходимости фото - и </w:t>
      </w:r>
      <w:r w:rsidRPr="002C34B7">
        <w:rPr>
          <w:sz w:val="24"/>
          <w:szCs w:val="24"/>
        </w:rPr>
        <w:t xml:space="preserve">видеосъемку), </w:t>
      </w:r>
    </w:p>
    <w:p w:rsidR="00EA5D88" w:rsidRPr="002C34B7" w:rsidRDefault="00EA5D88" w:rsidP="00EA5D88">
      <w:pPr>
        <w:pStyle w:val="20"/>
        <w:shd w:val="clear" w:color="auto" w:fill="auto"/>
        <w:tabs>
          <w:tab w:val="left" w:pos="2588"/>
          <w:tab w:val="left" w:pos="4383"/>
          <w:tab w:val="left" w:pos="694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C34B7">
        <w:rPr>
          <w:sz w:val="24"/>
          <w:szCs w:val="24"/>
        </w:rPr>
        <w:t>использование фото-</w:t>
      </w:r>
      <w:r>
        <w:rPr>
          <w:sz w:val="24"/>
          <w:szCs w:val="24"/>
        </w:rPr>
        <w:t xml:space="preserve"> и видеоматериала музейных экспозиций в </w:t>
      </w:r>
      <w:r w:rsidRPr="002C34B7">
        <w:rPr>
          <w:sz w:val="24"/>
          <w:szCs w:val="24"/>
        </w:rPr>
        <w:t>некоммерческих целях</w:t>
      </w:r>
      <w:r>
        <w:rPr>
          <w:sz w:val="24"/>
          <w:szCs w:val="24"/>
        </w:rPr>
        <w:t xml:space="preserve"> на </w:t>
      </w:r>
      <w:r w:rsidRPr="002C34B7">
        <w:rPr>
          <w:sz w:val="24"/>
          <w:szCs w:val="24"/>
        </w:rPr>
        <w:t>безвозмездной основе,</w:t>
      </w:r>
      <w:r w:rsidRPr="002C34B7">
        <w:rPr>
          <w:sz w:val="24"/>
          <w:szCs w:val="24"/>
        </w:rPr>
        <w:tab/>
        <w:t>включая обучающихся образовательных</w:t>
      </w:r>
      <w:r>
        <w:rPr>
          <w:sz w:val="24"/>
          <w:szCs w:val="24"/>
        </w:rPr>
        <w:t xml:space="preserve"> </w:t>
      </w:r>
      <w:r w:rsidRPr="002C34B7">
        <w:rPr>
          <w:sz w:val="24"/>
          <w:szCs w:val="24"/>
        </w:rPr>
        <w:t>организаций/родителей (законных представителей) обучающихся и педагогических работников;</w:t>
      </w:r>
    </w:p>
    <w:p w:rsidR="00EA5D88" w:rsidRDefault="00EA5D88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C34B7">
        <w:rPr>
          <w:sz w:val="24"/>
          <w:szCs w:val="24"/>
        </w:rPr>
        <w:t>видеоролик-презентация музейной экспозиции;</w:t>
      </w:r>
    </w:p>
    <w:p w:rsidR="00EA5D88" w:rsidRPr="002C34B7" w:rsidRDefault="00EA5D88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- паспорт музейной экспозиции.</w:t>
      </w:r>
    </w:p>
    <w:p w:rsidR="00EA5D88" w:rsidRPr="002C34B7" w:rsidRDefault="00EA5D88" w:rsidP="00EA5D88">
      <w:pPr>
        <w:pStyle w:val="10"/>
        <w:numPr>
          <w:ilvl w:val="0"/>
          <w:numId w:val="13"/>
        </w:numPr>
        <w:shd w:val="clear" w:color="auto" w:fill="auto"/>
        <w:tabs>
          <w:tab w:val="left" w:pos="1560"/>
        </w:tabs>
        <w:spacing w:before="0" w:line="276" w:lineRule="auto"/>
        <w:ind w:left="1560" w:firstLine="0"/>
        <w:jc w:val="both"/>
        <w:rPr>
          <w:sz w:val="24"/>
          <w:szCs w:val="24"/>
        </w:rPr>
      </w:pPr>
      <w:bookmarkStart w:id="6" w:name="bookmark6"/>
      <w:r w:rsidRPr="002C34B7">
        <w:rPr>
          <w:sz w:val="24"/>
          <w:szCs w:val="24"/>
        </w:rPr>
        <w:t>Требования к конкурсным материалам</w:t>
      </w:r>
      <w:bookmarkEnd w:id="6"/>
    </w:p>
    <w:p w:rsidR="001C2745" w:rsidRDefault="00EA5D88" w:rsidP="001C2745">
      <w:pPr>
        <w:pStyle w:val="20"/>
        <w:shd w:val="clear" w:color="auto" w:fill="auto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C2745">
        <w:rPr>
          <w:sz w:val="24"/>
          <w:szCs w:val="24"/>
        </w:rPr>
        <w:t xml:space="preserve">.1. </w:t>
      </w:r>
      <w:r w:rsidRPr="002C34B7">
        <w:rPr>
          <w:sz w:val="24"/>
          <w:szCs w:val="24"/>
        </w:rPr>
        <w:t>Конкурсные материалы представляются образовательной организацией вместе с развернутым описанием концепции создания музейной экспозиции, паспортом и видеороликом-презентацией музейной экспозиции. Руководитель музейной экспозиции отвечает за оформление и представление конкурсных материалов</w:t>
      </w:r>
      <w:r>
        <w:rPr>
          <w:sz w:val="24"/>
          <w:szCs w:val="24"/>
        </w:rPr>
        <w:t>.</w:t>
      </w:r>
      <w:r w:rsidRPr="002C34B7">
        <w:rPr>
          <w:sz w:val="24"/>
          <w:szCs w:val="24"/>
        </w:rPr>
        <w:t xml:space="preserve"> Все конкурсные материалы заполняются представителем образовательной организации по утвержденным формам.</w:t>
      </w:r>
    </w:p>
    <w:p w:rsidR="001C2745" w:rsidRDefault="001C2745" w:rsidP="001C2745">
      <w:pPr>
        <w:pStyle w:val="20"/>
        <w:shd w:val="clear" w:color="auto" w:fill="auto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proofErr w:type="gramStart"/>
      <w:r w:rsidR="00EA5D88" w:rsidRPr="002C34B7">
        <w:rPr>
          <w:sz w:val="24"/>
          <w:szCs w:val="24"/>
        </w:rPr>
        <w:t>Н</w:t>
      </w:r>
      <w:proofErr w:type="gramEnd"/>
      <w:r w:rsidR="00EA5D88" w:rsidRPr="002C34B7">
        <w:rPr>
          <w:sz w:val="24"/>
          <w:szCs w:val="24"/>
        </w:rPr>
        <w:t>а всех этапах Фестиваля не подлежат оценке</w:t>
      </w:r>
      <w:r>
        <w:rPr>
          <w:sz w:val="24"/>
          <w:szCs w:val="24"/>
        </w:rPr>
        <w:t xml:space="preserve"> жюри конкурсные материалы, </w:t>
      </w:r>
      <w:r w:rsidR="00EA5D88" w:rsidRPr="002C34B7">
        <w:rPr>
          <w:sz w:val="24"/>
          <w:szCs w:val="24"/>
        </w:rPr>
        <w:t xml:space="preserve">подготовленные с нарушением требований к их оформлению или с нарушением сроков их представления. Неполный пакет конкурсных материалов на </w:t>
      </w:r>
      <w:r w:rsidR="00EA5D88">
        <w:rPr>
          <w:sz w:val="24"/>
          <w:szCs w:val="24"/>
        </w:rPr>
        <w:t xml:space="preserve">муниципальный </w:t>
      </w:r>
      <w:r w:rsidR="00EA5D88" w:rsidRPr="002C34B7">
        <w:rPr>
          <w:sz w:val="24"/>
          <w:szCs w:val="24"/>
        </w:rPr>
        <w:t>этап Фестиваля не принимается.</w:t>
      </w:r>
    </w:p>
    <w:p w:rsidR="001C2745" w:rsidRDefault="001C2745" w:rsidP="001C2745">
      <w:pPr>
        <w:pStyle w:val="20"/>
        <w:shd w:val="clear" w:color="auto" w:fill="auto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 </w:t>
      </w:r>
      <w:r w:rsidR="00EA5D88" w:rsidRPr="002C34B7">
        <w:rPr>
          <w:sz w:val="24"/>
          <w:szCs w:val="24"/>
        </w:rPr>
        <w:t>Для участия в Фестивале образовательная организация представляет одну конкурсную заявку.</w:t>
      </w:r>
    </w:p>
    <w:p w:rsidR="00EA5D88" w:rsidRPr="002C34B7" w:rsidRDefault="001C2745" w:rsidP="001C2745">
      <w:pPr>
        <w:pStyle w:val="20"/>
        <w:shd w:val="clear" w:color="auto" w:fill="auto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 </w:t>
      </w:r>
      <w:r w:rsidR="00EA5D88" w:rsidRPr="002C34B7">
        <w:rPr>
          <w:sz w:val="24"/>
          <w:szCs w:val="24"/>
        </w:rPr>
        <w:t xml:space="preserve">На II этап Фестиваля в соответствии с пунктом 5.6 настоящего Положения направляются видеоролики-презентации музейной экспозиции (разрешение 720 </w:t>
      </w:r>
      <w:proofErr w:type="gramStart"/>
      <w:r w:rsidR="00EA5D88" w:rsidRPr="002C34B7">
        <w:rPr>
          <w:sz w:val="24"/>
          <w:szCs w:val="24"/>
        </w:rPr>
        <w:t>р</w:t>
      </w:r>
      <w:proofErr w:type="gramEnd"/>
      <w:r w:rsidR="00EA5D88" w:rsidRPr="002C34B7">
        <w:rPr>
          <w:sz w:val="24"/>
          <w:szCs w:val="24"/>
        </w:rPr>
        <w:t xml:space="preserve"> </w:t>
      </w:r>
      <w:r w:rsidR="00EA5D88" w:rsidRPr="002C34B7">
        <w:rPr>
          <w:sz w:val="24"/>
          <w:szCs w:val="24"/>
          <w:lang w:eastAsia="en-US" w:bidi="en-US"/>
        </w:rPr>
        <w:t>(</w:t>
      </w:r>
      <w:r w:rsidR="00EA5D88" w:rsidRPr="002C34B7">
        <w:rPr>
          <w:sz w:val="24"/>
          <w:szCs w:val="24"/>
          <w:lang w:val="en-US" w:eastAsia="en-US" w:bidi="en-US"/>
        </w:rPr>
        <w:t>HP</w:t>
      </w:r>
      <w:r w:rsidR="00EA5D88" w:rsidRPr="002C34B7">
        <w:rPr>
          <w:sz w:val="24"/>
          <w:szCs w:val="24"/>
          <w:lang w:eastAsia="en-US" w:bidi="en-US"/>
        </w:rPr>
        <w:t xml:space="preserve"> </w:t>
      </w:r>
      <w:r w:rsidR="00EA5D88" w:rsidRPr="002C34B7">
        <w:rPr>
          <w:sz w:val="24"/>
          <w:szCs w:val="24"/>
          <w:lang w:val="en-US" w:eastAsia="en-US" w:bidi="en-US"/>
        </w:rPr>
        <w:t>Ready</w:t>
      </w:r>
      <w:r w:rsidR="00EA5D88" w:rsidRPr="002C34B7">
        <w:rPr>
          <w:sz w:val="24"/>
          <w:szCs w:val="24"/>
          <w:lang w:eastAsia="en-US" w:bidi="en-US"/>
        </w:rPr>
        <w:t xml:space="preserve">) </w:t>
      </w:r>
      <w:r w:rsidR="00EA5D88" w:rsidRPr="002C34B7">
        <w:rPr>
          <w:sz w:val="24"/>
          <w:szCs w:val="24"/>
        </w:rPr>
        <w:t xml:space="preserve">и выше) продолжительностью не более 5 минут. Паспорт и описание концепции музейной экспозиции прилагаются в формате </w:t>
      </w:r>
      <w:r w:rsidR="00EA5D88" w:rsidRPr="002C34B7">
        <w:rPr>
          <w:sz w:val="24"/>
          <w:szCs w:val="24"/>
          <w:lang w:eastAsia="en-US" w:bidi="en-US"/>
        </w:rPr>
        <w:t>.</w:t>
      </w:r>
      <w:r w:rsidR="00EA5D88" w:rsidRPr="002C34B7">
        <w:rPr>
          <w:sz w:val="24"/>
          <w:szCs w:val="24"/>
          <w:lang w:val="en-US" w:eastAsia="en-US" w:bidi="en-US"/>
        </w:rPr>
        <w:t>doc</w:t>
      </w:r>
      <w:r w:rsidR="00EA5D88" w:rsidRPr="002C34B7">
        <w:rPr>
          <w:sz w:val="24"/>
          <w:szCs w:val="24"/>
          <w:lang w:eastAsia="en-US" w:bidi="en-US"/>
        </w:rPr>
        <w:t xml:space="preserve"> </w:t>
      </w:r>
      <w:r w:rsidR="00EA5D88" w:rsidRPr="002C34B7">
        <w:rPr>
          <w:sz w:val="24"/>
          <w:szCs w:val="24"/>
        </w:rPr>
        <w:t xml:space="preserve">или </w:t>
      </w:r>
      <w:r w:rsidR="00EA5D88" w:rsidRPr="002C34B7">
        <w:rPr>
          <w:sz w:val="24"/>
          <w:szCs w:val="24"/>
          <w:lang w:eastAsia="en-US" w:bidi="en-US"/>
        </w:rPr>
        <w:t>.</w:t>
      </w:r>
      <w:proofErr w:type="spellStart"/>
      <w:r w:rsidR="00EA5D88" w:rsidRPr="002C34B7">
        <w:rPr>
          <w:sz w:val="24"/>
          <w:szCs w:val="24"/>
          <w:lang w:val="en-US" w:eastAsia="en-US" w:bidi="en-US"/>
        </w:rPr>
        <w:t>docx</w:t>
      </w:r>
      <w:proofErr w:type="spellEnd"/>
      <w:r w:rsidR="00EA5D88" w:rsidRPr="002C34B7">
        <w:rPr>
          <w:sz w:val="24"/>
          <w:szCs w:val="24"/>
          <w:lang w:eastAsia="en-US" w:bidi="en-US"/>
        </w:rPr>
        <w:t>.</w:t>
      </w:r>
    </w:p>
    <w:p w:rsidR="00EA5D88" w:rsidRPr="002C34B7" w:rsidRDefault="00EA5D88" w:rsidP="001C2745">
      <w:pPr>
        <w:pStyle w:val="10"/>
        <w:numPr>
          <w:ilvl w:val="0"/>
          <w:numId w:val="13"/>
        </w:numPr>
        <w:shd w:val="clear" w:color="auto" w:fill="auto"/>
        <w:tabs>
          <w:tab w:val="left" w:pos="2110"/>
        </w:tabs>
        <w:spacing w:before="0" w:line="276" w:lineRule="auto"/>
        <w:jc w:val="both"/>
        <w:rPr>
          <w:sz w:val="24"/>
          <w:szCs w:val="24"/>
        </w:rPr>
      </w:pPr>
      <w:bookmarkStart w:id="7" w:name="bookmark7"/>
      <w:r w:rsidRPr="002C34B7">
        <w:rPr>
          <w:sz w:val="24"/>
          <w:szCs w:val="24"/>
        </w:rPr>
        <w:t>Критерии и порядок оценки конкурсных материалов</w:t>
      </w:r>
      <w:bookmarkEnd w:id="7"/>
    </w:p>
    <w:p w:rsidR="00EA5D88" w:rsidRPr="002C34B7" w:rsidRDefault="00EA5D88" w:rsidP="00EA5D88">
      <w:pPr>
        <w:pStyle w:val="20"/>
        <w:numPr>
          <w:ilvl w:val="0"/>
          <w:numId w:val="10"/>
        </w:numPr>
        <w:shd w:val="clear" w:color="auto" w:fill="auto"/>
        <w:tabs>
          <w:tab w:val="left" w:pos="1302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Каждый пакет конкурсных материалов на всех этапах Фестиваля проверяется и оценивается тремя членами жюри.</w:t>
      </w:r>
    </w:p>
    <w:p w:rsidR="00EA5D88" w:rsidRPr="002C34B7" w:rsidRDefault="00EA5D88" w:rsidP="00EA5D88">
      <w:pPr>
        <w:pStyle w:val="20"/>
        <w:numPr>
          <w:ilvl w:val="0"/>
          <w:numId w:val="10"/>
        </w:numPr>
        <w:shd w:val="clear" w:color="auto" w:fill="auto"/>
        <w:tabs>
          <w:tab w:val="left" w:pos="1303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Оценка конкурсных заявок жюри всех этапов осуществляется по критериям, включающим в себя следующие показатели:</w:t>
      </w:r>
    </w:p>
    <w:p w:rsidR="00EA5D88" w:rsidRPr="002C34B7" w:rsidRDefault="00EA5D88" w:rsidP="00EA5D88">
      <w:pPr>
        <w:pStyle w:val="20"/>
        <w:numPr>
          <w:ilvl w:val="0"/>
          <w:numId w:val="11"/>
        </w:numPr>
        <w:shd w:val="clear" w:color="auto" w:fill="auto"/>
        <w:tabs>
          <w:tab w:val="left" w:pos="1122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содержание музейной экспозиции:</w:t>
      </w:r>
    </w:p>
    <w:p w:rsidR="00EA5D88" w:rsidRPr="002C34B7" w:rsidRDefault="00EA5D88" w:rsidP="00EA5D88">
      <w:pPr>
        <w:pStyle w:val="20"/>
        <w:numPr>
          <w:ilvl w:val="0"/>
          <w:numId w:val="1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соответствие конкурсной заявки выбранному тематическому направлению;</w:t>
      </w:r>
    </w:p>
    <w:p w:rsidR="00EA5D88" w:rsidRPr="002C34B7" w:rsidRDefault="00EA5D88" w:rsidP="00EA5D88">
      <w:pPr>
        <w:pStyle w:val="20"/>
        <w:numPr>
          <w:ilvl w:val="0"/>
          <w:numId w:val="1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соответствие содержания музейной экспозиции выбранной теме;</w:t>
      </w:r>
    </w:p>
    <w:p w:rsidR="00EA5D88" w:rsidRPr="002C34B7" w:rsidRDefault="00EA5D88" w:rsidP="00EA5D88">
      <w:pPr>
        <w:pStyle w:val="20"/>
        <w:numPr>
          <w:ilvl w:val="0"/>
          <w:numId w:val="1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полнота раскрытия темы музейной экспозиции;</w:t>
      </w:r>
    </w:p>
    <w:p w:rsidR="00EA5D88" w:rsidRPr="002C34B7" w:rsidRDefault="00EA5D88" w:rsidP="00EA5D88">
      <w:pPr>
        <w:pStyle w:val="20"/>
        <w:numPr>
          <w:ilvl w:val="0"/>
          <w:numId w:val="1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оригинальность авторского замысла;</w:t>
      </w:r>
    </w:p>
    <w:p w:rsidR="00EA5D88" w:rsidRPr="002C34B7" w:rsidRDefault="00EA5D88" w:rsidP="00EA5D88">
      <w:pPr>
        <w:pStyle w:val="20"/>
        <w:numPr>
          <w:ilvl w:val="0"/>
          <w:numId w:val="1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использование музейных экспонатов, научно-вспомогательных материалов и средств музейного показа;</w:t>
      </w:r>
    </w:p>
    <w:p w:rsidR="00EA5D88" w:rsidRPr="002C34B7" w:rsidRDefault="00EA5D88" w:rsidP="00EA5D88">
      <w:pPr>
        <w:pStyle w:val="20"/>
        <w:numPr>
          <w:ilvl w:val="0"/>
          <w:numId w:val="14"/>
        </w:numPr>
        <w:shd w:val="clear" w:color="auto" w:fill="auto"/>
        <w:spacing w:line="276" w:lineRule="auto"/>
        <w:ind w:left="709" w:firstLine="31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привлечение дополнительных научных и художественных материалов, и их</w:t>
      </w:r>
      <w:r w:rsidRPr="00EA5D88">
        <w:rPr>
          <w:sz w:val="24"/>
          <w:szCs w:val="24"/>
        </w:rPr>
        <w:t xml:space="preserve"> </w:t>
      </w:r>
      <w:r w:rsidRPr="002C34B7">
        <w:rPr>
          <w:sz w:val="24"/>
          <w:szCs w:val="24"/>
        </w:rPr>
        <w:t>корректное использование;</w:t>
      </w:r>
    </w:p>
    <w:p w:rsidR="00EA5D88" w:rsidRPr="002C34B7" w:rsidRDefault="00EA5D88" w:rsidP="00EA5D88">
      <w:pPr>
        <w:pStyle w:val="20"/>
        <w:numPr>
          <w:ilvl w:val="0"/>
          <w:numId w:val="1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2C34B7">
        <w:rPr>
          <w:sz w:val="24"/>
          <w:szCs w:val="24"/>
        </w:rPr>
        <w:lastRenderedPageBreak/>
        <w:t>наличие региональной специфики музейной экспозиции;</w:t>
      </w:r>
    </w:p>
    <w:p w:rsidR="00EA5D88" w:rsidRPr="002C34B7" w:rsidRDefault="001C2745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A5D88" w:rsidRPr="002C34B7">
        <w:rPr>
          <w:sz w:val="24"/>
          <w:szCs w:val="24"/>
        </w:rPr>
        <w:t>соответствие музейной экспозиции возрастной классификации информационной продукции 16+;</w:t>
      </w:r>
    </w:p>
    <w:p w:rsidR="00EA5D88" w:rsidRPr="002C34B7" w:rsidRDefault="00EA5D88" w:rsidP="00EA5D88">
      <w:pPr>
        <w:pStyle w:val="20"/>
        <w:numPr>
          <w:ilvl w:val="0"/>
          <w:numId w:val="11"/>
        </w:numPr>
        <w:shd w:val="clear" w:color="auto" w:fill="auto"/>
        <w:tabs>
          <w:tab w:val="left" w:pos="1156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художественное и техническое оформление музейной экспозиции:</w:t>
      </w:r>
    </w:p>
    <w:p w:rsidR="00EA5D88" w:rsidRPr="002C34B7" w:rsidRDefault="001C2745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A5D88" w:rsidRPr="002C34B7">
        <w:rPr>
          <w:sz w:val="24"/>
          <w:szCs w:val="24"/>
        </w:rPr>
        <w:t>использование экспозиционной площади;</w:t>
      </w:r>
    </w:p>
    <w:p w:rsidR="00EA5D88" w:rsidRPr="002C34B7" w:rsidRDefault="001C2745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A5D88" w:rsidRPr="002C34B7">
        <w:rPr>
          <w:sz w:val="24"/>
          <w:szCs w:val="24"/>
        </w:rPr>
        <w:t>владение средствами музейного показа;</w:t>
      </w:r>
    </w:p>
    <w:p w:rsidR="00EA5D88" w:rsidRPr="002C34B7" w:rsidRDefault="001C2745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A5D88" w:rsidRPr="002C34B7">
        <w:rPr>
          <w:sz w:val="24"/>
          <w:szCs w:val="24"/>
        </w:rPr>
        <w:t>эстетическое решение;</w:t>
      </w:r>
    </w:p>
    <w:p w:rsidR="00EA5D88" w:rsidRPr="002C34B7" w:rsidRDefault="001C2745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A5D88" w:rsidRPr="002C34B7">
        <w:rPr>
          <w:sz w:val="24"/>
          <w:szCs w:val="24"/>
        </w:rPr>
        <w:t>наличие интерактивных элементов;</w:t>
      </w:r>
    </w:p>
    <w:p w:rsidR="00EA5D88" w:rsidRPr="002C34B7" w:rsidRDefault="00EA5D88" w:rsidP="00EA5D88">
      <w:pPr>
        <w:pStyle w:val="20"/>
        <w:numPr>
          <w:ilvl w:val="0"/>
          <w:numId w:val="11"/>
        </w:numPr>
        <w:shd w:val="clear" w:color="auto" w:fill="auto"/>
        <w:tabs>
          <w:tab w:val="left" w:pos="1337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учебно-воспитательный и просветительский потенциал музейной экспозиции:</w:t>
      </w:r>
    </w:p>
    <w:p w:rsidR="00EA5D88" w:rsidRPr="002C34B7" w:rsidRDefault="001C2745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A5D88" w:rsidRPr="002C34B7">
        <w:rPr>
          <w:sz w:val="24"/>
          <w:szCs w:val="24"/>
        </w:rPr>
        <w:t>применимость содержания музейной экспозиции в образовательном процессе;</w:t>
      </w:r>
    </w:p>
    <w:p w:rsidR="00EA5D88" w:rsidRPr="002C34B7" w:rsidRDefault="001C2745" w:rsidP="00EA5D88">
      <w:pPr>
        <w:pStyle w:val="20"/>
        <w:shd w:val="clear" w:color="auto" w:fill="auto"/>
        <w:spacing w:line="276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A5D88" w:rsidRPr="002C34B7">
        <w:rPr>
          <w:sz w:val="24"/>
          <w:szCs w:val="24"/>
        </w:rPr>
        <w:t xml:space="preserve">участие </w:t>
      </w:r>
      <w:proofErr w:type="gramStart"/>
      <w:r w:rsidR="00EA5D88" w:rsidRPr="002C34B7">
        <w:rPr>
          <w:sz w:val="24"/>
          <w:szCs w:val="24"/>
        </w:rPr>
        <w:t>обучающихся</w:t>
      </w:r>
      <w:proofErr w:type="gramEnd"/>
      <w:r w:rsidR="00EA5D88" w:rsidRPr="002C34B7">
        <w:rPr>
          <w:sz w:val="24"/>
          <w:szCs w:val="24"/>
        </w:rPr>
        <w:t xml:space="preserve"> в создании музейной экспозиции.</w:t>
      </w:r>
    </w:p>
    <w:p w:rsidR="00EA5D88" w:rsidRPr="002C34B7" w:rsidRDefault="00EA5D88" w:rsidP="00EA5D88">
      <w:pPr>
        <w:pStyle w:val="20"/>
        <w:numPr>
          <w:ilvl w:val="0"/>
          <w:numId w:val="10"/>
        </w:numPr>
        <w:shd w:val="clear" w:color="auto" w:fill="auto"/>
        <w:tabs>
          <w:tab w:val="left" w:pos="1337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Оценки по каждому показателю выставляется по шкале от 0 до 3 баллов.</w:t>
      </w:r>
    </w:p>
    <w:p w:rsidR="00EA5D88" w:rsidRPr="002C34B7" w:rsidRDefault="00EA5D88" w:rsidP="00EA5D88">
      <w:pPr>
        <w:pStyle w:val="20"/>
        <w:numPr>
          <w:ilvl w:val="0"/>
          <w:numId w:val="10"/>
        </w:numPr>
        <w:shd w:val="clear" w:color="auto" w:fill="auto"/>
        <w:tabs>
          <w:tab w:val="left" w:pos="1337"/>
        </w:tabs>
        <w:spacing w:line="276" w:lineRule="auto"/>
        <w:ind w:firstLine="74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>По решению членов жюри к оценке не допускаются работы, не соответствующие тематике проекта «Без срока давности», тематическим направлениям Фестиваля, а также содержащие фальсификацию исторических фактов или противоречащие общечеловеческим моральным нормам.</w:t>
      </w:r>
    </w:p>
    <w:p w:rsidR="00EA5D88" w:rsidRPr="002C34B7" w:rsidRDefault="00EA5D88" w:rsidP="001C2745">
      <w:pPr>
        <w:pStyle w:val="10"/>
        <w:numPr>
          <w:ilvl w:val="0"/>
          <w:numId w:val="13"/>
        </w:numPr>
        <w:shd w:val="clear" w:color="auto" w:fill="auto"/>
        <w:tabs>
          <w:tab w:val="left" w:pos="1516"/>
        </w:tabs>
        <w:spacing w:before="0" w:line="276" w:lineRule="auto"/>
        <w:ind w:left="1418" w:firstLine="0"/>
        <w:jc w:val="both"/>
        <w:rPr>
          <w:sz w:val="24"/>
          <w:szCs w:val="24"/>
        </w:rPr>
      </w:pPr>
      <w:bookmarkStart w:id="8" w:name="bookmark8"/>
      <w:r w:rsidRPr="002C34B7">
        <w:rPr>
          <w:sz w:val="24"/>
          <w:szCs w:val="24"/>
        </w:rPr>
        <w:t>Определение победителей, призеров, победителей в номинациях</w:t>
      </w:r>
      <w:bookmarkEnd w:id="8"/>
    </w:p>
    <w:p w:rsidR="00EA5D88" w:rsidRPr="002C34B7" w:rsidRDefault="00EA5D88" w:rsidP="00EA5D88">
      <w:pPr>
        <w:pStyle w:val="10"/>
        <w:shd w:val="clear" w:color="auto" w:fill="auto"/>
        <w:spacing w:before="0" w:line="276" w:lineRule="auto"/>
        <w:jc w:val="center"/>
        <w:rPr>
          <w:sz w:val="24"/>
          <w:szCs w:val="24"/>
        </w:rPr>
      </w:pPr>
      <w:bookmarkStart w:id="9" w:name="bookmark9"/>
      <w:r w:rsidRPr="002C34B7">
        <w:rPr>
          <w:sz w:val="24"/>
          <w:szCs w:val="24"/>
        </w:rPr>
        <w:t>и подведение итогов Фестиваля</w:t>
      </w:r>
      <w:bookmarkEnd w:id="9"/>
    </w:p>
    <w:p w:rsidR="00EA5D88" w:rsidRPr="001C2745" w:rsidRDefault="00D4490E" w:rsidP="001C2745">
      <w:pPr>
        <w:pStyle w:val="20"/>
        <w:numPr>
          <w:ilvl w:val="0"/>
          <w:numId w:val="12"/>
        </w:numPr>
        <w:shd w:val="clear" w:color="auto" w:fill="auto"/>
        <w:tabs>
          <w:tab w:val="left" w:pos="1324"/>
        </w:tabs>
        <w:spacing w:line="276" w:lineRule="auto"/>
        <w:ind w:firstLine="740"/>
        <w:jc w:val="both"/>
        <w:rPr>
          <w:sz w:val="24"/>
          <w:szCs w:val="24"/>
        </w:rPr>
        <w:sectPr w:rsidR="00EA5D88" w:rsidRPr="001C2745" w:rsidSect="002C34B7">
          <w:pgSz w:w="11900" w:h="16840"/>
          <w:pgMar w:top="709" w:right="851" w:bottom="1134" w:left="1701" w:header="0" w:footer="6" w:gutter="0"/>
          <w:cols w:space="720"/>
          <w:noEndnote/>
          <w:docGrid w:linePitch="360"/>
        </w:sectPr>
      </w:pPr>
      <w:r>
        <w:rPr>
          <w:sz w:val="24"/>
          <w:szCs w:val="24"/>
        </w:rPr>
        <w:t xml:space="preserve">Победители и призеры награждаются грамотами. </w:t>
      </w:r>
      <w:bookmarkStart w:id="10" w:name="_GoBack"/>
      <w:bookmarkEnd w:id="10"/>
      <w:r w:rsidR="00EA5D88" w:rsidRPr="002C34B7">
        <w:rPr>
          <w:sz w:val="24"/>
          <w:szCs w:val="24"/>
        </w:rPr>
        <w:t>Организаторы оставляют за собой право на определение квот и награж</w:t>
      </w:r>
      <w:r w:rsidR="00021AEE">
        <w:rPr>
          <w:sz w:val="24"/>
          <w:szCs w:val="24"/>
        </w:rPr>
        <w:t>дение победителей и призеров.</w:t>
      </w:r>
    </w:p>
    <w:p w:rsidR="006F5E05" w:rsidRPr="002C34B7" w:rsidRDefault="006A7B5A" w:rsidP="002C34B7">
      <w:pPr>
        <w:pStyle w:val="a7"/>
        <w:framePr w:wrap="none" w:vAnchor="page" w:hAnchor="page" w:x="6155" w:y="1257"/>
        <w:shd w:val="clear" w:color="auto" w:fill="auto"/>
        <w:spacing w:line="240" w:lineRule="auto"/>
      </w:pPr>
      <w:r w:rsidRPr="002C34B7">
        <w:lastRenderedPageBreak/>
        <w:t>2</w:t>
      </w:r>
    </w:p>
    <w:p w:rsidR="006F5E05" w:rsidRPr="002C34B7" w:rsidRDefault="006934D2" w:rsidP="001C2745">
      <w:pPr>
        <w:pStyle w:val="10"/>
        <w:numPr>
          <w:ilvl w:val="0"/>
          <w:numId w:val="13"/>
        </w:numPr>
        <w:shd w:val="clear" w:color="auto" w:fill="auto"/>
        <w:tabs>
          <w:tab w:val="left" w:pos="1560"/>
        </w:tabs>
        <w:spacing w:before="0" w:line="240" w:lineRule="auto"/>
        <w:ind w:left="1560" w:firstLine="0"/>
        <w:jc w:val="both"/>
        <w:rPr>
          <w:sz w:val="24"/>
          <w:szCs w:val="24"/>
        </w:rPr>
      </w:pPr>
      <w:r w:rsidRPr="002C34B7">
        <w:rPr>
          <w:sz w:val="24"/>
          <w:szCs w:val="24"/>
        </w:rPr>
        <w:t xml:space="preserve"> </w:t>
      </w:r>
    </w:p>
    <w:sectPr w:rsidR="006F5E05" w:rsidRPr="002C34B7" w:rsidSect="002C34B7">
      <w:pgSz w:w="11900" w:h="16840"/>
      <w:pgMar w:top="28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0A4" w:rsidRDefault="006F20A4">
      <w:r>
        <w:separator/>
      </w:r>
    </w:p>
  </w:endnote>
  <w:endnote w:type="continuationSeparator" w:id="0">
    <w:p w:rsidR="006F20A4" w:rsidRDefault="006F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0A4" w:rsidRDefault="006F20A4"/>
  </w:footnote>
  <w:footnote w:type="continuationSeparator" w:id="0">
    <w:p w:rsidR="006F20A4" w:rsidRDefault="006F20A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2D6A"/>
    <w:multiLevelType w:val="multilevel"/>
    <w:tmpl w:val="F4C0FB6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F8F1770"/>
    <w:multiLevelType w:val="multilevel"/>
    <w:tmpl w:val="A67EBFF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8076C4"/>
    <w:multiLevelType w:val="multilevel"/>
    <w:tmpl w:val="08C002E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A733B6"/>
    <w:multiLevelType w:val="multilevel"/>
    <w:tmpl w:val="34F4FF34"/>
    <w:lvl w:ilvl="0">
      <w:start w:val="1"/>
      <w:numFmt w:val="upperRoman"/>
      <w:lvlText w:val="%1."/>
      <w:lvlJc w:val="left"/>
      <w:pPr>
        <w:ind w:left="2705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3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4">
    <w:nsid w:val="2F7A276C"/>
    <w:multiLevelType w:val="multilevel"/>
    <w:tmpl w:val="0268B1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E74056"/>
    <w:multiLevelType w:val="multilevel"/>
    <w:tmpl w:val="E3BC527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B77E4F"/>
    <w:multiLevelType w:val="multilevel"/>
    <w:tmpl w:val="01B617D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28351B"/>
    <w:multiLevelType w:val="multilevel"/>
    <w:tmpl w:val="313EA0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EB81FB6"/>
    <w:multiLevelType w:val="hybridMultilevel"/>
    <w:tmpl w:val="EB8E6544"/>
    <w:lvl w:ilvl="0" w:tplc="423EA0EC">
      <w:start w:val="4"/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9">
    <w:nsid w:val="50DC4BD7"/>
    <w:multiLevelType w:val="multilevel"/>
    <w:tmpl w:val="5628B60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B587BB8"/>
    <w:multiLevelType w:val="multilevel"/>
    <w:tmpl w:val="2ABAB0B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3544FF9"/>
    <w:multiLevelType w:val="multilevel"/>
    <w:tmpl w:val="908E255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2C65919"/>
    <w:multiLevelType w:val="multilevel"/>
    <w:tmpl w:val="996AE22E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3B8358F"/>
    <w:multiLevelType w:val="multilevel"/>
    <w:tmpl w:val="D0F875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9CA05E9"/>
    <w:multiLevelType w:val="multilevel"/>
    <w:tmpl w:val="DDCECB0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3"/>
  </w:num>
  <w:num w:numId="7">
    <w:abstractNumId w:val="1"/>
  </w:num>
  <w:num w:numId="8">
    <w:abstractNumId w:val="12"/>
  </w:num>
  <w:num w:numId="9">
    <w:abstractNumId w:val="9"/>
  </w:num>
  <w:num w:numId="10">
    <w:abstractNumId w:val="10"/>
  </w:num>
  <w:num w:numId="11">
    <w:abstractNumId w:val="7"/>
  </w:num>
  <w:num w:numId="12">
    <w:abstractNumId w:val="11"/>
  </w:num>
  <w:num w:numId="13">
    <w:abstractNumId w:val="3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E05"/>
    <w:rsid w:val="00021AEE"/>
    <w:rsid w:val="001759B5"/>
    <w:rsid w:val="001C2745"/>
    <w:rsid w:val="002C34B7"/>
    <w:rsid w:val="005768D5"/>
    <w:rsid w:val="006934D2"/>
    <w:rsid w:val="006A7B5A"/>
    <w:rsid w:val="006F20A4"/>
    <w:rsid w:val="006F5E05"/>
    <w:rsid w:val="009E7480"/>
    <w:rsid w:val="00C9218C"/>
    <w:rsid w:val="00D4490E"/>
    <w:rsid w:val="00EA5D88"/>
    <w:rsid w:val="00F9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8"/>
      <w:szCs w:val="8"/>
      <w:u w:val="none"/>
    </w:rPr>
  </w:style>
  <w:style w:type="character" w:customStyle="1" w:styleId="5CenturyGothic55pt">
    <w:name w:val="Основной текст (5) + Century Gothic;5;5 pt"/>
    <w:basedOn w:val="5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w w:val="200"/>
      <w:sz w:val="14"/>
      <w:szCs w:val="14"/>
      <w:u w:val="none"/>
      <w:lang w:val="en-US" w:eastAsia="en-US" w:bidi="en-US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74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line="374" w:lineRule="exact"/>
      <w:jc w:val="righ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74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8"/>
      <w:szCs w:val="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w w:val="200"/>
      <w:sz w:val="14"/>
      <w:szCs w:val="1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8"/>
      <w:szCs w:val="8"/>
      <w:u w:val="none"/>
    </w:rPr>
  </w:style>
  <w:style w:type="character" w:customStyle="1" w:styleId="5CenturyGothic55pt">
    <w:name w:val="Основной текст (5) + Century Gothic;5;5 pt"/>
    <w:basedOn w:val="5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w w:val="200"/>
      <w:sz w:val="14"/>
      <w:szCs w:val="14"/>
      <w:u w:val="none"/>
      <w:lang w:val="en-US" w:eastAsia="en-US" w:bidi="en-US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74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line="374" w:lineRule="exact"/>
      <w:jc w:val="righ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74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8"/>
      <w:szCs w:val="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w w:val="200"/>
      <w:sz w:val="14"/>
      <w:szCs w:val="1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ddut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9410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IRU</dc:creator>
  <cp:lastModifiedBy>IRU</cp:lastModifiedBy>
  <cp:revision>3</cp:revision>
  <dcterms:created xsi:type="dcterms:W3CDTF">2025-01-14T06:33:00Z</dcterms:created>
  <dcterms:modified xsi:type="dcterms:W3CDTF">2025-01-14T06:33:00Z</dcterms:modified>
</cp:coreProperties>
</file>