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783" w:rsidRPr="002C1290" w:rsidRDefault="002C2783" w:rsidP="002C27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2C1290">
        <w:rPr>
          <w:rFonts w:ascii="Times New Roman" w:hAnsi="Times New Roman" w:cs="Times New Roman"/>
          <w:b/>
        </w:rPr>
        <w:t xml:space="preserve">Прокуратурой района проведена проверка исполнения требований законодательства об образовании в части создания безопасных условий обучения и воспитания учащихся в МБОУ </w:t>
      </w:r>
      <w:proofErr w:type="gramStart"/>
      <w:r w:rsidRPr="002C1290">
        <w:rPr>
          <w:rFonts w:ascii="Times New Roman" w:hAnsi="Times New Roman" w:cs="Times New Roman"/>
          <w:b/>
        </w:rPr>
        <w:t>ДО</w:t>
      </w:r>
      <w:proofErr w:type="gramEnd"/>
      <w:r w:rsidRPr="002C1290">
        <w:rPr>
          <w:rFonts w:ascii="Times New Roman" w:hAnsi="Times New Roman" w:cs="Times New Roman"/>
          <w:b/>
        </w:rPr>
        <w:t xml:space="preserve"> «Детско-юношеский центр».</w:t>
      </w:r>
    </w:p>
    <w:p w:rsidR="002C2783" w:rsidRPr="002C1290" w:rsidRDefault="002C2783" w:rsidP="002C278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 xml:space="preserve">В ходе проверки установлено, что на тротуарах территории </w:t>
      </w:r>
      <w:r w:rsidRPr="002C1290">
        <w:rPr>
          <w:rFonts w:ascii="Times New Roman" w:hAnsi="Times New Roman" w:cs="Times New Roman"/>
          <w:color w:val="000000"/>
        </w:rPr>
        <w:t>учреждения</w:t>
      </w:r>
      <w:r w:rsidRPr="002C1290">
        <w:rPr>
          <w:rFonts w:ascii="Times New Roman" w:hAnsi="Times New Roman" w:cs="Times New Roman"/>
        </w:rPr>
        <w:t xml:space="preserve"> образовалась наледь, однако образовательным учреждением меры по созданию безопасных условий для несовершеннолетних не принимаются.</w:t>
      </w:r>
    </w:p>
    <w:p w:rsidR="002C2783" w:rsidRPr="002C1290" w:rsidRDefault="002C2783" w:rsidP="002C278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C1290">
        <w:rPr>
          <w:rFonts w:ascii="Times New Roman" w:hAnsi="Times New Roman" w:cs="Times New Roman"/>
        </w:rPr>
        <w:t xml:space="preserve">Подобная ситуация с несоблюдением требований законодательства в указанной сфере является неприемлемой, поскольку влечет не только нарушение прав детей на охрану здоровья и жизни, их безопасности, но и способствует повышению риска получения детьми различных травм, повреждений и причинению иного вреда здоровью. </w:t>
      </w:r>
    </w:p>
    <w:p w:rsidR="002C2783" w:rsidRPr="002C1290" w:rsidRDefault="002C2783" w:rsidP="002C2783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lang w:eastAsia="ru-RU"/>
        </w:rPr>
      </w:pPr>
      <w:r w:rsidRPr="002C1290">
        <w:rPr>
          <w:rFonts w:ascii="Times New Roman" w:eastAsia="Times New Roman" w:hAnsi="Times New Roman" w:cs="Times New Roman"/>
          <w:bCs/>
          <w:snapToGrid w:val="0"/>
          <w:lang w:eastAsia="ru-RU"/>
        </w:rPr>
        <w:t>По данному факту прокуратурой района в адрес директора учреждения внесено представление.</w:t>
      </w:r>
    </w:p>
    <w:p w:rsidR="00034486" w:rsidRDefault="00034486">
      <w:bookmarkStart w:id="0" w:name="_GoBack"/>
      <w:bookmarkEnd w:id="0"/>
    </w:p>
    <w:sectPr w:rsidR="00034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783"/>
    <w:rsid w:val="00034486"/>
    <w:rsid w:val="002C2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7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7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2025-07-02T15:22:00Z</dcterms:created>
  <dcterms:modified xsi:type="dcterms:W3CDTF">2025-07-02T15:22:00Z</dcterms:modified>
</cp:coreProperties>
</file>