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EF" w:rsidRDefault="00453EEF" w:rsidP="00453EEF">
      <w:pPr>
        <w:pStyle w:val="a3"/>
        <w:spacing w:before="0" w:after="0"/>
        <w:jc w:val="center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t xml:space="preserve">Администрация МБОУ « </w:t>
      </w:r>
      <w:proofErr w:type="spellStart"/>
      <w:r>
        <w:rPr>
          <w:rStyle w:val="a4"/>
          <w:color w:val="2D2F32"/>
          <w:bdr w:val="none" w:sz="0" w:space="0" w:color="auto" w:frame="1"/>
        </w:rPr>
        <w:t>Климовская</w:t>
      </w:r>
      <w:proofErr w:type="spellEnd"/>
      <w:r>
        <w:rPr>
          <w:rStyle w:val="a4"/>
          <w:color w:val="2D2F32"/>
          <w:bdr w:val="none" w:sz="0" w:space="0" w:color="auto" w:frame="1"/>
        </w:rPr>
        <w:t xml:space="preserve"> СОШ</w:t>
      </w:r>
    </w:p>
    <w:p w:rsidR="00453EEF" w:rsidRDefault="00453EEF" w:rsidP="00453EEF">
      <w:pPr>
        <w:pStyle w:val="a3"/>
        <w:spacing w:before="0" w:after="0"/>
        <w:jc w:val="center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обращает ваше внимание на участившиеся случаи телефонного мошенничества и информационно-психологического воздействия</w:t>
      </w:r>
    </w:p>
    <w:p w:rsidR="00453EEF" w:rsidRDefault="00453EEF" w:rsidP="00453EEF">
      <w:pPr>
        <w:pStyle w:val="a3"/>
        <w:jc w:val="center"/>
        <w:textAlignment w:val="baseline"/>
        <w:rPr>
          <w:rFonts w:ascii="Roboto-Regular" w:hAnsi="Roboto-Regular"/>
          <w:color w:val="2D2F32"/>
        </w:rPr>
      </w:pPr>
      <w:r>
        <w:rPr>
          <w:rFonts w:ascii="Roboto-Regular" w:hAnsi="Roboto-Regular"/>
          <w:color w:val="2D2F32"/>
        </w:rPr>
        <w:t> 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t>Существуют следующие методы информационно-психологического воздействия: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мошенничество с банковскими картами (телефонное мошенничество);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телефонный терроризм, угрозы и запугивание родственников Российских военнослужащих;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враждебные, ненавистнические комментарии под выступлениями известных личностей, призывы к насилию;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- информационные </w:t>
      </w:r>
      <w:proofErr w:type="spellStart"/>
      <w:r>
        <w:rPr>
          <w:color w:val="2D2F32"/>
          <w:bdr w:val="none" w:sz="0" w:space="0" w:color="auto" w:frame="1"/>
        </w:rPr>
        <w:t>вбросы</w:t>
      </w:r>
      <w:proofErr w:type="spellEnd"/>
      <w:r>
        <w:rPr>
          <w:color w:val="2D2F32"/>
          <w:bdr w:val="none" w:sz="0" w:space="0" w:color="auto" w:frame="1"/>
        </w:rPr>
        <w:t>, раскручивание историй с известными людьми, призывы к выступлениям;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давление искусством слова и фактами;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использование эмоций людей, направление на неосознанные и поспешные действия;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- идеологические и информационные провокации, диверсии с целью давления на мировое сообщество в </w:t>
      </w:r>
      <w:proofErr w:type="spellStart"/>
      <w:r>
        <w:rPr>
          <w:color w:val="2D2F32"/>
          <w:bdr w:val="none" w:sz="0" w:space="0" w:color="auto" w:frame="1"/>
        </w:rPr>
        <w:t>соцсетях</w:t>
      </w:r>
      <w:proofErr w:type="spellEnd"/>
      <w:r>
        <w:rPr>
          <w:color w:val="2D2F32"/>
          <w:bdr w:val="none" w:sz="0" w:space="0" w:color="auto" w:frame="1"/>
        </w:rPr>
        <w:t>, иностранных СМИ;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подходы невоенного воздействия;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организация митингов и протестов;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влияние на общественно-политические настроения, поиск уязвимостей;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- </w:t>
      </w:r>
      <w:proofErr w:type="spellStart"/>
      <w:r>
        <w:rPr>
          <w:color w:val="2D2F32"/>
          <w:bdr w:val="none" w:sz="0" w:space="0" w:color="auto" w:frame="1"/>
        </w:rPr>
        <w:t>вбросы</w:t>
      </w:r>
      <w:proofErr w:type="spellEnd"/>
      <w:r>
        <w:rPr>
          <w:color w:val="2D2F32"/>
          <w:bdr w:val="none" w:sz="0" w:space="0" w:color="auto" w:frame="1"/>
        </w:rPr>
        <w:t xml:space="preserve"> выгодной, зачастую недостоверной информации;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использование рекламного сервиса для распространения пропаганды;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хакерские атаки на различные ресурсы России и других стран;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многочисленные ложные сообщения о готовящихся терактах.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t>Цели информационно-психологического воздействия: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давление на мировое сообщество;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разжигание межнациональной розни, создание паники;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влияние на общественно-политические настроения в своих целях;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организация беспорядков, волнений;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создание негативного имиджа России и дружественных стран;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lastRenderedPageBreak/>
        <w:t>- пропаганда русофобии;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дискредитация Вооруженных сил РФ;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 манипулирование сознанием граждан;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формирование нужного представления о ком-либо и о чем-либо в интересах противников России;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продвижение идеи смены режима, вражды;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создание негативной ситуации, паники.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t>Противостояние информационно-психологическому воздействию: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полное игнорирование;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не вступать в полемику;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не отвечать на комментарии;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знать, что каждый несет личную ответственность за распространение ложной информации, при этом не имеет значение, что его обманули;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осознанный подход к применению информации;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должна быть адекватная реакция и осознанное восприятие реальности;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не дать себя обмануть;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ориентироваться в потоке информации;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смотреть на информационный поток как на атаку и отражать её;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- не быть зависимым от информационных </w:t>
      </w:r>
      <w:proofErr w:type="spellStart"/>
      <w:r>
        <w:rPr>
          <w:color w:val="2D2F32"/>
          <w:bdr w:val="none" w:sz="0" w:space="0" w:color="auto" w:frame="1"/>
        </w:rPr>
        <w:t>вбросов</w:t>
      </w:r>
      <w:proofErr w:type="spellEnd"/>
      <w:r>
        <w:rPr>
          <w:color w:val="2D2F32"/>
          <w:bdr w:val="none" w:sz="0" w:space="0" w:color="auto" w:frame="1"/>
        </w:rPr>
        <w:t>, а рассматривать все аспекты, проблемы, составляющие событий и информации;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- ориентироваться в нормативных актах РФ, регламентирующих ответственность за распространение дискредитирующей информации.</w:t>
      </w:r>
    </w:p>
    <w:p w:rsidR="00453EEF" w:rsidRDefault="00453EEF" w:rsidP="00453EEF">
      <w:pPr>
        <w:pStyle w:val="a3"/>
        <w:spacing w:before="0" w:after="0"/>
        <w:jc w:val="center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t>Продолжаются попытки хищения путем обмана денежных средств у преподавателей и обучающихся.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Мошенники представляются сотрудниками исполнительных органов власти, силовых структур, ссылаются на высокие должности. В целях осуществления своих мошеннических действий злоумышленники используют различные технологии подмены голоса и используют для связи, в том числе, такие </w:t>
      </w:r>
      <w:proofErr w:type="spellStart"/>
      <w:r>
        <w:rPr>
          <w:color w:val="2D2F32"/>
          <w:bdr w:val="none" w:sz="0" w:space="0" w:color="auto" w:frame="1"/>
        </w:rPr>
        <w:t>мессенджеры</w:t>
      </w:r>
      <w:proofErr w:type="spellEnd"/>
      <w:r>
        <w:rPr>
          <w:color w:val="2D2F32"/>
          <w:bdr w:val="none" w:sz="0" w:space="0" w:color="auto" w:frame="1"/>
        </w:rPr>
        <w:t xml:space="preserve"> как </w:t>
      </w:r>
      <w:proofErr w:type="spellStart"/>
      <w:r>
        <w:rPr>
          <w:color w:val="2D2F32"/>
          <w:bdr w:val="none" w:sz="0" w:space="0" w:color="auto" w:frame="1"/>
        </w:rPr>
        <w:t>Telegram</w:t>
      </w:r>
      <w:proofErr w:type="spellEnd"/>
      <w:r>
        <w:rPr>
          <w:color w:val="2D2F32"/>
          <w:bdr w:val="none" w:sz="0" w:space="0" w:color="auto" w:frame="1"/>
        </w:rPr>
        <w:t xml:space="preserve">, </w:t>
      </w:r>
      <w:proofErr w:type="spellStart"/>
      <w:r>
        <w:rPr>
          <w:color w:val="2D2F32"/>
          <w:bdr w:val="none" w:sz="0" w:space="0" w:color="auto" w:frame="1"/>
        </w:rPr>
        <w:t>WhatsApp</w:t>
      </w:r>
      <w:proofErr w:type="spellEnd"/>
      <w:r>
        <w:rPr>
          <w:color w:val="2D2F32"/>
          <w:bdr w:val="none" w:sz="0" w:space="0" w:color="auto" w:frame="1"/>
        </w:rPr>
        <w:t xml:space="preserve"> и </w:t>
      </w:r>
      <w:proofErr w:type="spellStart"/>
      <w:r>
        <w:rPr>
          <w:color w:val="2D2F32"/>
          <w:bdr w:val="none" w:sz="0" w:space="0" w:color="auto" w:frame="1"/>
        </w:rPr>
        <w:t>Viber</w:t>
      </w:r>
      <w:proofErr w:type="spellEnd"/>
      <w:r>
        <w:rPr>
          <w:color w:val="2D2F32"/>
          <w:bdr w:val="none" w:sz="0" w:space="0" w:color="auto" w:frame="1"/>
        </w:rPr>
        <w:t>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В </w:t>
      </w:r>
      <w:proofErr w:type="spellStart"/>
      <w:r>
        <w:rPr>
          <w:rStyle w:val="fontstyle01"/>
          <w:rFonts w:ascii="unset" w:hAnsi="unset"/>
          <w:color w:val="000000"/>
          <w:bdr w:val="none" w:sz="0" w:space="0" w:color="auto" w:frame="1"/>
        </w:rPr>
        <w:t>мессенджерах</w:t>
      </w:r>
      <w:proofErr w:type="spellEnd"/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 мошенники легко могут поставить себе </w:t>
      </w:r>
      <w:proofErr w:type="spellStart"/>
      <w:r>
        <w:rPr>
          <w:rStyle w:val="fontstyle01"/>
          <w:rFonts w:ascii="unset" w:hAnsi="unset"/>
          <w:color w:val="000000"/>
          <w:bdr w:val="none" w:sz="0" w:space="0" w:color="auto" w:frame="1"/>
        </w:rPr>
        <w:t>аватарку</w:t>
      </w:r>
      <w:proofErr w:type="spellEnd"/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 (фотографию известного вам человека, картинку или иное графическое изображение) с логотипом Сбербанка, </w:t>
      </w:r>
      <w:proofErr w:type="spellStart"/>
      <w:r>
        <w:rPr>
          <w:rStyle w:val="fontstyle01"/>
          <w:rFonts w:ascii="unset" w:hAnsi="unset"/>
          <w:color w:val="000000"/>
          <w:bdr w:val="none" w:sz="0" w:space="0" w:color="auto" w:frame="1"/>
        </w:rPr>
        <w:t>Госуслуг</w:t>
      </w:r>
      <w:proofErr w:type="spellEnd"/>
      <w:r>
        <w:rPr>
          <w:rStyle w:val="fontstyle01"/>
          <w:rFonts w:ascii="unset" w:hAnsi="unset"/>
          <w:color w:val="000000"/>
          <w:bdr w:val="none" w:sz="0" w:space="0" w:color="auto" w:frame="1"/>
        </w:rPr>
        <w:t>, правоохранительных органов, чтобы вызвать ваше доверие.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fontstyle01"/>
          <w:rFonts w:ascii="unset" w:hAnsi="unset"/>
          <w:color w:val="000000"/>
          <w:bdr w:val="none" w:sz="0" w:space="0" w:color="auto" w:frame="1"/>
        </w:rPr>
        <w:lastRenderedPageBreak/>
        <w:t>Все чаще используется следующая схема: сначала звонок якобы от руководителя: «С Вами свяжется сотрудник ФСБ, окажите всевозможное содействие»; затем звонок якобы от сотрудника ФСБ: «Все должно остаться в тайне»! По итогу все заканчивается тем, что необходимо заплатить серьезную денежную сумму или выполнить какие-либо противоправные действия! «</w:t>
      </w:r>
      <w:proofErr w:type="spellStart"/>
      <w:r>
        <w:rPr>
          <w:rStyle w:val="fontstyle01"/>
          <w:rFonts w:ascii="unset" w:hAnsi="unset"/>
          <w:color w:val="000000"/>
          <w:bdr w:val="none" w:sz="0" w:space="0" w:color="auto" w:frame="1"/>
        </w:rPr>
        <w:t>Лжесотрудники</w:t>
      </w:r>
      <w:proofErr w:type="spellEnd"/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 убеждают граждан в том, что как только они перечислят денежные средства, выявить мошенников станет проще, так как при снятии денежных средств со счетов их данные становятся видны сотрудникам правоохранительных органов». В разговоре мошенники обещают вернуть деньги после завершения «спецоперации».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Злоумышленники пытаются не только выманить деньги у своих жертв, но и ввести в заблуждение правоохранительные органы и навредить российским гражданам — звонки по большей части поступают из </w:t>
      </w:r>
      <w:proofErr w:type="spellStart"/>
      <w:proofErr w:type="gramStart"/>
      <w:r>
        <w:rPr>
          <w:color w:val="2D2F32"/>
          <w:bdr w:val="none" w:sz="0" w:space="0" w:color="auto" w:frame="1"/>
        </w:rPr>
        <w:t>кол-центров</w:t>
      </w:r>
      <w:proofErr w:type="spellEnd"/>
      <w:proofErr w:type="gramEnd"/>
      <w:r>
        <w:rPr>
          <w:color w:val="2D2F32"/>
          <w:bdr w:val="none" w:sz="0" w:space="0" w:color="auto" w:frame="1"/>
        </w:rPr>
        <w:t xml:space="preserve"> недружественных стран.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На сегодняшний день подмена номера — один из наиболее распространенных способов телефонного мошенничества. Эксперты по </w:t>
      </w:r>
      <w:proofErr w:type="spellStart"/>
      <w:r>
        <w:rPr>
          <w:rStyle w:val="fontstyle01"/>
          <w:rFonts w:ascii="unset" w:hAnsi="unset"/>
          <w:color w:val="000000"/>
          <w:bdr w:val="none" w:sz="0" w:space="0" w:color="auto" w:frame="1"/>
        </w:rPr>
        <w:t>кибербезопасности</w:t>
      </w:r>
      <w:proofErr w:type="spellEnd"/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 отметили, что при использовании метода подмены номеров с помощью IP-телефонии можно позвонить от лица любого абонента. Злоумышленники используют его, чтобы ввести граждан в заблуждение, а также затруднить работу правоохранительных органов по установлению злоумышленника.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Злоумышленники могут позвонить от имени банка, силовых структур и т.д., при этом у потенциальной жертвы высветится именно тот номер, что был задан злоумышленниками. Для подмены мошенники используют реальные номера полиции, банков, госучреждений или номера абонентов </w:t>
      </w:r>
      <w:proofErr w:type="spellStart"/>
      <w:r>
        <w:rPr>
          <w:rStyle w:val="fontstyle01"/>
          <w:rFonts w:ascii="unset" w:hAnsi="unset"/>
          <w:color w:val="000000"/>
          <w:bdr w:val="none" w:sz="0" w:space="0" w:color="auto" w:frame="1"/>
        </w:rPr>
        <w:t>физлиц</w:t>
      </w:r>
      <w:proofErr w:type="spellEnd"/>
      <w:r>
        <w:rPr>
          <w:rStyle w:val="fontstyle01"/>
          <w:rFonts w:ascii="unset" w:hAnsi="unset"/>
          <w:color w:val="000000"/>
          <w:bdr w:val="none" w:sz="0" w:space="0" w:color="auto" w:frame="1"/>
        </w:rPr>
        <w:t>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Участились случаи звонков, когда серьезный голос представляется чином из ФСБ и пугает, что с вашей карты были совершены денежные переводы в поддержку украинских военных. Даже если вы не знали об этом, вы все равно </w:t>
      </w:r>
      <w:proofErr w:type="gramStart"/>
      <w:r>
        <w:rPr>
          <w:color w:val="2D2F32"/>
          <w:bdr w:val="none" w:sz="0" w:space="0" w:color="auto" w:frame="1"/>
        </w:rPr>
        <w:t>являетесь изменником родины и вам светит</w:t>
      </w:r>
      <w:proofErr w:type="gramEnd"/>
      <w:r>
        <w:rPr>
          <w:color w:val="2D2F32"/>
          <w:bdr w:val="none" w:sz="0" w:space="0" w:color="auto" w:frame="1"/>
        </w:rPr>
        <w:t xml:space="preserve"> очень серьезный срок с конфискацией всего имущества. </w:t>
      </w:r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Особенно пугаются таких звонков пожилые люди, </w:t>
      </w:r>
      <w:proofErr w:type="gramStart"/>
      <w:r>
        <w:rPr>
          <w:rStyle w:val="fontstyle01"/>
          <w:rFonts w:ascii="unset" w:hAnsi="unset"/>
          <w:color w:val="000000"/>
          <w:bdr w:val="none" w:sz="0" w:space="0" w:color="auto" w:frame="1"/>
        </w:rPr>
        <w:t>сутками</w:t>
      </w:r>
      <w:proofErr w:type="gramEnd"/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 сидящие у экранов телевизоров, на них и  рассчитаны звонки. Мошенники предлагают перевести деньги на «безопасные» счета.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Помимо отъема денежных средств мошенники могут убедить жертву совершить противоправные действия: например, поджечь банкомат или отделение банка и даже совершить нападение на военкомат. Это не собственно схема мошенничества, но один из видов воздействия на пострадавших: преступники убеждают их в том, что именно в банке или в военкомате находятся настоящие преступники – бросив туда бутылку с зажигательной смесью, жертва поможет «выкурить» из здания обманщиков, которых </w:t>
      </w:r>
      <w:proofErr w:type="gramStart"/>
      <w:r>
        <w:rPr>
          <w:color w:val="2D2F32"/>
          <w:bdr w:val="none" w:sz="0" w:space="0" w:color="auto" w:frame="1"/>
        </w:rPr>
        <w:t>тут</w:t>
      </w:r>
      <w:proofErr w:type="gramEnd"/>
      <w:r>
        <w:rPr>
          <w:color w:val="2D2F32"/>
          <w:bdr w:val="none" w:sz="0" w:space="0" w:color="auto" w:frame="1"/>
        </w:rPr>
        <w:t xml:space="preserve"> же арестуют правоохранители. Но в действительности уголовное дело заводится на жертву.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Пользователям можно </w:t>
      </w:r>
      <w:proofErr w:type="gramStart"/>
      <w:r>
        <w:rPr>
          <w:color w:val="2D2F32"/>
          <w:bdr w:val="none" w:sz="0" w:space="0" w:color="auto" w:frame="1"/>
        </w:rPr>
        <w:t>посоветовать</w:t>
      </w:r>
      <w:proofErr w:type="gramEnd"/>
      <w:r>
        <w:rPr>
          <w:color w:val="2D2F32"/>
          <w:bdr w:val="none" w:sz="0" w:space="0" w:color="auto" w:frame="1"/>
        </w:rPr>
        <w:t xml:space="preserve"> прежде всего скептически относиться к внезапным звонкам от людей, которые представляются сотрудниками банков, государственных учреждений и так далее. Нужно помнить, что ни при каких обстоятельствах сотрудники организаций не будут просить вас сообщить данные банковской карты, учетной записи в </w:t>
      </w:r>
      <w:proofErr w:type="spellStart"/>
      <w:r>
        <w:rPr>
          <w:color w:val="2D2F32"/>
          <w:bdr w:val="none" w:sz="0" w:space="0" w:color="auto" w:frame="1"/>
        </w:rPr>
        <w:t>онлайн-банке</w:t>
      </w:r>
      <w:proofErr w:type="spellEnd"/>
      <w:r>
        <w:rPr>
          <w:color w:val="2D2F32"/>
          <w:bdr w:val="none" w:sz="0" w:space="0" w:color="auto" w:frame="1"/>
        </w:rPr>
        <w:t xml:space="preserve"> или другом сервисе, а также одноразовые пароли, которые приходят по SMS или в push-уведомлениях. </w:t>
      </w:r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Никогда не устанавливайте по просьбе неизвестных людей </w:t>
      </w:r>
      <w:proofErr w:type="gramStart"/>
      <w:r>
        <w:rPr>
          <w:rStyle w:val="fontstyle01"/>
          <w:rFonts w:ascii="unset" w:hAnsi="unset"/>
          <w:color w:val="000000"/>
          <w:bdr w:val="none" w:sz="0" w:space="0" w:color="auto" w:frame="1"/>
        </w:rPr>
        <w:t>ПО</w:t>
      </w:r>
      <w:proofErr w:type="gramEnd"/>
      <w:r>
        <w:rPr>
          <w:rStyle w:val="fontstyle01"/>
          <w:rFonts w:ascii="unset" w:hAnsi="unset"/>
          <w:color w:val="000000"/>
          <w:bdr w:val="none" w:sz="0" w:space="0" w:color="auto" w:frame="1"/>
        </w:rPr>
        <w:t xml:space="preserve"> на свои устройства.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fontstyle01"/>
          <w:rFonts w:ascii="unset" w:hAnsi="unset"/>
          <w:color w:val="000000"/>
          <w:bdr w:val="none" w:sz="0" w:space="0" w:color="auto" w:frame="1"/>
        </w:rPr>
        <w:t>К сожалению, есть эпизоды, когда мошенникам удается достигнуть желаемого результата и получить деньги обманным путем.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lastRenderedPageBreak/>
        <w:t>НАПОМИНАЕМ ОБЯЗАТЕЛЬНЫЕ ДЛЯ ВСЕХ ПРАВИЛА ПОВЕДЕНИЯ!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1. В случае поступления звонков, якобы от руководства, необходимо доложить своему непосредственному руководителю о поступившем звонке. В последующем, непосредственному руководителю необходимо уточнить достоверность поступившего звонка у вышестоящего руководства.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2. В случае поступления любых ссылок в переписке или при разговоре на сотрудников правоохранительных органов, необходимо доложить директору или классному руководителю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3. Если суть разговора или поступивших сообщений сводится к тому, что необходимо перечислить какие-либо денежные средства или выполнить какие-либо противоправные действия, необходимо </w:t>
      </w:r>
      <w:r>
        <w:rPr>
          <w:rStyle w:val="a4"/>
          <w:rFonts w:ascii="unset" w:hAnsi="unset"/>
          <w:color w:val="2D2F32"/>
          <w:bdr w:val="none" w:sz="0" w:space="0" w:color="auto" w:frame="1"/>
        </w:rPr>
        <w:t>НЕЗАМЕДЛИТЕЛЬНО</w:t>
      </w:r>
      <w:r>
        <w:rPr>
          <w:color w:val="2D2F32"/>
          <w:bdr w:val="none" w:sz="0" w:space="0" w:color="auto" w:frame="1"/>
        </w:rPr>
        <w:t> проинформировать свое руководство и обратиться в правоохранительные органы!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4. Когда вам звонят от имени полиции или Пенсионного фонда, банка или налоговой, военкомата или страховой компании, не верьте на слово. Сразу кладите трубку, если от вас требуется перевести куда-то деньги или назвать, к примеру, номер карты и код из SMS.</w:t>
      </w:r>
    </w:p>
    <w:p w:rsidR="00453EEF" w:rsidRDefault="00453EEF" w:rsidP="00453EEF">
      <w:pPr>
        <w:pStyle w:val="a3"/>
        <w:spacing w:before="0" w:after="0"/>
        <w:jc w:val="center"/>
        <w:textAlignment w:val="baseline"/>
        <w:rPr>
          <w:rFonts w:ascii="Roboto-Regular" w:hAnsi="Roboto-Regular"/>
          <w:color w:val="2D2F32"/>
        </w:rPr>
      </w:pPr>
      <w:r>
        <w:rPr>
          <w:rStyle w:val="a4"/>
          <w:color w:val="2D2F32"/>
          <w:bdr w:val="none" w:sz="0" w:space="0" w:color="auto" w:frame="1"/>
        </w:rPr>
        <w:t>ЧТО ДЕЛАТЬ, ЕСЛИ ПОСТУПАЮТ СООБЩЕНИЯ ОТ ЗЛОУМЫШЛЕННИКОВ?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 xml:space="preserve">В свете этих событий, мы хотим напомнить вам о важности защиты вашей личной </w:t>
      </w:r>
      <w:proofErr w:type="gramStart"/>
      <w:r>
        <w:rPr>
          <w:color w:val="2D2F32"/>
          <w:bdr w:val="none" w:sz="0" w:space="0" w:color="auto" w:frame="1"/>
        </w:rPr>
        <w:t>информации</w:t>
      </w:r>
      <w:proofErr w:type="gramEnd"/>
      <w:r>
        <w:rPr>
          <w:color w:val="2D2F32"/>
          <w:bdr w:val="none" w:sz="0" w:space="0" w:color="auto" w:frame="1"/>
        </w:rPr>
        <w:t xml:space="preserve"> и предлагаем следующие рекомендации: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1</w:t>
      </w:r>
      <w:r>
        <w:rPr>
          <w:rStyle w:val="a4"/>
          <w:rFonts w:ascii="unset" w:hAnsi="unset"/>
          <w:color w:val="2D2F32"/>
          <w:bdr w:val="none" w:sz="0" w:space="0" w:color="auto" w:frame="1"/>
        </w:rPr>
        <w:t>. Относитесь критически к внезапным запросам.</w:t>
      </w:r>
      <w:r>
        <w:rPr>
          <w:color w:val="2D2F32"/>
          <w:bdr w:val="none" w:sz="0" w:space="0" w:color="auto" w:frame="1"/>
        </w:rPr>
        <w:t> Официальные органы обычно не обращаются к отдельным работникам от имени руководства организации с запросами о предоставлении личных данных.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2</w:t>
      </w:r>
      <w:r>
        <w:rPr>
          <w:rStyle w:val="a4"/>
          <w:rFonts w:ascii="unset" w:hAnsi="unset"/>
          <w:color w:val="2D2F32"/>
          <w:bdr w:val="none" w:sz="0" w:space="0" w:color="auto" w:frame="1"/>
        </w:rPr>
        <w:t>. Проверяйте источник сообщения.</w:t>
      </w:r>
      <w:r>
        <w:rPr>
          <w:color w:val="2D2F32"/>
          <w:bdr w:val="none" w:sz="0" w:space="0" w:color="auto" w:frame="1"/>
        </w:rPr>
        <w:t> Если вы получили письмо, которое кажется подозрительным, обратите внимание на электронный адрес отправителя. Недоброжелатели могут использовать адреса, которые похожи на официальные, но имеют незначительные отличия или полностью маскироваться под отправителя.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3. </w:t>
      </w:r>
      <w:r>
        <w:rPr>
          <w:rStyle w:val="a4"/>
          <w:rFonts w:ascii="unset" w:hAnsi="unset"/>
          <w:color w:val="2D2F32"/>
          <w:bdr w:val="none" w:sz="0" w:space="0" w:color="auto" w:frame="1"/>
        </w:rPr>
        <w:t>Не передавайте личную информацию.</w:t>
      </w:r>
      <w:r>
        <w:rPr>
          <w:color w:val="2D2F32"/>
          <w:bdr w:val="none" w:sz="0" w:space="0" w:color="auto" w:frame="1"/>
        </w:rPr>
        <w:t> Никогда не предоставляйте личные данные, такие как номер телефона или банковские данные, в ответ на подозрительные письма. Если у вас возникли сомнения, свяжитесь с отправителем письма другим способом.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4. </w:t>
      </w:r>
      <w:r>
        <w:rPr>
          <w:rStyle w:val="a4"/>
          <w:rFonts w:ascii="unset" w:hAnsi="unset"/>
          <w:color w:val="2D2F32"/>
          <w:bdr w:val="none" w:sz="0" w:space="0" w:color="auto" w:frame="1"/>
        </w:rPr>
        <w:t>Сообщайте о подозрительной активности.</w:t>
      </w:r>
      <w:r>
        <w:rPr>
          <w:color w:val="2D2F32"/>
          <w:bdr w:val="none" w:sz="0" w:space="0" w:color="auto" w:frame="1"/>
        </w:rPr>
        <w:t> Если вы получили подозрительное письмо, не отвечайте на него и немедленно сообщите об этом директору школы или классному руководителю.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5. </w:t>
      </w:r>
      <w:r>
        <w:rPr>
          <w:rStyle w:val="a4"/>
          <w:rFonts w:ascii="unset" w:hAnsi="unset"/>
          <w:color w:val="2D2F32"/>
          <w:bdr w:val="none" w:sz="0" w:space="0" w:color="auto" w:frame="1"/>
        </w:rPr>
        <w:t>Берегите свою репутацию.</w:t>
      </w:r>
      <w:r>
        <w:rPr>
          <w:color w:val="2D2F32"/>
          <w:bdr w:val="none" w:sz="0" w:space="0" w:color="auto" w:frame="1"/>
        </w:rPr>
        <w:t> Недоброжелатели могут использовать страх перед нанесением вреда репутации как способ манипуляции.</w:t>
      </w:r>
      <w:proofErr w:type="gramStart"/>
      <w:r>
        <w:rPr>
          <w:color w:val="2D2F32"/>
          <w:bdr w:val="none" w:sz="0" w:space="0" w:color="auto" w:frame="1"/>
        </w:rPr>
        <w:t xml:space="preserve"> .</w:t>
      </w:r>
      <w:proofErr w:type="gramEnd"/>
    </w:p>
    <w:p w:rsidR="00453EEF" w:rsidRDefault="00453EEF" w:rsidP="00453EEF">
      <w:pPr>
        <w:pStyle w:val="a3"/>
        <w:jc w:val="both"/>
        <w:textAlignment w:val="baseline"/>
        <w:rPr>
          <w:rFonts w:ascii="Roboto-Regular" w:hAnsi="Roboto-Regular"/>
          <w:color w:val="2D2F32"/>
        </w:rPr>
      </w:pPr>
      <w:r>
        <w:rPr>
          <w:rFonts w:ascii="Roboto-Regular" w:hAnsi="Roboto-Regular"/>
          <w:color w:val="2D2F32"/>
        </w:rPr>
        <w:t> 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Будьте бдительны, внимательны и осторожны!</w:t>
      </w:r>
    </w:p>
    <w:p w:rsidR="00453EEF" w:rsidRDefault="00453EEF" w:rsidP="00453EEF">
      <w:pPr>
        <w:pStyle w:val="a3"/>
        <w:spacing w:before="0" w:after="0"/>
        <w:jc w:val="both"/>
        <w:textAlignment w:val="baseline"/>
        <w:rPr>
          <w:rFonts w:ascii="Roboto-Regular" w:hAnsi="Roboto-Regular"/>
          <w:color w:val="2D2F32"/>
        </w:rPr>
      </w:pPr>
      <w:r>
        <w:rPr>
          <w:color w:val="2D2F32"/>
          <w:bdr w:val="none" w:sz="0" w:space="0" w:color="auto" w:frame="1"/>
        </w:rPr>
        <w:t>Наша общая безопасность и защита информации - это наша общая ответственность.</w:t>
      </w:r>
    </w:p>
    <w:p w:rsidR="00924E48" w:rsidRDefault="00924E48"/>
    <w:sectPr w:rsidR="00924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3EEF"/>
    <w:rsid w:val="00453EEF"/>
    <w:rsid w:val="00924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53EEF"/>
    <w:rPr>
      <w:b/>
      <w:bCs/>
    </w:rPr>
  </w:style>
  <w:style w:type="character" w:customStyle="1" w:styleId="fontstyle01">
    <w:name w:val="fontstyle01"/>
    <w:basedOn w:val="a0"/>
    <w:rsid w:val="00453E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3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1304</Words>
  <Characters>7436</Characters>
  <Application>Microsoft Office Word</Application>
  <DocSecurity>0</DocSecurity>
  <Lines>61</Lines>
  <Paragraphs>17</Paragraphs>
  <ScaleCrop>false</ScaleCrop>
  <Company/>
  <LinksUpToDate>false</LinksUpToDate>
  <CharactersWithSpaces>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Клим_СОШ</dc:creator>
  <cp:keywords/>
  <dc:description/>
  <cp:lastModifiedBy>Клим_СОШ</cp:lastModifiedBy>
  <cp:revision>3</cp:revision>
  <dcterms:created xsi:type="dcterms:W3CDTF">2025-06-30T09:49:00Z</dcterms:created>
  <dcterms:modified xsi:type="dcterms:W3CDTF">2025-06-30T09:49:00Z</dcterms:modified>
</cp:coreProperties>
</file>