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C00" w:rsidRPr="003B375F" w:rsidRDefault="00C90032" w:rsidP="00C90032">
      <w:pPr>
        <w:pStyle w:val="a3"/>
        <w:spacing w:before="58" w:line="276" w:lineRule="auto"/>
        <w:ind w:right="272"/>
        <w:jc w:val="right"/>
        <w:rPr>
          <w:sz w:val="22"/>
        </w:rPr>
      </w:pPr>
      <w:r>
        <w:rPr>
          <w:sz w:val="22"/>
        </w:rPr>
        <w:t xml:space="preserve">Приложение к приказу </w:t>
      </w:r>
      <w:r w:rsidRPr="003B375F">
        <w:rPr>
          <w:spacing w:val="-4"/>
          <w:sz w:val="22"/>
        </w:rPr>
        <w:t>от</w:t>
      </w:r>
      <w:r w:rsidR="00E12FBA" w:rsidRPr="003B375F">
        <w:rPr>
          <w:spacing w:val="-4"/>
          <w:sz w:val="22"/>
        </w:rPr>
        <w:t xml:space="preserve"> </w:t>
      </w:r>
      <w:r w:rsidR="003B375F" w:rsidRPr="003B375F">
        <w:rPr>
          <w:sz w:val="22"/>
        </w:rPr>
        <w:t xml:space="preserve">25 августа 2023 г. </w:t>
      </w:r>
      <w:r w:rsidR="00E12FBA" w:rsidRPr="003B375F">
        <w:rPr>
          <w:sz w:val="22"/>
        </w:rPr>
        <w:t>№</w:t>
      </w:r>
      <w:r>
        <w:rPr>
          <w:spacing w:val="-4"/>
          <w:sz w:val="22"/>
        </w:rPr>
        <w:t xml:space="preserve"> </w:t>
      </w:r>
      <w:r w:rsidR="003B375F" w:rsidRPr="003B375F">
        <w:rPr>
          <w:spacing w:val="-4"/>
          <w:sz w:val="22"/>
        </w:rPr>
        <w:t>88</w:t>
      </w: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  <w:bookmarkStart w:id="0" w:name="_GoBack"/>
      <w:bookmarkEnd w:id="0"/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</w:pPr>
    </w:p>
    <w:p w:rsidR="00C87C00" w:rsidRPr="003B375F" w:rsidRDefault="00C87C00">
      <w:pPr>
        <w:pStyle w:val="a3"/>
        <w:spacing w:before="2"/>
      </w:pPr>
    </w:p>
    <w:p w:rsidR="00C87C00" w:rsidRPr="00C90032" w:rsidRDefault="00E12FBA">
      <w:pPr>
        <w:pStyle w:val="a4"/>
        <w:spacing w:line="276" w:lineRule="auto"/>
        <w:rPr>
          <w:sz w:val="36"/>
          <w:szCs w:val="36"/>
        </w:rPr>
      </w:pPr>
      <w:r w:rsidRPr="00C90032">
        <w:rPr>
          <w:sz w:val="36"/>
          <w:szCs w:val="36"/>
        </w:rPr>
        <w:t>Порядок взаимодействия с</w:t>
      </w:r>
      <w:r w:rsidRPr="00C90032">
        <w:rPr>
          <w:spacing w:val="1"/>
          <w:sz w:val="36"/>
          <w:szCs w:val="36"/>
        </w:rPr>
        <w:t xml:space="preserve"> </w:t>
      </w:r>
      <w:r w:rsidRPr="00C90032">
        <w:rPr>
          <w:sz w:val="36"/>
          <w:szCs w:val="36"/>
        </w:rPr>
        <w:t>правоохранительными</w:t>
      </w:r>
      <w:r w:rsidRPr="00C90032">
        <w:rPr>
          <w:spacing w:val="-6"/>
          <w:sz w:val="36"/>
          <w:szCs w:val="36"/>
        </w:rPr>
        <w:t xml:space="preserve"> </w:t>
      </w:r>
      <w:r w:rsidRPr="00C90032">
        <w:rPr>
          <w:sz w:val="36"/>
          <w:szCs w:val="36"/>
        </w:rPr>
        <w:t>органами</w:t>
      </w:r>
      <w:r w:rsidRPr="00C90032">
        <w:rPr>
          <w:spacing w:val="-6"/>
          <w:sz w:val="36"/>
          <w:szCs w:val="36"/>
        </w:rPr>
        <w:t xml:space="preserve"> </w:t>
      </w:r>
      <w:r w:rsidRPr="00C90032">
        <w:rPr>
          <w:sz w:val="36"/>
          <w:szCs w:val="36"/>
        </w:rPr>
        <w:t>в</w:t>
      </w:r>
      <w:r w:rsidRPr="00C90032">
        <w:rPr>
          <w:spacing w:val="-7"/>
          <w:sz w:val="36"/>
          <w:szCs w:val="36"/>
        </w:rPr>
        <w:t xml:space="preserve"> </w:t>
      </w:r>
      <w:r w:rsidRPr="00C90032">
        <w:rPr>
          <w:sz w:val="36"/>
          <w:szCs w:val="36"/>
        </w:rPr>
        <w:t>сфере</w:t>
      </w:r>
      <w:r w:rsidRPr="00C90032">
        <w:rPr>
          <w:spacing w:val="-117"/>
          <w:sz w:val="36"/>
          <w:szCs w:val="36"/>
        </w:rPr>
        <w:t xml:space="preserve"> </w:t>
      </w:r>
      <w:r w:rsidRPr="00C90032">
        <w:rPr>
          <w:sz w:val="36"/>
          <w:szCs w:val="36"/>
        </w:rPr>
        <w:t>противодействия</w:t>
      </w:r>
      <w:r w:rsidRPr="00C90032">
        <w:rPr>
          <w:spacing w:val="-7"/>
          <w:sz w:val="36"/>
          <w:szCs w:val="36"/>
        </w:rPr>
        <w:t xml:space="preserve"> </w:t>
      </w:r>
      <w:r w:rsidRPr="00C90032">
        <w:rPr>
          <w:sz w:val="36"/>
          <w:szCs w:val="36"/>
        </w:rPr>
        <w:t>коррупции</w:t>
      </w:r>
    </w:p>
    <w:p w:rsidR="00C87C00" w:rsidRPr="00C90032" w:rsidRDefault="00C87C00">
      <w:pPr>
        <w:pStyle w:val="a3"/>
        <w:rPr>
          <w:b/>
          <w:sz w:val="36"/>
          <w:szCs w:val="36"/>
        </w:rPr>
      </w:pPr>
    </w:p>
    <w:p w:rsidR="00C87C00" w:rsidRPr="003B375F" w:rsidRDefault="00C87C00">
      <w:pPr>
        <w:pStyle w:val="a3"/>
        <w:rPr>
          <w:b/>
          <w:sz w:val="48"/>
        </w:rPr>
      </w:pPr>
    </w:p>
    <w:p w:rsidR="00C87C00" w:rsidRPr="003B375F" w:rsidRDefault="00C87C00">
      <w:pPr>
        <w:pStyle w:val="a3"/>
        <w:rPr>
          <w:b/>
          <w:sz w:val="48"/>
        </w:rPr>
      </w:pPr>
    </w:p>
    <w:p w:rsidR="00C87C00" w:rsidRPr="003B375F" w:rsidRDefault="00C87C00">
      <w:pPr>
        <w:pStyle w:val="a3"/>
        <w:rPr>
          <w:b/>
          <w:sz w:val="48"/>
        </w:rPr>
      </w:pPr>
    </w:p>
    <w:p w:rsidR="00C87C00" w:rsidRPr="003B375F" w:rsidRDefault="00C87C00">
      <w:pPr>
        <w:pStyle w:val="a3"/>
        <w:rPr>
          <w:b/>
          <w:sz w:val="48"/>
        </w:rPr>
      </w:pPr>
    </w:p>
    <w:p w:rsidR="00C87C00" w:rsidRPr="003B375F" w:rsidRDefault="00C87C00">
      <w:pPr>
        <w:pStyle w:val="a3"/>
        <w:rPr>
          <w:b/>
          <w:sz w:val="48"/>
        </w:rPr>
      </w:pPr>
    </w:p>
    <w:p w:rsidR="00C87C00" w:rsidRPr="003B375F" w:rsidRDefault="00C87C00">
      <w:pPr>
        <w:pStyle w:val="a3"/>
        <w:rPr>
          <w:b/>
          <w:sz w:val="48"/>
        </w:rPr>
      </w:pPr>
    </w:p>
    <w:p w:rsidR="00C87C00" w:rsidRPr="003B375F" w:rsidRDefault="00C87C00">
      <w:pPr>
        <w:pStyle w:val="a3"/>
        <w:rPr>
          <w:b/>
          <w:sz w:val="48"/>
        </w:rPr>
      </w:pPr>
    </w:p>
    <w:p w:rsidR="00C87C00" w:rsidRPr="003B375F" w:rsidRDefault="00C87C00">
      <w:pPr>
        <w:pStyle w:val="a3"/>
        <w:rPr>
          <w:b/>
          <w:sz w:val="48"/>
        </w:rPr>
      </w:pPr>
    </w:p>
    <w:p w:rsidR="00C87C00" w:rsidRPr="003B375F" w:rsidRDefault="00C87C00">
      <w:pPr>
        <w:pStyle w:val="a3"/>
        <w:rPr>
          <w:b/>
          <w:sz w:val="48"/>
        </w:rPr>
      </w:pPr>
    </w:p>
    <w:p w:rsidR="00C87C00" w:rsidRPr="003B375F" w:rsidRDefault="00C87C00">
      <w:pPr>
        <w:jc w:val="center"/>
        <w:rPr>
          <w:sz w:val="24"/>
        </w:rPr>
        <w:sectPr w:rsidR="00C87C00" w:rsidRPr="003B375F">
          <w:type w:val="continuous"/>
          <w:pgSz w:w="11910" w:h="16840"/>
          <w:pgMar w:top="920" w:right="560" w:bottom="280" w:left="1580" w:header="720" w:footer="720" w:gutter="0"/>
          <w:cols w:space="720"/>
        </w:sectPr>
      </w:pPr>
    </w:p>
    <w:p w:rsidR="00C87C00" w:rsidRPr="003B375F" w:rsidRDefault="00C87C00">
      <w:pPr>
        <w:pStyle w:val="a3"/>
        <w:rPr>
          <w:b/>
          <w:sz w:val="18"/>
        </w:rPr>
      </w:pPr>
    </w:p>
    <w:p w:rsidR="00C87C00" w:rsidRPr="003B375F" w:rsidRDefault="00E12FBA">
      <w:pPr>
        <w:pStyle w:val="a5"/>
        <w:numPr>
          <w:ilvl w:val="0"/>
          <w:numId w:val="7"/>
        </w:numPr>
        <w:tabs>
          <w:tab w:val="left" w:pos="1114"/>
        </w:tabs>
        <w:spacing w:before="216"/>
        <w:ind w:hanging="284"/>
        <w:jc w:val="both"/>
        <w:rPr>
          <w:sz w:val="24"/>
        </w:rPr>
      </w:pPr>
      <w:r w:rsidRPr="003B375F">
        <w:rPr>
          <w:sz w:val="24"/>
        </w:rPr>
        <w:t>Общие</w:t>
      </w:r>
      <w:r w:rsidRPr="003B375F">
        <w:rPr>
          <w:spacing w:val="-7"/>
          <w:sz w:val="24"/>
        </w:rPr>
        <w:t xml:space="preserve"> </w:t>
      </w:r>
      <w:r w:rsidRPr="003B375F">
        <w:rPr>
          <w:sz w:val="24"/>
        </w:rPr>
        <w:t>положения</w:t>
      </w:r>
    </w:p>
    <w:p w:rsidR="00C87C00" w:rsidRPr="003B375F" w:rsidRDefault="00E12FBA">
      <w:pPr>
        <w:pStyle w:val="a5"/>
        <w:numPr>
          <w:ilvl w:val="1"/>
          <w:numId w:val="7"/>
        </w:numPr>
        <w:tabs>
          <w:tab w:val="left" w:pos="1450"/>
        </w:tabs>
        <w:spacing w:before="48" w:line="276" w:lineRule="auto"/>
        <w:ind w:right="299" w:firstLine="710"/>
        <w:rPr>
          <w:sz w:val="24"/>
        </w:rPr>
      </w:pPr>
      <w:r w:rsidRPr="003B375F">
        <w:rPr>
          <w:sz w:val="24"/>
        </w:rPr>
        <w:t>Настоящий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Порядок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разработан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исполнение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Федерального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закона</w:t>
      </w:r>
      <w:r w:rsidRPr="003B375F">
        <w:rPr>
          <w:spacing w:val="-1"/>
          <w:sz w:val="24"/>
        </w:rPr>
        <w:t xml:space="preserve"> </w:t>
      </w:r>
      <w:r w:rsidRPr="003B375F">
        <w:rPr>
          <w:sz w:val="24"/>
        </w:rPr>
        <w:t>от</w:t>
      </w:r>
      <w:r w:rsidRPr="003B375F">
        <w:rPr>
          <w:spacing w:val="-2"/>
          <w:sz w:val="24"/>
        </w:rPr>
        <w:t xml:space="preserve"> </w:t>
      </w:r>
      <w:r w:rsidRPr="003B375F">
        <w:rPr>
          <w:sz w:val="24"/>
        </w:rPr>
        <w:t>25</w:t>
      </w:r>
      <w:r w:rsidRPr="003B375F">
        <w:rPr>
          <w:spacing w:val="-1"/>
          <w:sz w:val="24"/>
        </w:rPr>
        <w:t xml:space="preserve"> </w:t>
      </w:r>
      <w:r w:rsidRPr="003B375F">
        <w:rPr>
          <w:sz w:val="24"/>
        </w:rPr>
        <w:t>декабря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2008</w:t>
      </w:r>
      <w:r w:rsidRPr="003B375F">
        <w:rPr>
          <w:spacing w:val="-2"/>
          <w:sz w:val="24"/>
        </w:rPr>
        <w:t xml:space="preserve"> </w:t>
      </w:r>
      <w:r w:rsidRPr="003B375F">
        <w:rPr>
          <w:sz w:val="24"/>
        </w:rPr>
        <w:t>г.</w:t>
      </w:r>
      <w:r w:rsidRPr="003B375F">
        <w:rPr>
          <w:spacing w:val="2"/>
          <w:sz w:val="24"/>
        </w:rPr>
        <w:t xml:space="preserve"> </w:t>
      </w:r>
      <w:r w:rsidRPr="003B375F">
        <w:rPr>
          <w:sz w:val="24"/>
        </w:rPr>
        <w:t>№</w:t>
      </w:r>
      <w:r w:rsidRPr="003B375F">
        <w:rPr>
          <w:spacing w:val="-2"/>
          <w:sz w:val="24"/>
        </w:rPr>
        <w:t xml:space="preserve"> </w:t>
      </w:r>
      <w:r w:rsidRPr="003B375F">
        <w:rPr>
          <w:sz w:val="24"/>
        </w:rPr>
        <w:t>273-03</w:t>
      </w:r>
      <w:r w:rsidRPr="003B375F">
        <w:rPr>
          <w:spacing w:val="-1"/>
          <w:sz w:val="24"/>
        </w:rPr>
        <w:t xml:space="preserve"> </w:t>
      </w:r>
      <w:r w:rsidRPr="003B375F">
        <w:rPr>
          <w:sz w:val="24"/>
        </w:rPr>
        <w:t>«О противодействии</w:t>
      </w:r>
      <w:r w:rsidRPr="003B375F">
        <w:rPr>
          <w:spacing w:val="-2"/>
          <w:sz w:val="24"/>
        </w:rPr>
        <w:t xml:space="preserve"> </w:t>
      </w:r>
      <w:r w:rsidRPr="003B375F">
        <w:rPr>
          <w:sz w:val="24"/>
        </w:rPr>
        <w:t>коррупции».</w:t>
      </w:r>
    </w:p>
    <w:p w:rsidR="00C87C00" w:rsidRPr="003B375F" w:rsidRDefault="00E12FBA">
      <w:pPr>
        <w:pStyle w:val="a5"/>
        <w:numPr>
          <w:ilvl w:val="1"/>
          <w:numId w:val="7"/>
        </w:numPr>
        <w:tabs>
          <w:tab w:val="left" w:pos="1411"/>
        </w:tabs>
        <w:spacing w:line="276" w:lineRule="auto"/>
        <w:ind w:right="281" w:firstLine="710"/>
        <w:rPr>
          <w:sz w:val="24"/>
        </w:rPr>
      </w:pPr>
      <w:r w:rsidRPr="003B375F">
        <w:rPr>
          <w:sz w:val="24"/>
        </w:rPr>
        <w:t>Настоящий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порядок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устанавливает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общие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правила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организации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деятельности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взаимодействию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правоохранительными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органами,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содержит описание процесса взаимодействия Муниципального бюджетного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дошкольного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образовательного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«Детский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сад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№</w:t>
      </w:r>
      <w:r w:rsidR="003B375F" w:rsidRPr="003B375F">
        <w:rPr>
          <w:spacing w:val="1"/>
          <w:sz w:val="24"/>
        </w:rPr>
        <w:t>3 «Зоренька</w:t>
      </w:r>
      <w:r w:rsidRPr="003B375F">
        <w:rPr>
          <w:sz w:val="24"/>
        </w:rPr>
        <w:t>»</w:t>
      </w:r>
      <w:r w:rsidRPr="003B375F">
        <w:rPr>
          <w:spacing w:val="1"/>
          <w:sz w:val="24"/>
        </w:rPr>
        <w:t xml:space="preserve"> </w:t>
      </w:r>
      <w:r w:rsidR="003B375F" w:rsidRPr="003B375F">
        <w:rPr>
          <w:spacing w:val="1"/>
          <w:sz w:val="24"/>
        </w:rPr>
        <w:t xml:space="preserve">Урмарского муниципального округа Чувашской Республики </w:t>
      </w:r>
      <w:r w:rsidRPr="003B375F">
        <w:rPr>
          <w:sz w:val="24"/>
        </w:rPr>
        <w:t>(далее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-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Учреждение)</w:t>
      </w:r>
      <w:r w:rsidRPr="003B375F">
        <w:rPr>
          <w:spacing w:val="-1"/>
          <w:sz w:val="24"/>
        </w:rPr>
        <w:t xml:space="preserve"> </w:t>
      </w:r>
      <w:r w:rsidRPr="003B375F">
        <w:rPr>
          <w:sz w:val="24"/>
        </w:rPr>
        <w:t>с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правоохранительными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органами.</w:t>
      </w:r>
    </w:p>
    <w:p w:rsidR="003B375F" w:rsidRPr="003B375F" w:rsidRDefault="00E12FBA">
      <w:pPr>
        <w:pStyle w:val="a5"/>
        <w:numPr>
          <w:ilvl w:val="0"/>
          <w:numId w:val="7"/>
        </w:numPr>
        <w:tabs>
          <w:tab w:val="left" w:pos="2050"/>
        </w:tabs>
        <w:spacing w:before="40" w:line="740" w:lineRule="exact"/>
        <w:ind w:left="830" w:right="289" w:firstLine="936"/>
        <w:jc w:val="both"/>
        <w:rPr>
          <w:sz w:val="24"/>
        </w:rPr>
      </w:pPr>
      <w:r w:rsidRPr="003B375F">
        <w:rPr>
          <w:sz w:val="24"/>
        </w:rPr>
        <w:t>Виды обращений в правоохранительные органы</w:t>
      </w:r>
      <w:r w:rsidRPr="003B375F">
        <w:rPr>
          <w:spacing w:val="1"/>
          <w:sz w:val="24"/>
        </w:rPr>
        <w:t xml:space="preserve"> </w:t>
      </w:r>
    </w:p>
    <w:p w:rsidR="00C87C00" w:rsidRPr="003B375F" w:rsidRDefault="00E12FBA" w:rsidP="003B375F">
      <w:pPr>
        <w:tabs>
          <w:tab w:val="left" w:pos="2050"/>
        </w:tabs>
        <w:spacing w:before="40" w:line="740" w:lineRule="exact"/>
        <w:ind w:left="830" w:right="289"/>
        <w:rPr>
          <w:sz w:val="24"/>
        </w:rPr>
      </w:pPr>
      <w:r w:rsidRPr="003B375F">
        <w:rPr>
          <w:sz w:val="24"/>
        </w:rPr>
        <w:t>2.</w:t>
      </w:r>
      <w:proofErr w:type="gramStart"/>
      <w:r w:rsidRPr="003B375F">
        <w:rPr>
          <w:sz w:val="24"/>
        </w:rPr>
        <w:t>1.Обращение</w:t>
      </w:r>
      <w:proofErr w:type="gramEnd"/>
      <w:r w:rsidRPr="003B375F">
        <w:rPr>
          <w:spacing w:val="7"/>
          <w:sz w:val="24"/>
        </w:rPr>
        <w:t xml:space="preserve"> </w:t>
      </w:r>
      <w:r w:rsidRPr="003B375F">
        <w:rPr>
          <w:sz w:val="24"/>
        </w:rPr>
        <w:t>-</w:t>
      </w:r>
      <w:r w:rsidRPr="003B375F">
        <w:rPr>
          <w:spacing w:val="2"/>
          <w:sz w:val="24"/>
        </w:rPr>
        <w:t xml:space="preserve"> </w:t>
      </w:r>
      <w:r w:rsidRPr="003B375F">
        <w:rPr>
          <w:sz w:val="24"/>
        </w:rPr>
        <w:t>предложение,</w:t>
      </w:r>
      <w:r w:rsidRPr="003B375F">
        <w:rPr>
          <w:spacing w:val="5"/>
          <w:sz w:val="24"/>
        </w:rPr>
        <w:t xml:space="preserve"> </w:t>
      </w:r>
      <w:r w:rsidRPr="003B375F">
        <w:rPr>
          <w:sz w:val="24"/>
        </w:rPr>
        <w:t>заявление,</w:t>
      </w:r>
      <w:r w:rsidRPr="003B375F">
        <w:rPr>
          <w:spacing w:val="5"/>
          <w:sz w:val="24"/>
        </w:rPr>
        <w:t xml:space="preserve"> </w:t>
      </w:r>
      <w:r w:rsidRPr="003B375F">
        <w:rPr>
          <w:sz w:val="24"/>
        </w:rPr>
        <w:t>жалоба,</w:t>
      </w:r>
      <w:r w:rsidRPr="003B375F">
        <w:rPr>
          <w:spacing w:val="5"/>
          <w:sz w:val="24"/>
        </w:rPr>
        <w:t xml:space="preserve"> </w:t>
      </w:r>
      <w:r w:rsidRPr="003B375F">
        <w:rPr>
          <w:sz w:val="24"/>
        </w:rPr>
        <w:t>изложенные</w:t>
      </w:r>
    </w:p>
    <w:p w:rsidR="00C87C00" w:rsidRPr="003B375F" w:rsidRDefault="00E12FBA">
      <w:pPr>
        <w:pStyle w:val="a3"/>
        <w:spacing w:line="287" w:lineRule="exact"/>
        <w:ind w:left="119"/>
        <w:rPr>
          <w:sz w:val="24"/>
        </w:rPr>
      </w:pPr>
      <w:r w:rsidRPr="003B375F">
        <w:rPr>
          <w:sz w:val="24"/>
        </w:rPr>
        <w:t>в</w:t>
      </w:r>
      <w:r w:rsidRPr="003B375F">
        <w:rPr>
          <w:spacing w:val="50"/>
          <w:sz w:val="24"/>
        </w:rPr>
        <w:t xml:space="preserve"> </w:t>
      </w:r>
      <w:r w:rsidRPr="003B375F">
        <w:rPr>
          <w:sz w:val="24"/>
        </w:rPr>
        <w:t>письменной</w:t>
      </w:r>
      <w:r w:rsidRPr="003B375F">
        <w:rPr>
          <w:spacing w:val="53"/>
          <w:sz w:val="24"/>
        </w:rPr>
        <w:t xml:space="preserve"> </w:t>
      </w:r>
      <w:r w:rsidRPr="003B375F">
        <w:rPr>
          <w:sz w:val="24"/>
        </w:rPr>
        <w:t>или</w:t>
      </w:r>
      <w:r w:rsidRPr="003B375F">
        <w:rPr>
          <w:spacing w:val="57"/>
          <w:sz w:val="24"/>
        </w:rPr>
        <w:t xml:space="preserve"> </w:t>
      </w:r>
      <w:r w:rsidRPr="003B375F">
        <w:rPr>
          <w:sz w:val="24"/>
        </w:rPr>
        <w:t>устной</w:t>
      </w:r>
      <w:r w:rsidRPr="003B375F">
        <w:rPr>
          <w:spacing w:val="52"/>
          <w:sz w:val="24"/>
        </w:rPr>
        <w:t xml:space="preserve"> </w:t>
      </w:r>
      <w:r w:rsidRPr="003B375F">
        <w:rPr>
          <w:sz w:val="24"/>
        </w:rPr>
        <w:t>форме</w:t>
      </w:r>
      <w:r w:rsidRPr="003B375F">
        <w:rPr>
          <w:spacing w:val="54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53"/>
          <w:sz w:val="24"/>
        </w:rPr>
        <w:t xml:space="preserve"> </w:t>
      </w:r>
      <w:r w:rsidRPr="003B375F">
        <w:rPr>
          <w:sz w:val="24"/>
        </w:rPr>
        <w:t>представленные</w:t>
      </w:r>
      <w:r w:rsidRPr="003B375F">
        <w:rPr>
          <w:spacing w:val="53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61"/>
          <w:sz w:val="24"/>
        </w:rPr>
        <w:t xml:space="preserve"> </w:t>
      </w:r>
      <w:r w:rsidRPr="003B375F">
        <w:rPr>
          <w:sz w:val="24"/>
        </w:rPr>
        <w:t>правоохранительные</w:t>
      </w:r>
    </w:p>
    <w:p w:rsidR="00C87C00" w:rsidRPr="003B375F" w:rsidRDefault="00E12FBA">
      <w:pPr>
        <w:pStyle w:val="a3"/>
        <w:spacing w:before="47"/>
        <w:ind w:left="119"/>
        <w:rPr>
          <w:sz w:val="24"/>
        </w:rPr>
      </w:pPr>
      <w:r w:rsidRPr="003B375F">
        <w:rPr>
          <w:sz w:val="24"/>
        </w:rPr>
        <w:t>органы.</w:t>
      </w:r>
    </w:p>
    <w:p w:rsidR="00C87C00" w:rsidRPr="003B375F" w:rsidRDefault="00E12FBA">
      <w:pPr>
        <w:pStyle w:val="a5"/>
        <w:numPr>
          <w:ilvl w:val="2"/>
          <w:numId w:val="6"/>
        </w:numPr>
        <w:tabs>
          <w:tab w:val="left" w:pos="1541"/>
        </w:tabs>
        <w:spacing w:before="48" w:line="276" w:lineRule="auto"/>
        <w:ind w:right="289" w:firstLine="710"/>
        <w:rPr>
          <w:sz w:val="24"/>
        </w:rPr>
      </w:pPr>
      <w:r w:rsidRPr="003B375F">
        <w:rPr>
          <w:sz w:val="24"/>
        </w:rPr>
        <w:t>Письменные обращения - это обращенное название различных по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содержанию документов, писем, выступающих и использующих в качестве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инструмента оперативного информационного обмена между Учреждением 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правоохранительными</w:t>
      </w:r>
      <w:r w:rsidRPr="003B375F">
        <w:rPr>
          <w:spacing w:val="4"/>
          <w:sz w:val="24"/>
        </w:rPr>
        <w:t xml:space="preserve"> </w:t>
      </w:r>
      <w:r w:rsidRPr="003B375F">
        <w:rPr>
          <w:sz w:val="24"/>
        </w:rPr>
        <w:t>органами.</w:t>
      </w:r>
    </w:p>
    <w:p w:rsidR="00C87C00" w:rsidRPr="003B375F" w:rsidRDefault="00E12FBA">
      <w:pPr>
        <w:pStyle w:val="a5"/>
        <w:numPr>
          <w:ilvl w:val="2"/>
          <w:numId w:val="6"/>
        </w:numPr>
        <w:tabs>
          <w:tab w:val="left" w:pos="1627"/>
        </w:tabs>
        <w:spacing w:line="278" w:lineRule="auto"/>
        <w:ind w:right="285" w:firstLine="710"/>
        <w:rPr>
          <w:sz w:val="24"/>
        </w:rPr>
      </w:pPr>
      <w:r w:rsidRPr="003B375F">
        <w:rPr>
          <w:sz w:val="24"/>
        </w:rPr>
        <w:t>Устные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обращения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-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это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обращение,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поступающие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время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личного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приема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руководителя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или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других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работников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Учреждения.</w:t>
      </w:r>
    </w:p>
    <w:p w:rsidR="00C87C00" w:rsidRPr="003B375F" w:rsidRDefault="00E12FBA">
      <w:pPr>
        <w:pStyle w:val="a5"/>
        <w:numPr>
          <w:ilvl w:val="1"/>
          <w:numId w:val="5"/>
        </w:numPr>
        <w:tabs>
          <w:tab w:val="left" w:pos="1363"/>
        </w:tabs>
        <w:spacing w:line="276" w:lineRule="auto"/>
        <w:ind w:right="288" w:firstLine="710"/>
        <w:rPr>
          <w:sz w:val="24"/>
        </w:rPr>
      </w:pPr>
      <w:r w:rsidRPr="003B375F">
        <w:rPr>
          <w:sz w:val="24"/>
        </w:rPr>
        <w:t>Предложение - вид обращения, цель которого обратить внимание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на необходимость совершенствования работы организаций, органов власти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(учреждений,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общественных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объединений)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70"/>
          <w:sz w:val="24"/>
        </w:rPr>
        <w:t xml:space="preserve"> </w:t>
      </w:r>
      <w:r w:rsidRPr="003B375F">
        <w:rPr>
          <w:sz w:val="24"/>
        </w:rPr>
        <w:t>рекомендовать</w:t>
      </w:r>
      <w:r w:rsidRPr="003B375F">
        <w:rPr>
          <w:spacing w:val="70"/>
          <w:sz w:val="24"/>
        </w:rPr>
        <w:t xml:space="preserve"> </w:t>
      </w:r>
      <w:r w:rsidRPr="003B375F">
        <w:rPr>
          <w:sz w:val="24"/>
        </w:rPr>
        <w:t>конкретные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пути и способы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решения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поставленных</w:t>
      </w:r>
      <w:r w:rsidRPr="003B375F">
        <w:rPr>
          <w:spacing w:val="-3"/>
          <w:sz w:val="24"/>
        </w:rPr>
        <w:t xml:space="preserve"> </w:t>
      </w:r>
      <w:r w:rsidRPr="003B375F">
        <w:rPr>
          <w:sz w:val="24"/>
        </w:rPr>
        <w:t>задач.</w:t>
      </w:r>
    </w:p>
    <w:p w:rsidR="00C87C00" w:rsidRPr="003B375F" w:rsidRDefault="00E12FBA">
      <w:pPr>
        <w:pStyle w:val="a5"/>
        <w:numPr>
          <w:ilvl w:val="1"/>
          <w:numId w:val="5"/>
        </w:numPr>
        <w:tabs>
          <w:tab w:val="left" w:pos="1363"/>
        </w:tabs>
        <w:spacing w:line="276" w:lineRule="auto"/>
        <w:ind w:right="290" w:firstLine="710"/>
        <w:rPr>
          <w:sz w:val="24"/>
        </w:rPr>
      </w:pPr>
      <w:r w:rsidRPr="003B375F">
        <w:rPr>
          <w:sz w:val="24"/>
        </w:rPr>
        <w:t>Заявление - вид обращения, направленный на реализацию прав 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интересов Учреждения. Выражая просьбу, заявление может сигнализировать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 об определенных недостатках в деятельности организаций, органов власти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(учреждений или общественных</w:t>
      </w:r>
      <w:r w:rsidRPr="003B375F">
        <w:rPr>
          <w:spacing w:val="-3"/>
          <w:sz w:val="24"/>
        </w:rPr>
        <w:t xml:space="preserve"> </w:t>
      </w:r>
      <w:r w:rsidRPr="003B375F">
        <w:rPr>
          <w:sz w:val="24"/>
        </w:rPr>
        <w:t>объединений).</w:t>
      </w:r>
    </w:p>
    <w:p w:rsidR="00C87C00" w:rsidRPr="003B375F" w:rsidRDefault="00E12FBA">
      <w:pPr>
        <w:pStyle w:val="a3"/>
        <w:spacing w:line="276" w:lineRule="auto"/>
        <w:ind w:left="119" w:right="285" w:firstLine="710"/>
        <w:jc w:val="both"/>
        <w:rPr>
          <w:sz w:val="24"/>
        </w:rPr>
      </w:pP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отличие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предложения,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раскрываются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пути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предлагаются</w:t>
      </w:r>
      <w:r w:rsidRPr="003B375F">
        <w:rPr>
          <w:spacing w:val="2"/>
          <w:sz w:val="24"/>
        </w:rPr>
        <w:t xml:space="preserve"> </w:t>
      </w:r>
      <w:r w:rsidRPr="003B375F">
        <w:rPr>
          <w:sz w:val="24"/>
        </w:rPr>
        <w:t>способы решения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поставленных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задач.</w:t>
      </w:r>
    </w:p>
    <w:p w:rsidR="00C87C00" w:rsidRPr="003B375F" w:rsidRDefault="00E12FBA">
      <w:pPr>
        <w:pStyle w:val="a5"/>
        <w:numPr>
          <w:ilvl w:val="1"/>
          <w:numId w:val="5"/>
        </w:numPr>
        <w:tabs>
          <w:tab w:val="left" w:pos="1339"/>
        </w:tabs>
        <w:spacing w:line="276" w:lineRule="auto"/>
        <w:ind w:right="286" w:firstLine="710"/>
        <w:rPr>
          <w:sz w:val="24"/>
        </w:rPr>
      </w:pPr>
      <w:r w:rsidRPr="003B375F">
        <w:rPr>
          <w:sz w:val="24"/>
        </w:rPr>
        <w:t>Жалоба - вид обращения, в котором идет речь о нарушении прав 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интересов Учреждения. В жалобе содержится информация о нарушении прав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 интересов и просьба об их восстановлении, а также обоснованная критика в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адрес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органов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власти,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организаций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(учреждений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или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общественных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объединений),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должностных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лиц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отдельных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лиц,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результате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необоснованных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действий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которых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либо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необоснованного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отказа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совершении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действий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произошло</w:t>
      </w:r>
      <w:r w:rsidRPr="003B375F">
        <w:rPr>
          <w:spacing w:val="-2"/>
          <w:sz w:val="24"/>
        </w:rPr>
        <w:t xml:space="preserve"> </w:t>
      </w:r>
      <w:r w:rsidRPr="003B375F">
        <w:rPr>
          <w:sz w:val="24"/>
        </w:rPr>
        <w:t>нарушение</w:t>
      </w:r>
      <w:r w:rsidRPr="003B375F">
        <w:rPr>
          <w:spacing w:val="-3"/>
          <w:sz w:val="24"/>
        </w:rPr>
        <w:t xml:space="preserve"> </w:t>
      </w:r>
      <w:r w:rsidRPr="003B375F">
        <w:rPr>
          <w:sz w:val="24"/>
        </w:rPr>
        <w:t>прав</w:t>
      </w:r>
      <w:r w:rsidRPr="003B375F">
        <w:rPr>
          <w:spacing w:val="-5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-3"/>
          <w:sz w:val="24"/>
        </w:rPr>
        <w:t xml:space="preserve"> </w:t>
      </w:r>
      <w:r w:rsidRPr="003B375F">
        <w:rPr>
          <w:sz w:val="24"/>
        </w:rPr>
        <w:t>интересов</w:t>
      </w:r>
      <w:r w:rsidRPr="003B375F">
        <w:rPr>
          <w:spacing w:val="-5"/>
          <w:sz w:val="24"/>
        </w:rPr>
        <w:t xml:space="preserve"> </w:t>
      </w:r>
      <w:r w:rsidRPr="003B375F">
        <w:rPr>
          <w:sz w:val="24"/>
        </w:rPr>
        <w:t>Учреждения.</w:t>
      </w:r>
    </w:p>
    <w:p w:rsidR="00C87C00" w:rsidRPr="003B375F" w:rsidRDefault="00C87C00">
      <w:pPr>
        <w:spacing w:line="276" w:lineRule="auto"/>
        <w:jc w:val="both"/>
        <w:rPr>
          <w:sz w:val="24"/>
        </w:rPr>
        <w:sectPr w:rsidR="00C87C00" w:rsidRPr="003B375F">
          <w:headerReference w:type="default" r:id="rId7"/>
          <w:pgSz w:w="11910" w:h="16840"/>
          <w:pgMar w:top="800" w:right="560" w:bottom="280" w:left="1580" w:header="428" w:footer="0" w:gutter="0"/>
          <w:pgNumType w:start="2"/>
          <w:cols w:space="720"/>
        </w:sectPr>
      </w:pPr>
    </w:p>
    <w:p w:rsidR="00C87C00" w:rsidRPr="003B375F" w:rsidRDefault="00E12FBA">
      <w:pPr>
        <w:pStyle w:val="a5"/>
        <w:numPr>
          <w:ilvl w:val="0"/>
          <w:numId w:val="7"/>
        </w:numPr>
        <w:tabs>
          <w:tab w:val="left" w:pos="2113"/>
        </w:tabs>
        <w:spacing w:before="76" w:line="276" w:lineRule="auto"/>
        <w:ind w:left="3082" w:right="1282" w:hanging="1254"/>
        <w:jc w:val="left"/>
        <w:rPr>
          <w:sz w:val="24"/>
        </w:rPr>
      </w:pPr>
      <w:r w:rsidRPr="003B375F">
        <w:rPr>
          <w:sz w:val="24"/>
        </w:rPr>
        <w:lastRenderedPageBreak/>
        <w:t>Сотрудничество и порядок обращения Учреждения в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правоохранительные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органы</w:t>
      </w:r>
    </w:p>
    <w:p w:rsidR="00C87C00" w:rsidRPr="003B375F" w:rsidRDefault="00C87C00">
      <w:pPr>
        <w:pStyle w:val="a3"/>
      </w:pPr>
    </w:p>
    <w:p w:rsidR="00C87C00" w:rsidRPr="003B375F" w:rsidRDefault="00E12FBA">
      <w:pPr>
        <w:pStyle w:val="a5"/>
        <w:numPr>
          <w:ilvl w:val="1"/>
          <w:numId w:val="4"/>
        </w:numPr>
        <w:tabs>
          <w:tab w:val="left" w:pos="1512"/>
        </w:tabs>
        <w:spacing w:before="1" w:line="276" w:lineRule="auto"/>
        <w:ind w:right="296" w:firstLine="710"/>
        <w:rPr>
          <w:sz w:val="24"/>
        </w:rPr>
      </w:pPr>
      <w:r w:rsidRPr="003B375F">
        <w:rPr>
          <w:sz w:val="24"/>
        </w:rPr>
        <w:t>Сотрудничество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правоохранительными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органами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является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важным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показателем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действительной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приверженности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декларируемым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антикоррупционным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стандартам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поведения.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Данное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сотрудничество может</w:t>
      </w:r>
      <w:r w:rsidRPr="003B375F">
        <w:rPr>
          <w:spacing w:val="-1"/>
          <w:sz w:val="24"/>
        </w:rPr>
        <w:t xml:space="preserve"> </w:t>
      </w:r>
      <w:r w:rsidRPr="003B375F">
        <w:rPr>
          <w:sz w:val="24"/>
        </w:rPr>
        <w:t>осуществляться</w:t>
      </w:r>
      <w:r w:rsidRPr="003B375F">
        <w:rPr>
          <w:spacing w:val="2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3"/>
          <w:sz w:val="24"/>
        </w:rPr>
        <w:t xml:space="preserve"> </w:t>
      </w:r>
      <w:r w:rsidRPr="003B375F">
        <w:rPr>
          <w:sz w:val="24"/>
        </w:rPr>
        <w:t>различных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формах:</w:t>
      </w:r>
    </w:p>
    <w:p w:rsidR="00C87C00" w:rsidRPr="003B375F" w:rsidRDefault="00E12FBA">
      <w:pPr>
        <w:pStyle w:val="a5"/>
        <w:numPr>
          <w:ilvl w:val="0"/>
          <w:numId w:val="3"/>
        </w:numPr>
        <w:tabs>
          <w:tab w:val="left" w:pos="1153"/>
        </w:tabs>
        <w:spacing w:before="2" w:line="276" w:lineRule="auto"/>
        <w:ind w:right="295" w:firstLine="710"/>
        <w:rPr>
          <w:sz w:val="24"/>
        </w:rPr>
      </w:pPr>
      <w:r w:rsidRPr="003B375F">
        <w:rPr>
          <w:sz w:val="24"/>
        </w:rPr>
        <w:t>Учреждение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может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принять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себя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публичное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обязательство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сообщать в соответствующие органы о случаях совершение коррупционных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правонарушений, о которых Учреждению (работникам Учреждения) стало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известно. Необходимость сообщения в соответствующие органы о случаях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совершения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коррупционных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правонарушений,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которых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стало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известно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Учреждению,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может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быть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закреплена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за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лицом,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ответственным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за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предупреждение и противодействие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коррупции в</w:t>
      </w:r>
      <w:r w:rsidRPr="003B375F">
        <w:rPr>
          <w:spacing w:val="-1"/>
          <w:sz w:val="24"/>
        </w:rPr>
        <w:t xml:space="preserve"> </w:t>
      </w:r>
      <w:r w:rsidRPr="003B375F">
        <w:rPr>
          <w:sz w:val="24"/>
        </w:rPr>
        <w:t>Учреждении;</w:t>
      </w:r>
    </w:p>
    <w:p w:rsidR="00C87C00" w:rsidRPr="003B375F" w:rsidRDefault="00E12FBA">
      <w:pPr>
        <w:pStyle w:val="a5"/>
        <w:numPr>
          <w:ilvl w:val="0"/>
          <w:numId w:val="3"/>
        </w:numPr>
        <w:tabs>
          <w:tab w:val="left" w:pos="1028"/>
        </w:tabs>
        <w:spacing w:before="2" w:line="276" w:lineRule="auto"/>
        <w:ind w:right="291" w:firstLine="710"/>
        <w:rPr>
          <w:sz w:val="24"/>
        </w:rPr>
      </w:pPr>
      <w:r w:rsidRPr="003B375F">
        <w:rPr>
          <w:sz w:val="24"/>
        </w:rPr>
        <w:t>Учреждению следует принять на себя обязательство воздерживаться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каких-либо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санкций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отношении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своих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сотрудников,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сообщивших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органы о ставшей им известной в ходе выполнения трудовых обязанностей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информации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подготовке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или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совершении</w:t>
      </w:r>
      <w:r w:rsidRPr="003B375F">
        <w:rPr>
          <w:spacing w:val="71"/>
          <w:sz w:val="24"/>
        </w:rPr>
        <w:t xml:space="preserve"> </w:t>
      </w:r>
      <w:r w:rsidRPr="003B375F">
        <w:rPr>
          <w:sz w:val="24"/>
        </w:rPr>
        <w:t>коррупционного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правонарушения.</w:t>
      </w:r>
    </w:p>
    <w:p w:rsidR="00C87C00" w:rsidRPr="003B375F" w:rsidRDefault="00E12FBA">
      <w:pPr>
        <w:pStyle w:val="a5"/>
        <w:numPr>
          <w:ilvl w:val="1"/>
          <w:numId w:val="4"/>
        </w:numPr>
        <w:tabs>
          <w:tab w:val="left" w:pos="1325"/>
        </w:tabs>
        <w:spacing w:line="319" w:lineRule="exact"/>
        <w:ind w:left="1324" w:hanging="495"/>
        <w:rPr>
          <w:sz w:val="24"/>
        </w:rPr>
      </w:pPr>
      <w:r w:rsidRPr="003B375F">
        <w:rPr>
          <w:sz w:val="24"/>
        </w:rPr>
        <w:t>Сотрудничество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с</w:t>
      </w:r>
      <w:r w:rsidRPr="003B375F">
        <w:rPr>
          <w:spacing w:val="-3"/>
          <w:sz w:val="24"/>
        </w:rPr>
        <w:t xml:space="preserve"> </w:t>
      </w:r>
      <w:r w:rsidRPr="003B375F">
        <w:rPr>
          <w:sz w:val="24"/>
        </w:rPr>
        <w:t>органами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также</w:t>
      </w:r>
      <w:r w:rsidRPr="003B375F">
        <w:rPr>
          <w:spacing w:val="-3"/>
          <w:sz w:val="24"/>
        </w:rPr>
        <w:t xml:space="preserve"> </w:t>
      </w:r>
      <w:r w:rsidRPr="003B375F">
        <w:rPr>
          <w:sz w:val="24"/>
        </w:rPr>
        <w:t>может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проявляться</w:t>
      </w:r>
      <w:r w:rsidRPr="003B375F">
        <w:rPr>
          <w:spacing w:val="-3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форме:</w:t>
      </w:r>
    </w:p>
    <w:p w:rsidR="00C87C00" w:rsidRPr="003B375F" w:rsidRDefault="00E12FBA">
      <w:pPr>
        <w:pStyle w:val="a5"/>
        <w:numPr>
          <w:ilvl w:val="0"/>
          <w:numId w:val="3"/>
        </w:numPr>
        <w:tabs>
          <w:tab w:val="left" w:pos="1052"/>
        </w:tabs>
        <w:spacing w:before="52" w:line="276" w:lineRule="auto"/>
        <w:ind w:right="298" w:firstLine="710"/>
        <w:rPr>
          <w:sz w:val="24"/>
        </w:rPr>
      </w:pPr>
      <w:r w:rsidRPr="003B375F">
        <w:rPr>
          <w:sz w:val="24"/>
        </w:rPr>
        <w:t>оказания содействия уполномоченным представителям органов при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проведении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ими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инспекционных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проверок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деятельности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вопросам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предупреждения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 противодействия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коррупции;</w:t>
      </w:r>
    </w:p>
    <w:p w:rsidR="00C87C00" w:rsidRPr="003B375F" w:rsidRDefault="00E12FBA">
      <w:pPr>
        <w:pStyle w:val="a3"/>
        <w:spacing w:line="276" w:lineRule="auto"/>
        <w:ind w:left="119" w:right="293" w:firstLine="710"/>
        <w:jc w:val="both"/>
        <w:rPr>
          <w:sz w:val="24"/>
        </w:rPr>
      </w:pPr>
      <w:r w:rsidRPr="003B375F">
        <w:rPr>
          <w:sz w:val="24"/>
        </w:rPr>
        <w:t>-оказания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содействия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уполномоченным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представителем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органов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при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проведении мероприятий по пресечению или расследованию коррупционных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преступлений,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включая</w:t>
      </w:r>
      <w:r w:rsidRPr="003B375F">
        <w:rPr>
          <w:spacing w:val="2"/>
          <w:sz w:val="24"/>
        </w:rPr>
        <w:t xml:space="preserve"> </w:t>
      </w:r>
      <w:r w:rsidRPr="003B375F">
        <w:rPr>
          <w:sz w:val="24"/>
        </w:rPr>
        <w:t>оперативно-розыскные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мероприятие.</w:t>
      </w:r>
    </w:p>
    <w:p w:rsidR="00C87C00" w:rsidRPr="003B375F" w:rsidRDefault="00E12FBA">
      <w:pPr>
        <w:pStyle w:val="a5"/>
        <w:numPr>
          <w:ilvl w:val="1"/>
          <w:numId w:val="4"/>
        </w:numPr>
        <w:tabs>
          <w:tab w:val="left" w:pos="1421"/>
        </w:tabs>
        <w:spacing w:line="276" w:lineRule="auto"/>
        <w:ind w:right="289" w:firstLine="710"/>
        <w:rPr>
          <w:sz w:val="24"/>
        </w:rPr>
      </w:pPr>
      <w:r w:rsidRPr="003B375F">
        <w:rPr>
          <w:sz w:val="24"/>
        </w:rPr>
        <w:t>Руководству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ее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сотрудникам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следует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оказывать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поддержку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выявлении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расследовании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правоохранительными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органами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фактов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коррупции,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предпринимать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необходимые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меры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сохранению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передаче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органы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документов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информации,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содержащей данные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 коррупционных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правонарушениях.</w:t>
      </w:r>
    </w:p>
    <w:p w:rsidR="00C87C00" w:rsidRPr="003B375F" w:rsidRDefault="00E12FBA">
      <w:pPr>
        <w:pStyle w:val="a5"/>
        <w:numPr>
          <w:ilvl w:val="1"/>
          <w:numId w:val="4"/>
        </w:numPr>
        <w:tabs>
          <w:tab w:val="left" w:pos="1435"/>
        </w:tabs>
        <w:spacing w:line="276" w:lineRule="auto"/>
        <w:ind w:right="289" w:firstLine="710"/>
        <w:rPr>
          <w:sz w:val="24"/>
        </w:rPr>
      </w:pPr>
      <w:r w:rsidRPr="003B375F">
        <w:rPr>
          <w:sz w:val="24"/>
        </w:rPr>
        <w:t>Руководство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сотрудники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должны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допускать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вмешательства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выполнение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служебных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обязанностей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должностными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лицами судебных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или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правоохранительных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органов.</w:t>
      </w:r>
    </w:p>
    <w:p w:rsidR="00C87C00" w:rsidRPr="003B375F" w:rsidRDefault="00E12FBA">
      <w:pPr>
        <w:pStyle w:val="a5"/>
        <w:numPr>
          <w:ilvl w:val="1"/>
          <w:numId w:val="4"/>
        </w:numPr>
        <w:tabs>
          <w:tab w:val="left" w:pos="1383"/>
        </w:tabs>
        <w:spacing w:before="2" w:line="276" w:lineRule="auto"/>
        <w:ind w:right="290" w:firstLine="710"/>
        <w:rPr>
          <w:sz w:val="24"/>
        </w:rPr>
      </w:pPr>
      <w:r w:rsidRPr="003B375F">
        <w:rPr>
          <w:sz w:val="24"/>
        </w:rPr>
        <w:t>Все письменные обращения к представителям органов от имени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готовятся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инициаторами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обращений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-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сотрудниками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Учреждения, предоставляются на согласование руководителю Учреждения,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без</w:t>
      </w:r>
      <w:r w:rsidRPr="003B375F">
        <w:rPr>
          <w:spacing w:val="-5"/>
          <w:sz w:val="24"/>
        </w:rPr>
        <w:t xml:space="preserve"> </w:t>
      </w:r>
      <w:r w:rsidRPr="003B375F">
        <w:rPr>
          <w:sz w:val="24"/>
        </w:rPr>
        <w:t>визы</w:t>
      </w:r>
      <w:r w:rsidRPr="003B375F">
        <w:rPr>
          <w:spacing w:val="-5"/>
          <w:sz w:val="24"/>
        </w:rPr>
        <w:t xml:space="preserve"> </w:t>
      </w:r>
      <w:r w:rsidRPr="003B375F">
        <w:rPr>
          <w:sz w:val="24"/>
        </w:rPr>
        <w:t>руководителя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письменные</w:t>
      </w:r>
      <w:r w:rsidRPr="003B375F">
        <w:rPr>
          <w:spacing w:val="-5"/>
          <w:sz w:val="24"/>
        </w:rPr>
        <w:t xml:space="preserve"> </w:t>
      </w:r>
      <w:r w:rsidRPr="003B375F">
        <w:rPr>
          <w:sz w:val="24"/>
        </w:rPr>
        <w:t>обращения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не</w:t>
      </w:r>
      <w:r w:rsidRPr="003B375F">
        <w:rPr>
          <w:spacing w:val="-5"/>
          <w:sz w:val="24"/>
        </w:rPr>
        <w:t xml:space="preserve"> </w:t>
      </w:r>
      <w:r w:rsidRPr="003B375F">
        <w:rPr>
          <w:sz w:val="24"/>
        </w:rPr>
        <w:t>допускаются.</w:t>
      </w:r>
    </w:p>
    <w:p w:rsidR="00C87C00" w:rsidRDefault="00C87C00">
      <w:pPr>
        <w:pStyle w:val="a3"/>
        <w:spacing w:before="10"/>
      </w:pPr>
    </w:p>
    <w:p w:rsidR="003B375F" w:rsidRDefault="003B375F">
      <w:pPr>
        <w:pStyle w:val="a3"/>
        <w:spacing w:before="10"/>
      </w:pPr>
    </w:p>
    <w:p w:rsidR="003B375F" w:rsidRDefault="003B375F">
      <w:pPr>
        <w:pStyle w:val="a3"/>
        <w:spacing w:before="10"/>
      </w:pPr>
    </w:p>
    <w:p w:rsidR="003B375F" w:rsidRDefault="003B375F">
      <w:pPr>
        <w:pStyle w:val="a3"/>
        <w:spacing w:before="10"/>
      </w:pPr>
    </w:p>
    <w:p w:rsidR="003B375F" w:rsidRDefault="003B375F">
      <w:pPr>
        <w:pStyle w:val="a3"/>
        <w:spacing w:before="10"/>
      </w:pPr>
    </w:p>
    <w:p w:rsidR="003B375F" w:rsidRDefault="003B375F">
      <w:pPr>
        <w:pStyle w:val="a3"/>
        <w:spacing w:before="10"/>
      </w:pPr>
    </w:p>
    <w:p w:rsidR="003B375F" w:rsidRDefault="003B375F">
      <w:pPr>
        <w:pStyle w:val="a3"/>
        <w:spacing w:before="10"/>
      </w:pPr>
    </w:p>
    <w:p w:rsidR="003B375F" w:rsidRDefault="003B375F">
      <w:pPr>
        <w:pStyle w:val="a3"/>
        <w:spacing w:before="10"/>
      </w:pPr>
    </w:p>
    <w:p w:rsidR="003B375F" w:rsidRDefault="003B375F">
      <w:pPr>
        <w:pStyle w:val="a3"/>
        <w:spacing w:before="10"/>
      </w:pPr>
    </w:p>
    <w:p w:rsidR="003B375F" w:rsidRDefault="003B375F">
      <w:pPr>
        <w:pStyle w:val="a3"/>
        <w:spacing w:before="10"/>
      </w:pPr>
    </w:p>
    <w:p w:rsidR="003B375F" w:rsidRPr="003B375F" w:rsidRDefault="003B375F">
      <w:pPr>
        <w:pStyle w:val="a3"/>
        <w:spacing w:before="10"/>
      </w:pPr>
    </w:p>
    <w:p w:rsidR="00C87C00" w:rsidRPr="003B375F" w:rsidRDefault="00E12FBA">
      <w:pPr>
        <w:pStyle w:val="a5"/>
        <w:numPr>
          <w:ilvl w:val="0"/>
          <w:numId w:val="7"/>
        </w:numPr>
        <w:tabs>
          <w:tab w:val="left" w:pos="2626"/>
        </w:tabs>
        <w:spacing w:before="1"/>
        <w:ind w:left="2625"/>
        <w:jc w:val="left"/>
        <w:rPr>
          <w:sz w:val="24"/>
        </w:rPr>
      </w:pPr>
      <w:r w:rsidRPr="003B375F">
        <w:rPr>
          <w:sz w:val="24"/>
        </w:rPr>
        <w:lastRenderedPageBreak/>
        <w:t>Порядок</w:t>
      </w:r>
      <w:r w:rsidRPr="003B375F">
        <w:rPr>
          <w:spacing w:val="-5"/>
          <w:sz w:val="24"/>
        </w:rPr>
        <w:t xml:space="preserve"> </w:t>
      </w:r>
      <w:r w:rsidRPr="003B375F">
        <w:rPr>
          <w:sz w:val="24"/>
        </w:rPr>
        <w:t>действий</w:t>
      </w:r>
      <w:r w:rsidRPr="003B375F">
        <w:rPr>
          <w:spacing w:val="-5"/>
          <w:sz w:val="24"/>
        </w:rPr>
        <w:t xml:space="preserve"> </w:t>
      </w:r>
      <w:r w:rsidRPr="003B375F">
        <w:rPr>
          <w:sz w:val="24"/>
        </w:rPr>
        <w:t>сотрудников</w:t>
      </w:r>
      <w:r w:rsidRPr="003B375F">
        <w:rPr>
          <w:spacing w:val="-5"/>
          <w:sz w:val="24"/>
        </w:rPr>
        <w:t xml:space="preserve"> </w:t>
      </w:r>
      <w:r w:rsidRPr="003B375F">
        <w:rPr>
          <w:sz w:val="24"/>
        </w:rPr>
        <w:t>Учреждения</w:t>
      </w:r>
    </w:p>
    <w:p w:rsidR="00C87C00" w:rsidRPr="003B375F" w:rsidRDefault="00C87C00">
      <w:pPr>
        <w:pStyle w:val="a3"/>
        <w:rPr>
          <w:sz w:val="18"/>
        </w:rPr>
      </w:pPr>
    </w:p>
    <w:p w:rsidR="00C87C00" w:rsidRPr="003B375F" w:rsidRDefault="00E12FBA">
      <w:pPr>
        <w:pStyle w:val="a5"/>
        <w:numPr>
          <w:ilvl w:val="1"/>
          <w:numId w:val="2"/>
        </w:numPr>
        <w:tabs>
          <w:tab w:val="left" w:pos="1508"/>
        </w:tabs>
        <w:spacing w:before="216" w:line="276" w:lineRule="auto"/>
        <w:ind w:right="288" w:firstLine="710"/>
        <w:rPr>
          <w:sz w:val="24"/>
        </w:rPr>
      </w:pPr>
      <w:r w:rsidRPr="003B375F">
        <w:rPr>
          <w:sz w:val="24"/>
        </w:rPr>
        <w:t>Сотрудник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имеет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подавать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письменные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заявления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преступлениях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органы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независимо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места и времени совершения преступления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круглосуточно.</w:t>
      </w:r>
    </w:p>
    <w:p w:rsidR="00C87C00" w:rsidRPr="003B375F" w:rsidRDefault="00E12FBA">
      <w:pPr>
        <w:pStyle w:val="a5"/>
        <w:numPr>
          <w:ilvl w:val="1"/>
          <w:numId w:val="2"/>
        </w:numPr>
        <w:tabs>
          <w:tab w:val="left" w:pos="1450"/>
        </w:tabs>
        <w:spacing w:line="276" w:lineRule="auto"/>
        <w:ind w:right="285" w:firstLine="710"/>
        <w:rPr>
          <w:sz w:val="24"/>
        </w:rPr>
      </w:pPr>
      <w:r w:rsidRPr="003B375F">
        <w:rPr>
          <w:sz w:val="24"/>
        </w:rPr>
        <w:t>Сотрудник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имеет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получить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копию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своего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заявления с отметкой о регистрации его в правоохранительном органе или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талон-уведомление,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котором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указываются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сведения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сотруднике,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принявшем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сообщение,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его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подпись,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регистрационный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номер,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наименование, адрес и телефон правоохранительного органа, дата приема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сообщения.</w:t>
      </w:r>
    </w:p>
    <w:p w:rsidR="00C87C00" w:rsidRPr="003B375F" w:rsidRDefault="00E12FBA">
      <w:pPr>
        <w:pStyle w:val="a5"/>
        <w:numPr>
          <w:ilvl w:val="1"/>
          <w:numId w:val="2"/>
        </w:numPr>
        <w:tabs>
          <w:tab w:val="left" w:pos="1719"/>
        </w:tabs>
        <w:spacing w:line="276" w:lineRule="auto"/>
        <w:ind w:right="290" w:firstLine="710"/>
        <w:rPr>
          <w:sz w:val="24"/>
        </w:rPr>
      </w:pPr>
      <w:r w:rsidRPr="003B375F">
        <w:rPr>
          <w:sz w:val="24"/>
        </w:rPr>
        <w:t>Сотрудник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имеет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выяснить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правоохранительном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органе,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которому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поручено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заниматься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исполнением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заявления, о характере принимаемых мер, просить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приема руководителем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соответствующего подразделения для получения более полной информации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</w:t>
      </w:r>
      <w:r w:rsidRPr="003B375F">
        <w:rPr>
          <w:spacing w:val="-1"/>
          <w:sz w:val="24"/>
        </w:rPr>
        <w:t xml:space="preserve"> </w:t>
      </w:r>
      <w:r w:rsidRPr="003B375F">
        <w:rPr>
          <w:sz w:val="24"/>
        </w:rPr>
        <w:t>вопросам,</w:t>
      </w:r>
      <w:r w:rsidRPr="003B375F">
        <w:rPr>
          <w:spacing w:val="3"/>
          <w:sz w:val="24"/>
        </w:rPr>
        <w:t xml:space="preserve"> </w:t>
      </w:r>
      <w:r w:rsidRPr="003B375F">
        <w:rPr>
          <w:sz w:val="24"/>
        </w:rPr>
        <w:t>затрагивающим</w:t>
      </w:r>
      <w:r w:rsidRPr="003B375F">
        <w:rPr>
          <w:spacing w:val="5"/>
          <w:sz w:val="24"/>
        </w:rPr>
        <w:t xml:space="preserve"> </w:t>
      </w:r>
      <w:r w:rsidRPr="003B375F">
        <w:rPr>
          <w:sz w:val="24"/>
        </w:rPr>
        <w:t>его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права и законные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интересы.</w:t>
      </w:r>
    </w:p>
    <w:p w:rsidR="00C87C00" w:rsidRPr="003B375F" w:rsidRDefault="00E12FBA">
      <w:pPr>
        <w:pStyle w:val="a3"/>
        <w:spacing w:before="2" w:line="276" w:lineRule="auto"/>
        <w:ind w:left="119" w:right="286" w:firstLine="710"/>
        <w:jc w:val="both"/>
        <w:rPr>
          <w:sz w:val="24"/>
        </w:rPr>
      </w:pPr>
      <w:r w:rsidRPr="003B375F">
        <w:rPr>
          <w:sz w:val="24"/>
        </w:rPr>
        <w:t>4.5. В случае отказа принять от сотрудника 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сообщение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(заявление)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коррупционном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либо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ином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преступлении,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сотрудник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Учреждения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имеет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обжаловать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эти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незаконные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действия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вышестоящих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инстанциях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(районных,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областных,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федеральных),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также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подать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жалобу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неправомерные</w:t>
      </w:r>
      <w:r w:rsidRPr="003B375F">
        <w:rPr>
          <w:spacing w:val="71"/>
          <w:sz w:val="24"/>
        </w:rPr>
        <w:t xml:space="preserve"> </w:t>
      </w:r>
      <w:r w:rsidRPr="003B375F">
        <w:rPr>
          <w:sz w:val="24"/>
        </w:rPr>
        <w:t>действия</w:t>
      </w:r>
      <w:r w:rsidRPr="003B375F">
        <w:rPr>
          <w:spacing w:val="71"/>
          <w:sz w:val="24"/>
        </w:rPr>
        <w:t xml:space="preserve"> </w:t>
      </w:r>
      <w:r w:rsidRPr="003B375F">
        <w:rPr>
          <w:sz w:val="24"/>
        </w:rPr>
        <w:t>сотрудников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правоохранительных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органов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Генеральную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прокуратуру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Российской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Федерации,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осуществляющую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прокурорский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надзор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за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деятельностью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правоохранительных</w:t>
      </w:r>
      <w:r w:rsidRPr="003B375F">
        <w:rPr>
          <w:spacing w:val="-4"/>
          <w:sz w:val="24"/>
        </w:rPr>
        <w:t xml:space="preserve"> </w:t>
      </w:r>
      <w:r w:rsidRPr="003B375F">
        <w:rPr>
          <w:sz w:val="24"/>
        </w:rPr>
        <w:t>органов</w:t>
      </w:r>
      <w:r w:rsidRPr="003B375F">
        <w:rPr>
          <w:spacing w:val="-1"/>
          <w:sz w:val="24"/>
        </w:rPr>
        <w:t xml:space="preserve"> </w:t>
      </w:r>
      <w:r w:rsidRPr="003B375F">
        <w:rPr>
          <w:sz w:val="24"/>
        </w:rPr>
        <w:t>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силовых структур.</w:t>
      </w:r>
    </w:p>
    <w:p w:rsidR="00C87C00" w:rsidRPr="003B375F" w:rsidRDefault="00C87C00">
      <w:pPr>
        <w:pStyle w:val="a3"/>
        <w:spacing w:before="2"/>
      </w:pPr>
    </w:p>
    <w:p w:rsidR="00C87C00" w:rsidRPr="003B375F" w:rsidRDefault="00E12FBA">
      <w:pPr>
        <w:pStyle w:val="a5"/>
        <w:numPr>
          <w:ilvl w:val="0"/>
          <w:numId w:val="7"/>
        </w:numPr>
        <w:tabs>
          <w:tab w:val="left" w:pos="3597"/>
        </w:tabs>
        <w:ind w:left="3596" w:hanging="284"/>
        <w:jc w:val="left"/>
        <w:rPr>
          <w:sz w:val="24"/>
        </w:rPr>
      </w:pPr>
      <w:r w:rsidRPr="003B375F">
        <w:rPr>
          <w:sz w:val="24"/>
        </w:rPr>
        <w:t>Заключительные</w:t>
      </w:r>
      <w:r w:rsidRPr="003B375F">
        <w:rPr>
          <w:spacing w:val="-9"/>
          <w:sz w:val="24"/>
        </w:rPr>
        <w:t xml:space="preserve"> </w:t>
      </w:r>
      <w:r w:rsidRPr="003B375F">
        <w:rPr>
          <w:sz w:val="24"/>
        </w:rPr>
        <w:t>положения</w:t>
      </w:r>
    </w:p>
    <w:p w:rsidR="00C87C00" w:rsidRPr="003B375F" w:rsidRDefault="00C87C00">
      <w:pPr>
        <w:pStyle w:val="a3"/>
        <w:spacing w:before="3"/>
        <w:rPr>
          <w:sz w:val="32"/>
        </w:rPr>
      </w:pPr>
    </w:p>
    <w:p w:rsidR="00C87C00" w:rsidRPr="003B375F" w:rsidRDefault="00E12FBA">
      <w:pPr>
        <w:pStyle w:val="a5"/>
        <w:numPr>
          <w:ilvl w:val="1"/>
          <w:numId w:val="1"/>
        </w:numPr>
        <w:tabs>
          <w:tab w:val="left" w:pos="1373"/>
        </w:tabs>
        <w:spacing w:line="278" w:lineRule="auto"/>
        <w:ind w:right="285" w:firstLine="710"/>
        <w:rPr>
          <w:sz w:val="24"/>
        </w:rPr>
      </w:pPr>
      <w:r w:rsidRPr="003B375F">
        <w:rPr>
          <w:sz w:val="24"/>
        </w:rPr>
        <w:t>Настоящий Порядок вступает в силу с момента утверждения его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руководителем Учреждения, срок его действия не ограничен (до утверждения</w:t>
      </w:r>
      <w:r w:rsidRPr="003B375F">
        <w:rPr>
          <w:spacing w:val="-67"/>
          <w:sz w:val="24"/>
        </w:rPr>
        <w:t xml:space="preserve"> </w:t>
      </w:r>
      <w:r w:rsidRPr="003B375F">
        <w:rPr>
          <w:sz w:val="24"/>
        </w:rPr>
        <w:t>нового</w:t>
      </w:r>
      <w:r w:rsidRPr="003B375F">
        <w:rPr>
          <w:spacing w:val="5"/>
          <w:sz w:val="24"/>
        </w:rPr>
        <w:t xml:space="preserve"> </w:t>
      </w:r>
      <w:r w:rsidRPr="003B375F">
        <w:rPr>
          <w:sz w:val="24"/>
        </w:rPr>
        <w:t>Порядка).</w:t>
      </w:r>
    </w:p>
    <w:p w:rsidR="00C87C00" w:rsidRPr="003B375F" w:rsidRDefault="00E12FBA">
      <w:pPr>
        <w:pStyle w:val="a5"/>
        <w:numPr>
          <w:ilvl w:val="1"/>
          <w:numId w:val="1"/>
        </w:numPr>
        <w:tabs>
          <w:tab w:val="left" w:pos="1397"/>
        </w:tabs>
        <w:spacing w:line="276" w:lineRule="auto"/>
        <w:ind w:right="300" w:firstLine="710"/>
        <w:rPr>
          <w:sz w:val="24"/>
        </w:rPr>
      </w:pPr>
      <w:r w:rsidRPr="003B375F">
        <w:rPr>
          <w:sz w:val="24"/>
        </w:rPr>
        <w:t>В настоящий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Порядок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необходимости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могут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быть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внесены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изменения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и дополнения</w:t>
      </w:r>
      <w:r w:rsidRPr="003B375F">
        <w:rPr>
          <w:spacing w:val="1"/>
          <w:sz w:val="24"/>
        </w:rPr>
        <w:t xml:space="preserve"> </w:t>
      </w:r>
      <w:r w:rsidRPr="003B375F">
        <w:rPr>
          <w:sz w:val="24"/>
        </w:rPr>
        <w:t>приказом</w:t>
      </w:r>
      <w:r w:rsidRPr="003B375F">
        <w:rPr>
          <w:spacing w:val="3"/>
          <w:sz w:val="24"/>
        </w:rPr>
        <w:t xml:space="preserve"> </w:t>
      </w:r>
      <w:r w:rsidRPr="003B375F">
        <w:rPr>
          <w:sz w:val="24"/>
        </w:rPr>
        <w:t>Учреждения</w:t>
      </w:r>
    </w:p>
    <w:p w:rsidR="00C87C00" w:rsidRPr="003B375F" w:rsidRDefault="00C87C00">
      <w:pPr>
        <w:pStyle w:val="a3"/>
        <w:rPr>
          <w:sz w:val="18"/>
        </w:rPr>
      </w:pPr>
    </w:p>
    <w:p w:rsidR="00C87C00" w:rsidRPr="003B375F" w:rsidRDefault="00C87C00">
      <w:pPr>
        <w:pStyle w:val="a3"/>
        <w:rPr>
          <w:sz w:val="18"/>
        </w:rPr>
      </w:pPr>
    </w:p>
    <w:p w:rsidR="00C87C00" w:rsidRPr="003B375F" w:rsidRDefault="00C87C00">
      <w:pPr>
        <w:pStyle w:val="a3"/>
        <w:rPr>
          <w:sz w:val="18"/>
        </w:rPr>
      </w:pPr>
    </w:p>
    <w:p w:rsidR="00C87C00" w:rsidRPr="003B375F" w:rsidRDefault="00C87C00">
      <w:pPr>
        <w:pStyle w:val="a3"/>
        <w:rPr>
          <w:sz w:val="18"/>
        </w:rPr>
      </w:pPr>
    </w:p>
    <w:p w:rsidR="00C87C00" w:rsidRPr="003B375F" w:rsidRDefault="00C87C00">
      <w:pPr>
        <w:rPr>
          <w:sz w:val="18"/>
        </w:rPr>
        <w:sectPr w:rsidR="00C87C00" w:rsidRPr="003B375F">
          <w:pgSz w:w="11910" w:h="16840"/>
          <w:pgMar w:top="800" w:right="560" w:bottom="280" w:left="1580" w:header="428" w:footer="0" w:gutter="0"/>
          <w:cols w:space="720"/>
        </w:sectPr>
      </w:pPr>
    </w:p>
    <w:p w:rsidR="00C87C00" w:rsidRPr="003B375F" w:rsidRDefault="00C87C00">
      <w:pPr>
        <w:pStyle w:val="a3"/>
        <w:spacing w:before="5"/>
        <w:rPr>
          <w:sz w:val="24"/>
        </w:rPr>
      </w:pPr>
    </w:p>
    <w:sectPr w:rsidR="00C87C00" w:rsidRPr="003B375F">
      <w:type w:val="continuous"/>
      <w:pgSz w:w="11910" w:h="16840"/>
      <w:pgMar w:top="920" w:right="560" w:bottom="280" w:left="1580" w:header="720" w:footer="720" w:gutter="0"/>
      <w:cols w:num="2" w:space="720" w:equalWidth="0">
        <w:col w:w="5332" w:space="40"/>
        <w:col w:w="439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C10" w:rsidRDefault="004E3C10">
      <w:r>
        <w:separator/>
      </w:r>
    </w:p>
  </w:endnote>
  <w:endnote w:type="continuationSeparator" w:id="0">
    <w:p w:rsidR="004E3C10" w:rsidRDefault="004E3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C10" w:rsidRDefault="004E3C10">
      <w:r>
        <w:separator/>
      </w:r>
    </w:p>
  </w:footnote>
  <w:footnote w:type="continuationSeparator" w:id="0">
    <w:p w:rsidR="004E3C10" w:rsidRDefault="004E3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C00" w:rsidRDefault="003B375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3983990</wp:posOffset>
              </wp:positionH>
              <wp:positionV relativeFrom="page">
                <wp:posOffset>259080</wp:posOffset>
              </wp:positionV>
              <wp:extent cx="134620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7C00" w:rsidRDefault="00E12FBA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1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90032">
                            <w:rPr>
                              <w:noProof/>
                              <w:w w:val="101"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3.7pt;margin-top:20.4pt;width:10.6pt;height:12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" filled="f" stroked="f">
              <v:textbox inset="0,0,0,0">
                <w:txbxContent>
                  <w:p w:rsidR="00C87C00" w:rsidRDefault="00E12FBA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101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90032">
                      <w:rPr>
                        <w:noProof/>
                        <w:w w:val="101"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87619"/>
    <w:multiLevelType w:val="multilevel"/>
    <w:tmpl w:val="3F9815A0"/>
    <w:lvl w:ilvl="0">
      <w:start w:val="2"/>
      <w:numFmt w:val="decimal"/>
      <w:lvlText w:val="%1"/>
      <w:lvlJc w:val="left"/>
      <w:pPr>
        <w:ind w:left="119" w:hanging="53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9" w:hanging="5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8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7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2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6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533"/>
      </w:pPr>
      <w:rPr>
        <w:rFonts w:hint="default"/>
        <w:lang w:val="ru-RU" w:eastAsia="en-US" w:bidi="ar-SA"/>
      </w:rPr>
    </w:lvl>
  </w:abstractNum>
  <w:abstractNum w:abstractNumId="1" w15:restartNumberingAfterBreak="0">
    <w:nsid w:val="212E2382"/>
    <w:multiLevelType w:val="multilevel"/>
    <w:tmpl w:val="0F14E250"/>
    <w:lvl w:ilvl="0">
      <w:start w:val="1"/>
      <w:numFmt w:val="decimal"/>
      <w:lvlText w:val="%1."/>
      <w:lvlJc w:val="left"/>
      <w:pPr>
        <w:ind w:left="1113" w:hanging="28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62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8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0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1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2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2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3" w:hanging="620"/>
      </w:pPr>
      <w:rPr>
        <w:rFonts w:hint="default"/>
        <w:lang w:val="ru-RU" w:eastAsia="en-US" w:bidi="ar-SA"/>
      </w:rPr>
    </w:lvl>
  </w:abstractNum>
  <w:abstractNum w:abstractNumId="2" w15:restartNumberingAfterBreak="0">
    <w:nsid w:val="27081C3E"/>
    <w:multiLevelType w:val="multilevel"/>
    <w:tmpl w:val="AB78C662"/>
    <w:lvl w:ilvl="0">
      <w:start w:val="2"/>
      <w:numFmt w:val="decimal"/>
      <w:lvlText w:val="%1"/>
      <w:lvlJc w:val="left"/>
      <w:pPr>
        <w:ind w:left="119" w:hanging="71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9" w:hanging="71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" w:hanging="7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13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7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2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6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710"/>
      </w:pPr>
      <w:rPr>
        <w:rFonts w:hint="default"/>
        <w:lang w:val="ru-RU" w:eastAsia="en-US" w:bidi="ar-SA"/>
      </w:rPr>
    </w:lvl>
  </w:abstractNum>
  <w:abstractNum w:abstractNumId="3" w15:restartNumberingAfterBreak="0">
    <w:nsid w:val="34F027B6"/>
    <w:multiLevelType w:val="multilevel"/>
    <w:tmpl w:val="14FC50E4"/>
    <w:lvl w:ilvl="0">
      <w:start w:val="4"/>
      <w:numFmt w:val="decimal"/>
      <w:lvlText w:val="%1"/>
      <w:lvlJc w:val="left"/>
      <w:pPr>
        <w:ind w:left="119" w:hanging="67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8" w:hanging="6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7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2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6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677"/>
      </w:pPr>
      <w:rPr>
        <w:rFonts w:hint="default"/>
        <w:lang w:val="ru-RU" w:eastAsia="en-US" w:bidi="ar-SA"/>
      </w:rPr>
    </w:lvl>
  </w:abstractNum>
  <w:abstractNum w:abstractNumId="4" w15:restartNumberingAfterBreak="0">
    <w:nsid w:val="529F59CE"/>
    <w:multiLevelType w:val="hybridMultilevel"/>
    <w:tmpl w:val="D6DA04BE"/>
    <w:lvl w:ilvl="0" w:tplc="4FEC97DC">
      <w:numFmt w:val="bullet"/>
      <w:lvlText w:val="-"/>
      <w:lvlJc w:val="left"/>
      <w:pPr>
        <w:ind w:left="119" w:hanging="3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09A7A46">
      <w:numFmt w:val="bullet"/>
      <w:lvlText w:val="•"/>
      <w:lvlJc w:val="left"/>
      <w:pPr>
        <w:ind w:left="1084" w:hanging="322"/>
      </w:pPr>
      <w:rPr>
        <w:rFonts w:hint="default"/>
        <w:lang w:val="ru-RU" w:eastAsia="en-US" w:bidi="ar-SA"/>
      </w:rPr>
    </w:lvl>
    <w:lvl w:ilvl="2" w:tplc="3AC068C0">
      <w:numFmt w:val="bullet"/>
      <w:lvlText w:val="•"/>
      <w:lvlJc w:val="left"/>
      <w:pPr>
        <w:ind w:left="2048" w:hanging="322"/>
      </w:pPr>
      <w:rPr>
        <w:rFonts w:hint="default"/>
        <w:lang w:val="ru-RU" w:eastAsia="en-US" w:bidi="ar-SA"/>
      </w:rPr>
    </w:lvl>
    <w:lvl w:ilvl="3" w:tplc="20E68C1C">
      <w:numFmt w:val="bullet"/>
      <w:lvlText w:val="•"/>
      <w:lvlJc w:val="left"/>
      <w:pPr>
        <w:ind w:left="3013" w:hanging="322"/>
      </w:pPr>
      <w:rPr>
        <w:rFonts w:hint="default"/>
        <w:lang w:val="ru-RU" w:eastAsia="en-US" w:bidi="ar-SA"/>
      </w:rPr>
    </w:lvl>
    <w:lvl w:ilvl="4" w:tplc="B5B46014">
      <w:numFmt w:val="bullet"/>
      <w:lvlText w:val="•"/>
      <w:lvlJc w:val="left"/>
      <w:pPr>
        <w:ind w:left="3977" w:hanging="322"/>
      </w:pPr>
      <w:rPr>
        <w:rFonts w:hint="default"/>
        <w:lang w:val="ru-RU" w:eastAsia="en-US" w:bidi="ar-SA"/>
      </w:rPr>
    </w:lvl>
    <w:lvl w:ilvl="5" w:tplc="6234FA5C">
      <w:numFmt w:val="bullet"/>
      <w:lvlText w:val="•"/>
      <w:lvlJc w:val="left"/>
      <w:pPr>
        <w:ind w:left="4942" w:hanging="322"/>
      </w:pPr>
      <w:rPr>
        <w:rFonts w:hint="default"/>
        <w:lang w:val="ru-RU" w:eastAsia="en-US" w:bidi="ar-SA"/>
      </w:rPr>
    </w:lvl>
    <w:lvl w:ilvl="6" w:tplc="524A6308">
      <w:numFmt w:val="bullet"/>
      <w:lvlText w:val="•"/>
      <w:lvlJc w:val="left"/>
      <w:pPr>
        <w:ind w:left="5906" w:hanging="322"/>
      </w:pPr>
      <w:rPr>
        <w:rFonts w:hint="default"/>
        <w:lang w:val="ru-RU" w:eastAsia="en-US" w:bidi="ar-SA"/>
      </w:rPr>
    </w:lvl>
    <w:lvl w:ilvl="7" w:tplc="B9FC6836">
      <w:numFmt w:val="bullet"/>
      <w:lvlText w:val="•"/>
      <w:lvlJc w:val="left"/>
      <w:pPr>
        <w:ind w:left="6870" w:hanging="322"/>
      </w:pPr>
      <w:rPr>
        <w:rFonts w:hint="default"/>
        <w:lang w:val="ru-RU" w:eastAsia="en-US" w:bidi="ar-SA"/>
      </w:rPr>
    </w:lvl>
    <w:lvl w:ilvl="8" w:tplc="47F4E612">
      <w:numFmt w:val="bullet"/>
      <w:lvlText w:val="•"/>
      <w:lvlJc w:val="left"/>
      <w:pPr>
        <w:ind w:left="7835" w:hanging="322"/>
      </w:pPr>
      <w:rPr>
        <w:rFonts w:hint="default"/>
        <w:lang w:val="ru-RU" w:eastAsia="en-US" w:bidi="ar-SA"/>
      </w:rPr>
    </w:lvl>
  </w:abstractNum>
  <w:abstractNum w:abstractNumId="5" w15:restartNumberingAfterBreak="0">
    <w:nsid w:val="5F690439"/>
    <w:multiLevelType w:val="multilevel"/>
    <w:tmpl w:val="B50E6C8A"/>
    <w:lvl w:ilvl="0">
      <w:start w:val="3"/>
      <w:numFmt w:val="decimal"/>
      <w:lvlText w:val="%1"/>
      <w:lvlJc w:val="left"/>
      <w:pPr>
        <w:ind w:left="119" w:hanging="6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6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8" w:hanging="6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6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7" w:hanging="6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2" w:hanging="6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6" w:hanging="6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6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681"/>
      </w:pPr>
      <w:rPr>
        <w:rFonts w:hint="default"/>
        <w:lang w:val="ru-RU" w:eastAsia="en-US" w:bidi="ar-SA"/>
      </w:rPr>
    </w:lvl>
  </w:abstractNum>
  <w:abstractNum w:abstractNumId="6" w15:restartNumberingAfterBreak="0">
    <w:nsid w:val="6B381256"/>
    <w:multiLevelType w:val="multilevel"/>
    <w:tmpl w:val="5854E042"/>
    <w:lvl w:ilvl="0">
      <w:start w:val="5"/>
      <w:numFmt w:val="decimal"/>
      <w:lvlText w:val="%1"/>
      <w:lvlJc w:val="left"/>
      <w:pPr>
        <w:ind w:left="119" w:hanging="5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54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8" w:hanging="5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7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2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6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54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C00"/>
    <w:rsid w:val="003B375F"/>
    <w:rsid w:val="004E3C10"/>
    <w:rsid w:val="00C87C00"/>
    <w:rsid w:val="00C90032"/>
    <w:rsid w:val="00E1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B92C7C"/>
  <w15:docId w15:val="{01EB5EF8-3686-4452-9CAC-416C8E5F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302" w:right="476" w:firstLine="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19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900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003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Детский сад Зоренька</cp:lastModifiedBy>
  <cp:revision>4</cp:revision>
  <cp:lastPrinted>2024-05-15T08:38:00Z</cp:lastPrinted>
  <dcterms:created xsi:type="dcterms:W3CDTF">2024-05-15T08:34:00Z</dcterms:created>
  <dcterms:modified xsi:type="dcterms:W3CDTF">2024-05-15T08:38:00Z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2024-05-15T00:00:00Z</vt:filetime>
  </property>
</Properties>
</file>