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Normal"/>
        <w:tblW w:w="0" w:type="auto"/>
        <w:tblInd w:w="100" w:type="dxa"/>
        <w:tblLayout w:type="fixed"/>
        <w:tblLook w:val="01E0" w:firstRow="1" w:lastRow="1" w:firstColumn="1" w:lastColumn="1" w:noHBand="0" w:noVBand="0"/>
      </w:tblPr>
      <w:tblGrid>
        <w:gridCol w:w="4216"/>
        <w:gridCol w:w="4257"/>
      </w:tblGrid>
      <w:tr w:rsidR="00574FBF">
        <w:trPr>
          <w:trHeight w:val="1844"/>
        </w:trPr>
        <w:tc>
          <w:tcPr>
            <w:tcW w:w="4216" w:type="dxa"/>
          </w:tcPr>
          <w:p w:rsidR="00574FBF" w:rsidRDefault="00000000">
            <w:pPr>
              <w:pStyle w:val="TableParagraph"/>
              <w:spacing w:line="255" w:lineRule="exact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РАССМОТРЕНО</w:t>
            </w:r>
          </w:p>
          <w:p w:rsidR="00574FBF" w:rsidRDefault="00000000">
            <w:pPr>
              <w:pStyle w:val="TableParagraph"/>
              <w:spacing w:before="2" w:line="240" w:lineRule="auto"/>
              <w:rPr>
                <w:sz w:val="23"/>
              </w:rPr>
            </w:pPr>
            <w:r>
              <w:rPr>
                <w:sz w:val="23"/>
              </w:rPr>
              <w:t xml:space="preserve">на заседании педагогического совета </w:t>
            </w:r>
            <w:r w:rsidRPr="004F3A51">
              <w:rPr>
                <w:sz w:val="23"/>
              </w:rPr>
              <w:t>Протокол</w:t>
            </w:r>
            <w:r w:rsidRPr="004F3A51">
              <w:rPr>
                <w:spacing w:val="-5"/>
                <w:sz w:val="23"/>
              </w:rPr>
              <w:t xml:space="preserve"> </w:t>
            </w:r>
            <w:r w:rsidRPr="004F3A51">
              <w:rPr>
                <w:sz w:val="23"/>
              </w:rPr>
              <w:t>№</w:t>
            </w:r>
            <w:r w:rsidRPr="004F3A51">
              <w:rPr>
                <w:spacing w:val="-7"/>
                <w:sz w:val="23"/>
              </w:rPr>
              <w:t xml:space="preserve"> </w:t>
            </w:r>
            <w:r w:rsidR="004F3A51" w:rsidRPr="004F3A51">
              <w:rPr>
                <w:sz w:val="23"/>
              </w:rPr>
              <w:t>4</w:t>
            </w:r>
            <w:r w:rsidRPr="004F3A51">
              <w:rPr>
                <w:spacing w:val="-5"/>
                <w:sz w:val="23"/>
              </w:rPr>
              <w:t xml:space="preserve"> </w:t>
            </w:r>
            <w:r w:rsidRPr="004F3A51">
              <w:rPr>
                <w:sz w:val="23"/>
              </w:rPr>
              <w:t>от</w:t>
            </w:r>
            <w:r w:rsidRPr="004F3A51">
              <w:rPr>
                <w:spacing w:val="-5"/>
                <w:sz w:val="23"/>
              </w:rPr>
              <w:t xml:space="preserve"> </w:t>
            </w:r>
            <w:r w:rsidRPr="004F3A51">
              <w:rPr>
                <w:sz w:val="23"/>
              </w:rPr>
              <w:t>«</w:t>
            </w:r>
            <w:r w:rsidR="004F3A51" w:rsidRPr="004F3A51">
              <w:rPr>
                <w:sz w:val="23"/>
              </w:rPr>
              <w:t>29</w:t>
            </w:r>
            <w:r w:rsidRPr="004F3A51">
              <w:rPr>
                <w:sz w:val="23"/>
              </w:rPr>
              <w:t>»</w:t>
            </w:r>
            <w:r w:rsidRPr="004F3A51">
              <w:rPr>
                <w:spacing w:val="-7"/>
                <w:sz w:val="23"/>
              </w:rPr>
              <w:t xml:space="preserve"> </w:t>
            </w:r>
            <w:r w:rsidR="004F3A51" w:rsidRPr="004F3A51">
              <w:rPr>
                <w:sz w:val="23"/>
              </w:rPr>
              <w:t>мая</w:t>
            </w:r>
            <w:r w:rsidRPr="004F3A51">
              <w:rPr>
                <w:spacing w:val="-4"/>
                <w:sz w:val="23"/>
              </w:rPr>
              <w:t xml:space="preserve"> </w:t>
            </w:r>
            <w:r w:rsidRPr="004F3A51">
              <w:rPr>
                <w:sz w:val="23"/>
              </w:rPr>
              <w:t>202</w:t>
            </w:r>
            <w:r w:rsidR="004F3A51" w:rsidRPr="004F3A51">
              <w:rPr>
                <w:sz w:val="23"/>
              </w:rPr>
              <w:t>5</w:t>
            </w:r>
            <w:r w:rsidRPr="004F3A51">
              <w:rPr>
                <w:spacing w:val="-5"/>
                <w:sz w:val="23"/>
              </w:rPr>
              <w:t xml:space="preserve"> </w:t>
            </w:r>
            <w:r w:rsidRPr="004F3A51">
              <w:rPr>
                <w:sz w:val="23"/>
              </w:rPr>
              <w:t>г.</w:t>
            </w:r>
          </w:p>
          <w:p w:rsidR="00574FBF" w:rsidRDefault="00000000">
            <w:pPr>
              <w:pStyle w:val="TableParagraph"/>
              <w:spacing w:before="263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СОГЛАСОВАНО</w:t>
            </w:r>
          </w:p>
          <w:p w:rsidR="00574FBF" w:rsidRDefault="00000000">
            <w:pPr>
              <w:pStyle w:val="TableParagraph"/>
              <w:spacing w:line="266" w:lineRule="exact"/>
              <w:rPr>
                <w:sz w:val="23"/>
              </w:rPr>
            </w:pPr>
            <w:r>
              <w:rPr>
                <w:sz w:val="23"/>
              </w:rPr>
              <w:t xml:space="preserve">на заседании Управляющего совета </w:t>
            </w:r>
            <w:r w:rsidRPr="004F3A51">
              <w:rPr>
                <w:sz w:val="23"/>
              </w:rPr>
              <w:t>Протокол</w:t>
            </w:r>
            <w:r w:rsidRPr="004F3A51">
              <w:rPr>
                <w:spacing w:val="-5"/>
                <w:sz w:val="23"/>
              </w:rPr>
              <w:t xml:space="preserve"> </w:t>
            </w:r>
            <w:r w:rsidRPr="004F3A51">
              <w:rPr>
                <w:sz w:val="23"/>
              </w:rPr>
              <w:t>№</w:t>
            </w:r>
            <w:r w:rsidRPr="004F3A51">
              <w:rPr>
                <w:spacing w:val="-7"/>
                <w:sz w:val="23"/>
              </w:rPr>
              <w:t xml:space="preserve"> </w:t>
            </w:r>
            <w:r w:rsidR="004F3A51" w:rsidRPr="004F3A51">
              <w:rPr>
                <w:sz w:val="23"/>
              </w:rPr>
              <w:t>2</w:t>
            </w:r>
            <w:r w:rsidRPr="004F3A51">
              <w:rPr>
                <w:spacing w:val="-5"/>
                <w:sz w:val="23"/>
              </w:rPr>
              <w:t xml:space="preserve"> </w:t>
            </w:r>
            <w:r w:rsidRPr="004F3A51">
              <w:rPr>
                <w:sz w:val="23"/>
              </w:rPr>
              <w:t>от</w:t>
            </w:r>
            <w:r w:rsidRPr="004F3A51">
              <w:rPr>
                <w:spacing w:val="-5"/>
                <w:sz w:val="23"/>
              </w:rPr>
              <w:t xml:space="preserve"> </w:t>
            </w:r>
            <w:r w:rsidRPr="004F3A51">
              <w:rPr>
                <w:sz w:val="23"/>
              </w:rPr>
              <w:t>«</w:t>
            </w:r>
            <w:r w:rsidR="004F3A51" w:rsidRPr="004F3A51">
              <w:rPr>
                <w:sz w:val="23"/>
              </w:rPr>
              <w:t>29</w:t>
            </w:r>
            <w:r w:rsidRPr="004F3A51">
              <w:rPr>
                <w:sz w:val="23"/>
              </w:rPr>
              <w:t>»</w:t>
            </w:r>
            <w:r w:rsidRPr="004F3A51">
              <w:rPr>
                <w:spacing w:val="-7"/>
                <w:sz w:val="23"/>
              </w:rPr>
              <w:t xml:space="preserve"> </w:t>
            </w:r>
            <w:r w:rsidR="004F3A51" w:rsidRPr="004F3A51">
              <w:rPr>
                <w:sz w:val="23"/>
              </w:rPr>
              <w:t>мая</w:t>
            </w:r>
            <w:r w:rsidRPr="004F3A51">
              <w:rPr>
                <w:spacing w:val="-4"/>
                <w:sz w:val="23"/>
              </w:rPr>
              <w:t xml:space="preserve"> </w:t>
            </w:r>
            <w:r w:rsidRPr="004F3A51">
              <w:rPr>
                <w:sz w:val="23"/>
              </w:rPr>
              <w:t>202</w:t>
            </w:r>
            <w:r w:rsidR="004F3A51" w:rsidRPr="004F3A51">
              <w:rPr>
                <w:sz w:val="23"/>
              </w:rPr>
              <w:t>5</w:t>
            </w:r>
            <w:r w:rsidRPr="004F3A51">
              <w:rPr>
                <w:spacing w:val="-5"/>
                <w:sz w:val="23"/>
              </w:rPr>
              <w:t xml:space="preserve"> </w:t>
            </w:r>
            <w:r w:rsidRPr="004F3A51">
              <w:rPr>
                <w:sz w:val="23"/>
              </w:rPr>
              <w:t>г.</w:t>
            </w:r>
          </w:p>
        </w:tc>
        <w:tc>
          <w:tcPr>
            <w:tcW w:w="4257" w:type="dxa"/>
          </w:tcPr>
          <w:p w:rsidR="00574FBF" w:rsidRDefault="00000000">
            <w:pPr>
              <w:pStyle w:val="TableParagraph"/>
              <w:spacing w:line="255" w:lineRule="exact"/>
              <w:ind w:left="461"/>
              <w:rPr>
                <w:b/>
                <w:sz w:val="23"/>
              </w:rPr>
            </w:pPr>
            <w:r>
              <w:rPr>
                <w:b/>
                <w:spacing w:val="-2"/>
                <w:sz w:val="23"/>
              </w:rPr>
              <w:t>УТВЕРЖДЕНО</w:t>
            </w:r>
          </w:p>
          <w:p w:rsidR="00574FBF" w:rsidRDefault="00000000">
            <w:pPr>
              <w:pStyle w:val="TableParagraph"/>
              <w:spacing w:before="2"/>
              <w:ind w:left="461"/>
              <w:rPr>
                <w:sz w:val="23"/>
              </w:rPr>
            </w:pPr>
            <w:r>
              <w:rPr>
                <w:sz w:val="23"/>
              </w:rPr>
              <w:t>приказом</w:t>
            </w:r>
            <w:r>
              <w:rPr>
                <w:spacing w:val="-2"/>
                <w:sz w:val="23"/>
              </w:rPr>
              <w:t xml:space="preserve"> </w:t>
            </w:r>
            <w:r>
              <w:rPr>
                <w:sz w:val="23"/>
              </w:rPr>
              <w:t>МБДОУ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«Детский</w:t>
            </w:r>
            <w:r>
              <w:rPr>
                <w:spacing w:val="-3"/>
                <w:sz w:val="23"/>
              </w:rPr>
              <w:t xml:space="preserve"> </w:t>
            </w:r>
            <w:r>
              <w:rPr>
                <w:sz w:val="23"/>
              </w:rPr>
              <w:t>сад</w:t>
            </w:r>
            <w:r>
              <w:rPr>
                <w:spacing w:val="-5"/>
                <w:sz w:val="23"/>
              </w:rPr>
              <w:t xml:space="preserve"> </w:t>
            </w:r>
            <w:r>
              <w:rPr>
                <w:sz w:val="23"/>
              </w:rPr>
              <w:t>№</w:t>
            </w:r>
            <w:r>
              <w:rPr>
                <w:spacing w:val="-1"/>
                <w:sz w:val="23"/>
              </w:rPr>
              <w:t xml:space="preserve"> </w:t>
            </w:r>
            <w:r w:rsidR="00A70A0D">
              <w:rPr>
                <w:spacing w:val="-5"/>
                <w:sz w:val="23"/>
              </w:rPr>
              <w:t>12</w:t>
            </w:r>
          </w:p>
          <w:p w:rsidR="00574FBF" w:rsidRDefault="00000000">
            <w:pPr>
              <w:pStyle w:val="TableParagraph"/>
              <w:ind w:left="461"/>
              <w:rPr>
                <w:sz w:val="23"/>
              </w:rPr>
            </w:pPr>
            <w:r>
              <w:rPr>
                <w:spacing w:val="-2"/>
                <w:sz w:val="23"/>
              </w:rPr>
              <w:t>«</w:t>
            </w:r>
            <w:r w:rsidR="00A70A0D">
              <w:rPr>
                <w:spacing w:val="-2"/>
                <w:sz w:val="23"/>
              </w:rPr>
              <w:t>Золотой ключик</w:t>
            </w:r>
            <w:r>
              <w:rPr>
                <w:spacing w:val="-2"/>
                <w:sz w:val="23"/>
              </w:rPr>
              <w:t>»</w:t>
            </w:r>
          </w:p>
          <w:p w:rsidR="00574FBF" w:rsidRDefault="00000000">
            <w:pPr>
              <w:pStyle w:val="TableParagraph"/>
              <w:spacing w:line="240" w:lineRule="auto"/>
              <w:ind w:left="461"/>
              <w:rPr>
                <w:sz w:val="23"/>
              </w:rPr>
            </w:pPr>
            <w:r w:rsidRPr="004F3A51">
              <w:rPr>
                <w:sz w:val="23"/>
              </w:rPr>
              <w:t>№</w:t>
            </w:r>
            <w:r w:rsidRPr="004F3A51">
              <w:rPr>
                <w:spacing w:val="-1"/>
                <w:sz w:val="23"/>
              </w:rPr>
              <w:t xml:space="preserve"> </w:t>
            </w:r>
            <w:r w:rsidR="004F3A51" w:rsidRPr="004F3A51">
              <w:rPr>
                <w:sz w:val="23"/>
              </w:rPr>
              <w:t>115</w:t>
            </w:r>
            <w:r w:rsidRPr="004F3A51">
              <w:rPr>
                <w:sz w:val="23"/>
              </w:rPr>
              <w:t>/1</w:t>
            </w:r>
            <w:r w:rsidRPr="004F3A51">
              <w:rPr>
                <w:spacing w:val="-1"/>
                <w:sz w:val="23"/>
              </w:rPr>
              <w:t xml:space="preserve"> </w:t>
            </w:r>
            <w:r w:rsidRPr="004F3A51">
              <w:rPr>
                <w:sz w:val="23"/>
              </w:rPr>
              <w:t>от</w:t>
            </w:r>
            <w:r w:rsidRPr="004F3A51">
              <w:rPr>
                <w:spacing w:val="-2"/>
                <w:sz w:val="23"/>
              </w:rPr>
              <w:t xml:space="preserve"> </w:t>
            </w:r>
            <w:r w:rsidRPr="004F3A51">
              <w:rPr>
                <w:sz w:val="23"/>
              </w:rPr>
              <w:t>«3</w:t>
            </w:r>
            <w:r w:rsidR="004F3A51" w:rsidRPr="004F3A51">
              <w:rPr>
                <w:sz w:val="23"/>
              </w:rPr>
              <w:t>0</w:t>
            </w:r>
            <w:r w:rsidRPr="004F3A51">
              <w:rPr>
                <w:sz w:val="23"/>
              </w:rPr>
              <w:t>»</w:t>
            </w:r>
            <w:r w:rsidRPr="004F3A51">
              <w:rPr>
                <w:spacing w:val="-1"/>
                <w:sz w:val="23"/>
              </w:rPr>
              <w:t xml:space="preserve"> </w:t>
            </w:r>
            <w:r w:rsidR="004F3A51" w:rsidRPr="004F3A51">
              <w:rPr>
                <w:sz w:val="23"/>
              </w:rPr>
              <w:t>мая</w:t>
            </w:r>
            <w:r w:rsidRPr="004F3A51">
              <w:rPr>
                <w:spacing w:val="-2"/>
                <w:sz w:val="23"/>
              </w:rPr>
              <w:t xml:space="preserve"> </w:t>
            </w:r>
            <w:r w:rsidRPr="004F3A51">
              <w:rPr>
                <w:sz w:val="23"/>
              </w:rPr>
              <w:t>202</w:t>
            </w:r>
            <w:r w:rsidR="004F3A51" w:rsidRPr="004F3A51">
              <w:rPr>
                <w:sz w:val="23"/>
              </w:rPr>
              <w:t>5</w:t>
            </w:r>
            <w:r w:rsidRPr="004F3A51">
              <w:rPr>
                <w:spacing w:val="-1"/>
                <w:sz w:val="23"/>
              </w:rPr>
              <w:t xml:space="preserve"> </w:t>
            </w:r>
            <w:r w:rsidRPr="004F3A51">
              <w:rPr>
                <w:spacing w:val="-5"/>
                <w:sz w:val="23"/>
              </w:rPr>
              <w:t>г.</w:t>
            </w:r>
          </w:p>
        </w:tc>
      </w:tr>
    </w:tbl>
    <w:p w:rsidR="00574FBF" w:rsidRDefault="00574FBF">
      <w:pPr>
        <w:pStyle w:val="a3"/>
        <w:spacing w:before="22"/>
        <w:ind w:left="0" w:firstLine="0"/>
        <w:jc w:val="left"/>
      </w:pPr>
    </w:p>
    <w:p w:rsidR="00574FBF" w:rsidRDefault="00000000" w:rsidP="00A70A0D">
      <w:pPr>
        <w:ind w:left="2973" w:right="1661" w:hanging="138"/>
        <w:rPr>
          <w:b/>
          <w:sz w:val="24"/>
        </w:rPr>
      </w:pPr>
      <w:r>
        <w:rPr>
          <w:b/>
          <w:sz w:val="24"/>
        </w:rPr>
        <w:t>Положение о Управляющем совете МБДОУ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«Детский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сад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№</w:t>
      </w:r>
      <w:r w:rsidR="00A70A0D">
        <w:rPr>
          <w:b/>
          <w:sz w:val="24"/>
        </w:rPr>
        <w:t>12</w:t>
      </w:r>
      <w:r>
        <w:rPr>
          <w:b/>
          <w:spacing w:val="-9"/>
          <w:sz w:val="24"/>
        </w:rPr>
        <w:t xml:space="preserve"> </w:t>
      </w:r>
      <w:r>
        <w:rPr>
          <w:b/>
          <w:sz w:val="24"/>
        </w:rPr>
        <w:t>«</w:t>
      </w:r>
      <w:r w:rsidR="00A70A0D">
        <w:rPr>
          <w:b/>
          <w:sz w:val="24"/>
        </w:rPr>
        <w:t>Золотой ключик</w:t>
      </w:r>
      <w:r>
        <w:rPr>
          <w:b/>
          <w:sz w:val="24"/>
        </w:rPr>
        <w:t>»</w:t>
      </w:r>
    </w:p>
    <w:p w:rsidR="00574FBF" w:rsidRDefault="00000000">
      <w:pPr>
        <w:spacing w:before="1"/>
        <w:ind w:left="2500"/>
        <w:rPr>
          <w:b/>
          <w:sz w:val="24"/>
        </w:rPr>
      </w:pPr>
      <w:r>
        <w:rPr>
          <w:b/>
          <w:sz w:val="24"/>
        </w:rPr>
        <w:t>города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Новочебоксарска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Чувашской</w:t>
      </w:r>
      <w:r>
        <w:rPr>
          <w:b/>
          <w:spacing w:val="-5"/>
          <w:sz w:val="24"/>
        </w:rPr>
        <w:t xml:space="preserve"> </w:t>
      </w:r>
      <w:r>
        <w:rPr>
          <w:b/>
          <w:spacing w:val="-2"/>
          <w:sz w:val="24"/>
        </w:rPr>
        <w:t>Республики</w:t>
      </w:r>
    </w:p>
    <w:p w:rsidR="00574FBF" w:rsidRDefault="00574FBF">
      <w:pPr>
        <w:pStyle w:val="a3"/>
        <w:spacing w:before="275"/>
        <w:ind w:left="0" w:firstLine="0"/>
        <w:jc w:val="left"/>
        <w:rPr>
          <w:b/>
        </w:rPr>
      </w:pPr>
    </w:p>
    <w:p w:rsidR="00574FBF" w:rsidRDefault="00000000">
      <w:pPr>
        <w:pStyle w:val="a4"/>
        <w:numPr>
          <w:ilvl w:val="0"/>
          <w:numId w:val="4"/>
        </w:numPr>
        <w:tabs>
          <w:tab w:val="left" w:pos="4377"/>
        </w:tabs>
        <w:spacing w:before="1"/>
        <w:jc w:val="both"/>
        <w:rPr>
          <w:b/>
          <w:sz w:val="24"/>
        </w:rPr>
      </w:pPr>
      <w:r>
        <w:rPr>
          <w:b/>
          <w:sz w:val="24"/>
        </w:rPr>
        <w:t xml:space="preserve">Общие </w:t>
      </w:r>
      <w:r>
        <w:rPr>
          <w:b/>
          <w:spacing w:val="-2"/>
          <w:sz w:val="24"/>
        </w:rPr>
        <w:t>положения</w:t>
      </w:r>
    </w:p>
    <w:p w:rsidR="00574FBF" w:rsidRDefault="00000000">
      <w:pPr>
        <w:pStyle w:val="a4"/>
        <w:numPr>
          <w:ilvl w:val="1"/>
          <w:numId w:val="4"/>
        </w:numPr>
        <w:tabs>
          <w:tab w:val="left" w:pos="548"/>
        </w:tabs>
        <w:ind w:hanging="405"/>
        <w:jc w:val="both"/>
        <w:rPr>
          <w:sz w:val="24"/>
        </w:rPr>
      </w:pPr>
      <w:proofErr w:type="gramStart"/>
      <w:r>
        <w:rPr>
          <w:sz w:val="24"/>
        </w:rPr>
        <w:t>Настоящее</w:t>
      </w:r>
      <w:r>
        <w:rPr>
          <w:spacing w:val="29"/>
          <w:sz w:val="24"/>
        </w:rPr>
        <w:t xml:space="preserve">  </w:t>
      </w:r>
      <w:r>
        <w:rPr>
          <w:sz w:val="24"/>
        </w:rPr>
        <w:t>положение</w:t>
      </w:r>
      <w:proofErr w:type="gramEnd"/>
      <w:r>
        <w:rPr>
          <w:spacing w:val="30"/>
          <w:sz w:val="24"/>
        </w:rPr>
        <w:t xml:space="preserve">  </w:t>
      </w:r>
      <w:proofErr w:type="gramStart"/>
      <w:r>
        <w:rPr>
          <w:sz w:val="24"/>
        </w:rPr>
        <w:t>создано</w:t>
      </w:r>
      <w:r>
        <w:rPr>
          <w:spacing w:val="28"/>
          <w:sz w:val="24"/>
        </w:rPr>
        <w:t xml:space="preserve">  </w:t>
      </w:r>
      <w:r>
        <w:rPr>
          <w:sz w:val="24"/>
        </w:rPr>
        <w:t>на</w:t>
      </w:r>
      <w:proofErr w:type="gramEnd"/>
      <w:r>
        <w:rPr>
          <w:spacing w:val="30"/>
          <w:sz w:val="24"/>
        </w:rPr>
        <w:t xml:space="preserve">  </w:t>
      </w:r>
      <w:proofErr w:type="gramStart"/>
      <w:r>
        <w:rPr>
          <w:sz w:val="24"/>
        </w:rPr>
        <w:t>основе</w:t>
      </w:r>
      <w:r>
        <w:rPr>
          <w:spacing w:val="28"/>
          <w:sz w:val="24"/>
        </w:rPr>
        <w:t xml:space="preserve">  </w:t>
      </w:r>
      <w:r>
        <w:rPr>
          <w:sz w:val="24"/>
        </w:rPr>
        <w:t>Устава</w:t>
      </w:r>
      <w:proofErr w:type="gramEnd"/>
      <w:r>
        <w:rPr>
          <w:spacing w:val="29"/>
          <w:sz w:val="24"/>
        </w:rPr>
        <w:t xml:space="preserve">  </w:t>
      </w:r>
      <w:proofErr w:type="gramStart"/>
      <w:r>
        <w:rPr>
          <w:sz w:val="24"/>
        </w:rPr>
        <w:t>МБДОУ</w:t>
      </w:r>
      <w:r>
        <w:rPr>
          <w:spacing w:val="30"/>
          <w:sz w:val="24"/>
        </w:rPr>
        <w:t xml:space="preserve">  </w:t>
      </w:r>
      <w:r>
        <w:rPr>
          <w:sz w:val="24"/>
        </w:rPr>
        <w:t>«Детский</w:t>
      </w:r>
      <w:r>
        <w:rPr>
          <w:spacing w:val="31"/>
          <w:sz w:val="24"/>
        </w:rPr>
        <w:t xml:space="preserve">  </w:t>
      </w:r>
      <w:r>
        <w:rPr>
          <w:sz w:val="24"/>
        </w:rPr>
        <w:t>сад</w:t>
      </w:r>
      <w:proofErr w:type="gramEnd"/>
      <w:r>
        <w:rPr>
          <w:spacing w:val="30"/>
          <w:sz w:val="24"/>
        </w:rPr>
        <w:t xml:space="preserve">  </w:t>
      </w:r>
      <w:r>
        <w:rPr>
          <w:spacing w:val="-5"/>
          <w:sz w:val="24"/>
        </w:rPr>
        <w:t>№</w:t>
      </w:r>
      <w:r w:rsidR="00A70A0D">
        <w:rPr>
          <w:spacing w:val="-5"/>
          <w:sz w:val="24"/>
        </w:rPr>
        <w:t>12</w:t>
      </w:r>
    </w:p>
    <w:p w:rsidR="00574FBF" w:rsidRDefault="00000000">
      <w:pPr>
        <w:pStyle w:val="a3"/>
        <w:spacing w:before="40" w:line="276" w:lineRule="auto"/>
        <w:ind w:left="548" w:right="142" w:firstLine="0"/>
      </w:pPr>
      <w:r>
        <w:t>«</w:t>
      </w:r>
      <w:r w:rsidR="00A70A0D">
        <w:t>Золотой ключик</w:t>
      </w:r>
      <w:r>
        <w:t>»</w:t>
      </w:r>
      <w:r>
        <w:rPr>
          <w:spacing w:val="-15"/>
        </w:rPr>
        <w:t xml:space="preserve"> </w:t>
      </w:r>
      <w:r>
        <w:t>города</w:t>
      </w:r>
      <w:r>
        <w:rPr>
          <w:spacing w:val="-15"/>
        </w:rPr>
        <w:t xml:space="preserve"> </w:t>
      </w:r>
      <w:r>
        <w:t>Новочебоксарска</w:t>
      </w:r>
      <w:r>
        <w:rPr>
          <w:spacing w:val="-15"/>
        </w:rPr>
        <w:t xml:space="preserve"> </w:t>
      </w:r>
      <w:r>
        <w:t>Чувашской</w:t>
      </w:r>
      <w:r>
        <w:rPr>
          <w:spacing w:val="-15"/>
        </w:rPr>
        <w:t xml:space="preserve"> </w:t>
      </w:r>
      <w:r>
        <w:t>Республики,</w:t>
      </w:r>
      <w:r>
        <w:rPr>
          <w:spacing w:val="-15"/>
        </w:rPr>
        <w:t xml:space="preserve"> </w:t>
      </w:r>
      <w:r>
        <w:t>что</w:t>
      </w:r>
      <w:r>
        <w:rPr>
          <w:spacing w:val="-15"/>
        </w:rPr>
        <w:t xml:space="preserve"> </w:t>
      </w:r>
      <w:r>
        <w:t>предусмотрено</w:t>
      </w:r>
      <w:r>
        <w:rPr>
          <w:spacing w:val="-15"/>
        </w:rPr>
        <w:t xml:space="preserve"> </w:t>
      </w:r>
      <w:r>
        <w:t>ст.26 Закона «Об образовании в Российской Федерации» №273-ФЗ от 29.12.2012</w:t>
      </w:r>
    </w:p>
    <w:p w:rsidR="00574FBF" w:rsidRDefault="00000000">
      <w:pPr>
        <w:pStyle w:val="a4"/>
        <w:numPr>
          <w:ilvl w:val="1"/>
          <w:numId w:val="4"/>
        </w:numPr>
        <w:tabs>
          <w:tab w:val="left" w:pos="548"/>
        </w:tabs>
        <w:spacing w:before="2" w:line="276" w:lineRule="auto"/>
        <w:ind w:right="141"/>
        <w:jc w:val="both"/>
        <w:rPr>
          <w:sz w:val="24"/>
        </w:rPr>
      </w:pPr>
      <w:r>
        <w:rPr>
          <w:sz w:val="24"/>
        </w:rPr>
        <w:t>Настоящее положение является нормативно-правовой основой деятельности Управляющего совета в образовательном учреждении</w:t>
      </w:r>
    </w:p>
    <w:p w:rsidR="00574FBF" w:rsidRDefault="00000000">
      <w:pPr>
        <w:pStyle w:val="a4"/>
        <w:numPr>
          <w:ilvl w:val="1"/>
          <w:numId w:val="3"/>
        </w:numPr>
        <w:tabs>
          <w:tab w:val="left" w:pos="502"/>
        </w:tabs>
        <w:ind w:left="502" w:right="140" w:hanging="360"/>
        <w:jc w:val="both"/>
        <w:rPr>
          <w:sz w:val="24"/>
        </w:rPr>
      </w:pPr>
      <w:r>
        <w:rPr>
          <w:sz w:val="24"/>
        </w:rPr>
        <w:t>В состав Управляющего совета входят следующие категории участников образовательных отношений:</w:t>
      </w:r>
    </w:p>
    <w:p w:rsidR="00574FBF" w:rsidRDefault="00000000">
      <w:pPr>
        <w:pStyle w:val="a4"/>
        <w:numPr>
          <w:ilvl w:val="2"/>
          <w:numId w:val="3"/>
        </w:numPr>
        <w:tabs>
          <w:tab w:val="left" w:pos="760"/>
        </w:tabs>
        <w:ind w:left="760" w:hanging="258"/>
        <w:rPr>
          <w:sz w:val="24"/>
        </w:rPr>
      </w:pPr>
      <w:r>
        <w:rPr>
          <w:sz w:val="24"/>
        </w:rPr>
        <w:t>представители</w:t>
      </w:r>
      <w:r>
        <w:rPr>
          <w:spacing w:val="-8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-6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-5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-5"/>
          <w:sz w:val="24"/>
        </w:rPr>
        <w:t xml:space="preserve"> </w:t>
      </w:r>
      <w:r>
        <w:rPr>
          <w:spacing w:val="-2"/>
          <w:sz w:val="24"/>
        </w:rPr>
        <w:t>воспитанников;</w:t>
      </w:r>
    </w:p>
    <w:p w:rsidR="00574FBF" w:rsidRDefault="00000000">
      <w:pPr>
        <w:pStyle w:val="a4"/>
        <w:numPr>
          <w:ilvl w:val="2"/>
          <w:numId w:val="3"/>
        </w:numPr>
        <w:tabs>
          <w:tab w:val="left" w:pos="635"/>
        </w:tabs>
        <w:ind w:left="502" w:right="138" w:firstLine="0"/>
        <w:rPr>
          <w:sz w:val="24"/>
        </w:rPr>
      </w:pPr>
      <w:r>
        <w:rPr>
          <w:sz w:val="24"/>
        </w:rPr>
        <w:t>работники</w:t>
      </w:r>
      <w:r>
        <w:rPr>
          <w:spacing w:val="-9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2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9"/>
          <w:sz w:val="24"/>
        </w:rPr>
        <w:t xml:space="preserve"> </w:t>
      </w:r>
      <w:r>
        <w:rPr>
          <w:sz w:val="24"/>
        </w:rPr>
        <w:t>(в</w:t>
      </w:r>
      <w:r>
        <w:rPr>
          <w:spacing w:val="-12"/>
          <w:sz w:val="24"/>
        </w:rPr>
        <w:t xml:space="preserve"> </w:t>
      </w:r>
      <w:r>
        <w:rPr>
          <w:sz w:val="24"/>
        </w:rPr>
        <w:t>том</w:t>
      </w:r>
      <w:r>
        <w:rPr>
          <w:spacing w:val="-11"/>
          <w:sz w:val="24"/>
        </w:rPr>
        <w:t xml:space="preserve"> </w:t>
      </w:r>
      <w:r>
        <w:rPr>
          <w:sz w:val="24"/>
        </w:rPr>
        <w:t>числе</w:t>
      </w:r>
      <w:r>
        <w:rPr>
          <w:spacing w:val="-11"/>
          <w:sz w:val="24"/>
        </w:rPr>
        <w:t xml:space="preserve"> </w:t>
      </w:r>
      <w:r>
        <w:rPr>
          <w:sz w:val="24"/>
        </w:rPr>
        <w:t>Руководитель</w:t>
      </w:r>
      <w:r>
        <w:rPr>
          <w:spacing w:val="-11"/>
          <w:sz w:val="24"/>
        </w:rPr>
        <w:t xml:space="preserve"> </w:t>
      </w:r>
      <w:r>
        <w:rPr>
          <w:sz w:val="24"/>
        </w:rPr>
        <w:t>Образовательной организации).</w:t>
      </w:r>
      <w:r>
        <w:rPr>
          <w:spacing w:val="-7"/>
          <w:sz w:val="24"/>
        </w:rPr>
        <w:t xml:space="preserve"> </w:t>
      </w:r>
      <w:r>
        <w:rPr>
          <w:sz w:val="24"/>
        </w:rPr>
        <w:t>Управляющий</w:t>
      </w:r>
      <w:r>
        <w:rPr>
          <w:spacing w:val="-8"/>
          <w:sz w:val="24"/>
        </w:rPr>
        <w:t xml:space="preserve"> </w:t>
      </w:r>
      <w:r>
        <w:rPr>
          <w:sz w:val="24"/>
        </w:rPr>
        <w:t>совет</w:t>
      </w:r>
      <w:r>
        <w:rPr>
          <w:spacing w:val="-6"/>
          <w:sz w:val="24"/>
        </w:rPr>
        <w:t xml:space="preserve"> </w:t>
      </w:r>
      <w:r>
        <w:rPr>
          <w:sz w:val="24"/>
        </w:rPr>
        <w:t>вправе</w:t>
      </w:r>
      <w:r>
        <w:rPr>
          <w:spacing w:val="-7"/>
          <w:sz w:val="24"/>
        </w:rPr>
        <w:t xml:space="preserve"> </w:t>
      </w:r>
      <w:r>
        <w:rPr>
          <w:sz w:val="24"/>
        </w:rPr>
        <w:t>кооперировать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-7"/>
          <w:sz w:val="24"/>
        </w:rPr>
        <w:t xml:space="preserve"> </w:t>
      </w:r>
      <w:r>
        <w:rPr>
          <w:sz w:val="24"/>
        </w:rPr>
        <w:t>свой</w:t>
      </w:r>
      <w:r>
        <w:rPr>
          <w:spacing w:val="-6"/>
          <w:sz w:val="24"/>
        </w:rPr>
        <w:t xml:space="preserve"> </w:t>
      </w:r>
      <w:r>
        <w:rPr>
          <w:sz w:val="24"/>
        </w:rPr>
        <w:t>состав</w:t>
      </w:r>
      <w:r>
        <w:rPr>
          <w:spacing w:val="-8"/>
          <w:sz w:val="24"/>
        </w:rPr>
        <w:t xml:space="preserve"> </w:t>
      </w:r>
      <w:r>
        <w:rPr>
          <w:sz w:val="24"/>
        </w:rPr>
        <w:t>членов</w:t>
      </w:r>
      <w:r>
        <w:rPr>
          <w:spacing w:val="-7"/>
          <w:sz w:val="24"/>
        </w:rPr>
        <w:t xml:space="preserve"> </w:t>
      </w:r>
      <w:r>
        <w:rPr>
          <w:sz w:val="24"/>
        </w:rPr>
        <w:t>из</w:t>
      </w:r>
      <w:r>
        <w:rPr>
          <w:spacing w:val="-6"/>
          <w:sz w:val="24"/>
        </w:rPr>
        <w:t xml:space="preserve"> </w:t>
      </w:r>
      <w:r>
        <w:rPr>
          <w:sz w:val="24"/>
        </w:rPr>
        <w:t xml:space="preserve">числа </w:t>
      </w:r>
      <w:proofErr w:type="gramStart"/>
      <w:r>
        <w:rPr>
          <w:sz w:val="24"/>
        </w:rPr>
        <w:t>ниже перечисленных</w:t>
      </w:r>
      <w:proofErr w:type="gramEnd"/>
      <w:r>
        <w:rPr>
          <w:sz w:val="24"/>
        </w:rPr>
        <w:t xml:space="preserve"> лиц:</w:t>
      </w:r>
    </w:p>
    <w:p w:rsidR="00574FBF" w:rsidRDefault="00000000">
      <w:pPr>
        <w:pStyle w:val="a4"/>
        <w:numPr>
          <w:ilvl w:val="3"/>
          <w:numId w:val="3"/>
        </w:numPr>
        <w:tabs>
          <w:tab w:val="left" w:pos="989"/>
        </w:tabs>
        <w:ind w:left="989" w:hanging="138"/>
        <w:rPr>
          <w:sz w:val="24"/>
        </w:rPr>
      </w:pPr>
      <w:r>
        <w:rPr>
          <w:sz w:val="24"/>
        </w:rPr>
        <w:t>представителей</w:t>
      </w:r>
      <w:r>
        <w:rPr>
          <w:spacing w:val="52"/>
          <w:sz w:val="24"/>
        </w:rPr>
        <w:t xml:space="preserve"> </w:t>
      </w:r>
      <w:r>
        <w:rPr>
          <w:sz w:val="24"/>
        </w:rPr>
        <w:t>юридических</w:t>
      </w:r>
      <w:r>
        <w:rPr>
          <w:spacing w:val="-2"/>
          <w:sz w:val="24"/>
        </w:rPr>
        <w:t xml:space="preserve"> </w:t>
      </w:r>
      <w:r>
        <w:rPr>
          <w:sz w:val="24"/>
        </w:rPr>
        <w:t>лиц</w:t>
      </w:r>
      <w:r>
        <w:rPr>
          <w:spacing w:val="-5"/>
          <w:sz w:val="24"/>
        </w:rPr>
        <w:t xml:space="preserve"> </w:t>
      </w:r>
      <w:r>
        <w:rPr>
          <w:sz w:val="24"/>
        </w:rPr>
        <w:t>и</w:t>
      </w:r>
      <w:r>
        <w:rPr>
          <w:spacing w:val="1"/>
          <w:sz w:val="24"/>
        </w:rPr>
        <w:t xml:space="preserve"> </w:t>
      </w:r>
      <w:r>
        <w:rPr>
          <w:sz w:val="24"/>
        </w:rPr>
        <w:t>общественных</w:t>
      </w:r>
      <w:r>
        <w:rPr>
          <w:spacing w:val="-2"/>
          <w:sz w:val="24"/>
        </w:rPr>
        <w:t xml:space="preserve"> объединений,</w:t>
      </w:r>
    </w:p>
    <w:p w:rsidR="00574FBF" w:rsidRDefault="00000000">
      <w:pPr>
        <w:pStyle w:val="a4"/>
        <w:numPr>
          <w:ilvl w:val="3"/>
          <w:numId w:val="3"/>
        </w:numPr>
        <w:tabs>
          <w:tab w:val="left" w:pos="1079"/>
        </w:tabs>
        <w:ind w:right="145" w:firstLine="707"/>
        <w:rPr>
          <w:sz w:val="24"/>
        </w:rPr>
      </w:pPr>
      <w:r>
        <w:rPr>
          <w:sz w:val="24"/>
        </w:rPr>
        <w:t>физических лица, зарегистрированных в установленном порядке в качестве индивидуальных предпринимателей и осуществляющие предпринимательскую деятельность без образования юридического лица.</w:t>
      </w:r>
    </w:p>
    <w:p w:rsidR="00574FBF" w:rsidRDefault="00000000">
      <w:pPr>
        <w:pStyle w:val="a3"/>
        <w:ind w:left="851" w:firstLine="0"/>
      </w:pPr>
      <w:r>
        <w:t>В</w:t>
      </w:r>
      <w:r>
        <w:rPr>
          <w:spacing w:val="-8"/>
        </w:rPr>
        <w:t xml:space="preserve"> </w:t>
      </w:r>
      <w:r>
        <w:t>состав</w:t>
      </w:r>
      <w:r>
        <w:rPr>
          <w:spacing w:val="-6"/>
        </w:rPr>
        <w:t xml:space="preserve"> </w:t>
      </w:r>
      <w:r>
        <w:t>Управляющего</w:t>
      </w:r>
      <w:r>
        <w:rPr>
          <w:spacing w:val="-8"/>
        </w:rPr>
        <w:t xml:space="preserve"> </w:t>
      </w:r>
      <w:r>
        <w:t>совета</w:t>
      </w:r>
      <w:r>
        <w:rPr>
          <w:spacing w:val="-6"/>
        </w:rPr>
        <w:t xml:space="preserve"> </w:t>
      </w:r>
      <w:r>
        <w:t>может</w:t>
      </w:r>
      <w:r>
        <w:rPr>
          <w:spacing w:val="-7"/>
        </w:rPr>
        <w:t xml:space="preserve"> </w:t>
      </w:r>
      <w:r>
        <w:t>быть</w:t>
      </w:r>
      <w:r>
        <w:rPr>
          <w:spacing w:val="-7"/>
        </w:rPr>
        <w:t xml:space="preserve"> </w:t>
      </w:r>
      <w:r>
        <w:t>делегирован</w:t>
      </w:r>
      <w:r>
        <w:rPr>
          <w:spacing w:val="-6"/>
        </w:rPr>
        <w:t xml:space="preserve"> </w:t>
      </w:r>
      <w:r>
        <w:t>представитель</w:t>
      </w:r>
      <w:r>
        <w:rPr>
          <w:spacing w:val="-7"/>
        </w:rPr>
        <w:t xml:space="preserve"> </w:t>
      </w:r>
      <w:r>
        <w:rPr>
          <w:spacing w:val="-2"/>
        </w:rPr>
        <w:t>Учредителя.</w:t>
      </w:r>
    </w:p>
    <w:p w:rsidR="00574FBF" w:rsidRDefault="00000000">
      <w:pPr>
        <w:pStyle w:val="a4"/>
        <w:numPr>
          <w:ilvl w:val="1"/>
          <w:numId w:val="3"/>
        </w:numPr>
        <w:tabs>
          <w:tab w:val="left" w:pos="562"/>
        </w:tabs>
        <w:ind w:left="143" w:right="143" w:firstLine="0"/>
        <w:jc w:val="both"/>
        <w:rPr>
          <w:sz w:val="24"/>
        </w:rPr>
      </w:pPr>
      <w:r>
        <w:rPr>
          <w:sz w:val="24"/>
        </w:rPr>
        <w:t>Управляющий</w:t>
      </w:r>
      <w:r>
        <w:rPr>
          <w:spacing w:val="-3"/>
          <w:sz w:val="24"/>
        </w:rPr>
        <w:t xml:space="preserve"> </w:t>
      </w:r>
      <w:r>
        <w:rPr>
          <w:sz w:val="24"/>
        </w:rPr>
        <w:t>совет</w:t>
      </w:r>
      <w:r>
        <w:rPr>
          <w:spacing w:val="-3"/>
          <w:sz w:val="24"/>
        </w:rPr>
        <w:t xml:space="preserve"> </w:t>
      </w:r>
      <w:r>
        <w:rPr>
          <w:sz w:val="24"/>
        </w:rPr>
        <w:t>формируется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5"/>
          <w:sz w:val="24"/>
        </w:rPr>
        <w:t xml:space="preserve"> </w:t>
      </w:r>
      <w:r>
        <w:rPr>
          <w:sz w:val="24"/>
        </w:rPr>
        <w:t>использованием</w:t>
      </w:r>
      <w:r>
        <w:rPr>
          <w:spacing w:val="-4"/>
          <w:sz w:val="24"/>
        </w:rPr>
        <w:t xml:space="preserve"> </w:t>
      </w:r>
      <w:r>
        <w:rPr>
          <w:sz w:val="24"/>
        </w:rPr>
        <w:t>процедур</w:t>
      </w:r>
      <w:r>
        <w:rPr>
          <w:spacing w:val="-3"/>
          <w:sz w:val="24"/>
        </w:rPr>
        <w:t xml:space="preserve"> </w:t>
      </w:r>
      <w:r>
        <w:rPr>
          <w:sz w:val="24"/>
        </w:rPr>
        <w:t>выборов</w:t>
      </w:r>
      <w:r>
        <w:rPr>
          <w:spacing w:val="-4"/>
          <w:sz w:val="24"/>
        </w:rPr>
        <w:t xml:space="preserve"> </w:t>
      </w:r>
      <w:r>
        <w:rPr>
          <w:sz w:val="24"/>
        </w:rPr>
        <w:t>и</w:t>
      </w:r>
      <w:r>
        <w:rPr>
          <w:spacing w:val="-3"/>
          <w:sz w:val="24"/>
        </w:rPr>
        <w:t xml:space="preserve"> </w:t>
      </w:r>
      <w:r>
        <w:rPr>
          <w:sz w:val="24"/>
        </w:rPr>
        <w:t>назначения</w:t>
      </w:r>
      <w:r>
        <w:rPr>
          <w:spacing w:val="-6"/>
          <w:sz w:val="24"/>
        </w:rPr>
        <w:t xml:space="preserve"> </w:t>
      </w:r>
      <w:r>
        <w:rPr>
          <w:sz w:val="24"/>
        </w:rPr>
        <w:t>в количестве не менее 5 членов. Члены Управляющего совета выбираются:</w:t>
      </w:r>
    </w:p>
    <w:p w:rsidR="00574FBF" w:rsidRDefault="00000000">
      <w:pPr>
        <w:pStyle w:val="a4"/>
        <w:numPr>
          <w:ilvl w:val="2"/>
          <w:numId w:val="3"/>
        </w:numPr>
        <w:tabs>
          <w:tab w:val="left" w:pos="995"/>
        </w:tabs>
        <w:ind w:left="143" w:right="140" w:firstLine="707"/>
        <w:jc w:val="left"/>
        <w:rPr>
          <w:sz w:val="24"/>
        </w:rPr>
      </w:pP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работников Образовательной организации – на Общем собрании работников в количестве не менее 2-х человек;</w:t>
      </w:r>
    </w:p>
    <w:p w:rsidR="00574FBF" w:rsidRDefault="00000000">
      <w:pPr>
        <w:pStyle w:val="a4"/>
        <w:numPr>
          <w:ilvl w:val="2"/>
          <w:numId w:val="3"/>
        </w:numPr>
        <w:tabs>
          <w:tab w:val="left" w:pos="1033"/>
        </w:tabs>
        <w:ind w:left="143" w:right="142" w:firstLine="707"/>
        <w:jc w:val="left"/>
        <w:rPr>
          <w:sz w:val="24"/>
        </w:rPr>
      </w:pPr>
      <w:r>
        <w:rPr>
          <w:sz w:val="24"/>
        </w:rPr>
        <w:t>от</w:t>
      </w:r>
      <w:r>
        <w:rPr>
          <w:spacing w:val="4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4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40"/>
          <w:sz w:val="24"/>
        </w:rPr>
        <w:t xml:space="preserve"> </w:t>
      </w:r>
      <w:r>
        <w:rPr>
          <w:sz w:val="24"/>
        </w:rPr>
        <w:t>представителей)</w:t>
      </w:r>
      <w:r>
        <w:rPr>
          <w:spacing w:val="40"/>
          <w:sz w:val="24"/>
        </w:rPr>
        <w:t xml:space="preserve"> </w:t>
      </w:r>
      <w:r>
        <w:rPr>
          <w:sz w:val="24"/>
        </w:rPr>
        <w:t>воспитанников</w:t>
      </w:r>
      <w:r>
        <w:rPr>
          <w:spacing w:val="40"/>
          <w:sz w:val="24"/>
        </w:rPr>
        <w:t xml:space="preserve"> </w:t>
      </w:r>
      <w:r>
        <w:rPr>
          <w:sz w:val="24"/>
        </w:rPr>
        <w:t>–</w:t>
      </w:r>
      <w:r>
        <w:rPr>
          <w:spacing w:val="39"/>
          <w:sz w:val="24"/>
        </w:rPr>
        <w:t xml:space="preserve"> </w:t>
      </w:r>
      <w:r>
        <w:rPr>
          <w:sz w:val="24"/>
        </w:rPr>
        <w:t>на</w:t>
      </w:r>
      <w:r>
        <w:rPr>
          <w:spacing w:val="40"/>
          <w:sz w:val="24"/>
        </w:rPr>
        <w:t xml:space="preserve"> </w:t>
      </w:r>
      <w:r>
        <w:rPr>
          <w:sz w:val="24"/>
        </w:rPr>
        <w:t>Общем</w:t>
      </w:r>
      <w:r>
        <w:rPr>
          <w:spacing w:val="40"/>
          <w:sz w:val="24"/>
        </w:rPr>
        <w:t xml:space="preserve"> </w:t>
      </w:r>
      <w:r>
        <w:rPr>
          <w:sz w:val="24"/>
        </w:rPr>
        <w:t>собрании родителей (законных представителей) в количестве не менее 2-х человек.</w:t>
      </w:r>
    </w:p>
    <w:p w:rsidR="00574FBF" w:rsidRDefault="00000000">
      <w:pPr>
        <w:pStyle w:val="a3"/>
        <w:ind w:left="143" w:right="107" w:firstLine="707"/>
        <w:jc w:val="left"/>
      </w:pPr>
      <w:r>
        <w:t>Руководитель Образовательной организации входит в состав Управляющего совета в обязательном порядке (обязательное членство).</w:t>
      </w:r>
    </w:p>
    <w:p w:rsidR="00574FBF" w:rsidRDefault="00000000">
      <w:pPr>
        <w:pStyle w:val="a4"/>
        <w:numPr>
          <w:ilvl w:val="1"/>
          <w:numId w:val="3"/>
        </w:numPr>
        <w:tabs>
          <w:tab w:val="left" w:pos="502"/>
        </w:tabs>
        <w:ind w:left="502" w:right="138" w:hanging="360"/>
        <w:jc w:val="both"/>
        <w:rPr>
          <w:sz w:val="24"/>
        </w:rPr>
      </w:pPr>
      <w:r>
        <w:rPr>
          <w:sz w:val="24"/>
        </w:rPr>
        <w:t xml:space="preserve">Управляющий совет – является коллегиальным органом самоуправления Образовательной организации, реализующим принцип государственно-общественный характер управления образованием, является Управляющий совет Образовательной </w:t>
      </w:r>
      <w:r>
        <w:rPr>
          <w:spacing w:val="-2"/>
          <w:sz w:val="24"/>
        </w:rPr>
        <w:t>организации.</w:t>
      </w:r>
    </w:p>
    <w:p w:rsidR="00574FBF" w:rsidRDefault="00000000">
      <w:pPr>
        <w:pStyle w:val="a4"/>
        <w:numPr>
          <w:ilvl w:val="1"/>
          <w:numId w:val="3"/>
        </w:numPr>
        <w:tabs>
          <w:tab w:val="left" w:pos="562"/>
        </w:tabs>
        <w:ind w:left="562" w:hanging="419"/>
        <w:jc w:val="both"/>
        <w:rPr>
          <w:sz w:val="24"/>
        </w:rPr>
      </w:pPr>
      <w:r>
        <w:rPr>
          <w:sz w:val="24"/>
        </w:rPr>
        <w:t>Члены</w:t>
      </w:r>
      <w:r>
        <w:rPr>
          <w:spacing w:val="-2"/>
          <w:sz w:val="24"/>
        </w:rPr>
        <w:t xml:space="preserve"> </w:t>
      </w:r>
      <w:r>
        <w:rPr>
          <w:sz w:val="24"/>
        </w:rPr>
        <w:t>Управляющего</w:t>
      </w:r>
      <w:r>
        <w:rPr>
          <w:spacing w:val="-1"/>
          <w:sz w:val="24"/>
        </w:rPr>
        <w:t xml:space="preserve"> </w:t>
      </w:r>
      <w:r>
        <w:rPr>
          <w:sz w:val="24"/>
        </w:rPr>
        <w:t>совета</w:t>
      </w:r>
      <w:r>
        <w:rPr>
          <w:spacing w:val="-2"/>
          <w:sz w:val="24"/>
        </w:rPr>
        <w:t xml:space="preserve"> </w:t>
      </w:r>
      <w:r>
        <w:rPr>
          <w:sz w:val="24"/>
        </w:rPr>
        <w:t>работают</w:t>
      </w:r>
      <w:r>
        <w:rPr>
          <w:spacing w:val="-1"/>
          <w:sz w:val="24"/>
        </w:rPr>
        <w:t xml:space="preserve"> </w:t>
      </w:r>
      <w:r>
        <w:rPr>
          <w:sz w:val="24"/>
        </w:rPr>
        <w:t>на.</w:t>
      </w:r>
      <w:r>
        <w:rPr>
          <w:spacing w:val="-1"/>
          <w:sz w:val="24"/>
        </w:rPr>
        <w:t xml:space="preserve"> </w:t>
      </w:r>
      <w:r>
        <w:rPr>
          <w:sz w:val="24"/>
        </w:rPr>
        <w:t>безвозмездной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основе</w:t>
      </w:r>
    </w:p>
    <w:p w:rsidR="00574FBF" w:rsidRDefault="00574FBF">
      <w:pPr>
        <w:pStyle w:val="a3"/>
        <w:ind w:left="0" w:firstLine="0"/>
        <w:jc w:val="left"/>
      </w:pPr>
    </w:p>
    <w:p w:rsidR="00574FBF" w:rsidRDefault="00574FBF">
      <w:pPr>
        <w:pStyle w:val="a3"/>
        <w:spacing w:before="1"/>
        <w:ind w:left="0" w:firstLine="0"/>
        <w:jc w:val="left"/>
      </w:pPr>
    </w:p>
    <w:p w:rsidR="00574FBF" w:rsidRDefault="00000000">
      <w:pPr>
        <w:pStyle w:val="a4"/>
        <w:numPr>
          <w:ilvl w:val="0"/>
          <w:numId w:val="4"/>
        </w:numPr>
        <w:tabs>
          <w:tab w:val="left" w:pos="3407"/>
        </w:tabs>
        <w:ind w:left="3407" w:hanging="360"/>
        <w:jc w:val="left"/>
        <w:rPr>
          <w:b/>
          <w:sz w:val="24"/>
        </w:rPr>
      </w:pPr>
      <w:r>
        <w:rPr>
          <w:b/>
          <w:sz w:val="24"/>
        </w:rPr>
        <w:t>Полномочия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Управляющего</w:t>
      </w:r>
      <w:r>
        <w:rPr>
          <w:b/>
          <w:spacing w:val="-7"/>
          <w:sz w:val="24"/>
        </w:rPr>
        <w:t xml:space="preserve"> </w:t>
      </w:r>
      <w:r>
        <w:rPr>
          <w:b/>
          <w:spacing w:val="-2"/>
          <w:sz w:val="24"/>
        </w:rPr>
        <w:t>совета</w:t>
      </w:r>
    </w:p>
    <w:p w:rsidR="00574FBF" w:rsidRDefault="00000000">
      <w:pPr>
        <w:pStyle w:val="a3"/>
        <w:ind w:left="851" w:firstLine="0"/>
        <w:jc w:val="left"/>
      </w:pPr>
      <w:r>
        <w:t>2.1.</w:t>
      </w:r>
      <w:r>
        <w:rPr>
          <w:spacing w:val="-14"/>
        </w:rPr>
        <w:t xml:space="preserve"> </w:t>
      </w:r>
      <w:r>
        <w:t>К</w:t>
      </w:r>
      <w:r>
        <w:rPr>
          <w:spacing w:val="-10"/>
        </w:rPr>
        <w:t xml:space="preserve"> </w:t>
      </w:r>
      <w:r>
        <w:t>полномочиям</w:t>
      </w:r>
      <w:r>
        <w:rPr>
          <w:spacing w:val="-11"/>
        </w:rPr>
        <w:t xml:space="preserve"> </w:t>
      </w:r>
      <w:r>
        <w:t>Управляющего</w:t>
      </w:r>
      <w:r>
        <w:rPr>
          <w:spacing w:val="-11"/>
        </w:rPr>
        <w:t xml:space="preserve"> </w:t>
      </w:r>
      <w:r>
        <w:t>совета</w:t>
      </w:r>
      <w:r>
        <w:rPr>
          <w:spacing w:val="-11"/>
        </w:rPr>
        <w:t xml:space="preserve"> </w:t>
      </w:r>
      <w:r>
        <w:t>Образовательной</w:t>
      </w:r>
      <w:r>
        <w:rPr>
          <w:spacing w:val="-10"/>
        </w:rPr>
        <w:t xml:space="preserve"> </w:t>
      </w:r>
      <w:r>
        <w:t>организации</w:t>
      </w:r>
      <w:r>
        <w:rPr>
          <w:spacing w:val="-10"/>
        </w:rPr>
        <w:t xml:space="preserve"> </w:t>
      </w:r>
      <w:r>
        <w:rPr>
          <w:spacing w:val="-2"/>
        </w:rPr>
        <w:t>относятся: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  <w:tab w:val="left" w:pos="1966"/>
          <w:tab w:val="left" w:pos="2390"/>
          <w:tab w:val="left" w:pos="4021"/>
          <w:tab w:val="left" w:pos="5335"/>
          <w:tab w:val="left" w:pos="6961"/>
          <w:tab w:val="left" w:pos="8588"/>
        </w:tabs>
        <w:ind w:left="862" w:right="140"/>
        <w:jc w:val="left"/>
        <w:rPr>
          <w:sz w:val="24"/>
        </w:rPr>
      </w:pPr>
      <w:r>
        <w:rPr>
          <w:spacing w:val="-2"/>
          <w:sz w:val="24"/>
        </w:rPr>
        <w:t>участие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определении</w:t>
      </w:r>
      <w:r>
        <w:rPr>
          <w:sz w:val="24"/>
        </w:rPr>
        <w:tab/>
      </w:r>
      <w:r>
        <w:rPr>
          <w:spacing w:val="-2"/>
          <w:sz w:val="24"/>
        </w:rPr>
        <w:t>основных</w:t>
      </w:r>
      <w:r>
        <w:rPr>
          <w:sz w:val="24"/>
        </w:rPr>
        <w:tab/>
      </w:r>
      <w:r>
        <w:rPr>
          <w:spacing w:val="-2"/>
          <w:sz w:val="24"/>
        </w:rPr>
        <w:t>направлений</w:t>
      </w:r>
      <w:r>
        <w:rPr>
          <w:sz w:val="24"/>
        </w:rPr>
        <w:tab/>
      </w:r>
      <w:r>
        <w:rPr>
          <w:spacing w:val="-2"/>
          <w:sz w:val="24"/>
        </w:rPr>
        <w:t>(программы)</w:t>
      </w:r>
      <w:r>
        <w:rPr>
          <w:sz w:val="24"/>
        </w:rPr>
        <w:tab/>
      </w:r>
      <w:r>
        <w:rPr>
          <w:spacing w:val="-2"/>
          <w:sz w:val="24"/>
        </w:rPr>
        <w:t xml:space="preserve">развития </w:t>
      </w:r>
      <w:r>
        <w:rPr>
          <w:sz w:val="24"/>
        </w:rPr>
        <w:t>Образовательной организации;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ind w:left="862"/>
        <w:jc w:val="left"/>
        <w:rPr>
          <w:sz w:val="24"/>
        </w:rPr>
      </w:pPr>
      <w:r>
        <w:rPr>
          <w:sz w:val="24"/>
        </w:rPr>
        <w:t>согласование</w:t>
      </w:r>
      <w:r>
        <w:rPr>
          <w:spacing w:val="49"/>
          <w:sz w:val="24"/>
        </w:rPr>
        <w:t xml:space="preserve"> </w:t>
      </w:r>
      <w:r>
        <w:rPr>
          <w:sz w:val="24"/>
        </w:rPr>
        <w:t>программы</w:t>
      </w:r>
      <w:r>
        <w:rPr>
          <w:spacing w:val="-3"/>
          <w:sz w:val="24"/>
        </w:rPr>
        <w:t xml:space="preserve"> </w:t>
      </w:r>
      <w:r>
        <w:rPr>
          <w:sz w:val="24"/>
        </w:rPr>
        <w:t>развития</w:t>
      </w:r>
      <w:r>
        <w:rPr>
          <w:spacing w:val="-4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организации;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  <w:tab w:val="left" w:pos="2496"/>
          <w:tab w:val="left" w:pos="3019"/>
          <w:tab w:val="left" w:pos="4861"/>
          <w:tab w:val="left" w:pos="6537"/>
          <w:tab w:val="left" w:pos="7781"/>
        </w:tabs>
        <w:ind w:left="862" w:right="139"/>
        <w:jc w:val="left"/>
        <w:rPr>
          <w:sz w:val="24"/>
        </w:rPr>
      </w:pPr>
      <w:r>
        <w:rPr>
          <w:spacing w:val="-2"/>
          <w:sz w:val="24"/>
        </w:rPr>
        <w:t>согласование</w:t>
      </w:r>
      <w:r>
        <w:rPr>
          <w:sz w:val="24"/>
        </w:rPr>
        <w:tab/>
      </w:r>
      <w:r>
        <w:rPr>
          <w:spacing w:val="-6"/>
          <w:sz w:val="24"/>
        </w:rPr>
        <w:t>по</w:t>
      </w:r>
      <w:r>
        <w:rPr>
          <w:sz w:val="24"/>
        </w:rPr>
        <w:tab/>
      </w:r>
      <w:r>
        <w:rPr>
          <w:spacing w:val="-2"/>
          <w:sz w:val="24"/>
        </w:rPr>
        <w:t>представлению</w:t>
      </w:r>
      <w:r>
        <w:rPr>
          <w:sz w:val="24"/>
        </w:rPr>
        <w:tab/>
      </w:r>
      <w:r>
        <w:rPr>
          <w:spacing w:val="-2"/>
          <w:sz w:val="24"/>
        </w:rPr>
        <w:t>руководителя</w:t>
      </w:r>
      <w:r>
        <w:rPr>
          <w:sz w:val="24"/>
        </w:rPr>
        <w:tab/>
      </w:r>
      <w:r>
        <w:rPr>
          <w:spacing w:val="-2"/>
          <w:sz w:val="24"/>
        </w:rPr>
        <w:t>основной</w:t>
      </w:r>
      <w:r>
        <w:rPr>
          <w:sz w:val="24"/>
        </w:rPr>
        <w:tab/>
      </w:r>
      <w:r>
        <w:rPr>
          <w:spacing w:val="-2"/>
          <w:sz w:val="24"/>
        </w:rPr>
        <w:t>образовательной программы;</w:t>
      </w:r>
    </w:p>
    <w:p w:rsidR="00574FBF" w:rsidRDefault="00574FBF">
      <w:pPr>
        <w:pStyle w:val="a4"/>
        <w:jc w:val="left"/>
        <w:rPr>
          <w:sz w:val="24"/>
        </w:rPr>
        <w:sectPr w:rsidR="00574FBF">
          <w:type w:val="continuous"/>
          <w:pgSz w:w="11910" w:h="16840"/>
          <w:pgMar w:top="1100" w:right="708" w:bottom="280" w:left="1559" w:header="720" w:footer="720" w:gutter="0"/>
          <w:cols w:space="720"/>
        </w:sectPr>
      </w:pP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spacing w:before="73"/>
        <w:ind w:left="862" w:right="137"/>
        <w:rPr>
          <w:sz w:val="24"/>
        </w:rPr>
      </w:pPr>
      <w:r>
        <w:rPr>
          <w:sz w:val="24"/>
        </w:rPr>
        <w:lastRenderedPageBreak/>
        <w:t>участие в разработке и согласование локальных нормативных актов Образовательной организации;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spacing w:before="1"/>
        <w:ind w:left="862" w:right="145"/>
        <w:rPr>
          <w:sz w:val="24"/>
        </w:rPr>
      </w:pPr>
      <w:r>
        <w:rPr>
          <w:sz w:val="24"/>
        </w:rPr>
        <w:t>защита и содействие в реализации прав и законных интересов участников образовательных отношений;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ind w:left="862" w:right="144"/>
        <w:rPr>
          <w:sz w:val="24"/>
        </w:rPr>
      </w:pPr>
      <w:r>
        <w:rPr>
          <w:sz w:val="24"/>
        </w:rPr>
        <w:t>участие в распределении стимулирующих выплат педагогическим и иным работникам Образовательной организации;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ind w:left="862" w:right="144"/>
        <w:rPr>
          <w:sz w:val="24"/>
        </w:rPr>
      </w:pPr>
      <w:r>
        <w:rPr>
          <w:sz w:val="24"/>
        </w:rPr>
        <w:t>содействие в создании оптимальных условий для осуществления образовательной деятельности и форм его организации, в повышении качества образования, в наиболее полном удовлетворении образовательных потребностей населения;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ind w:left="862" w:right="139"/>
        <w:rPr>
          <w:sz w:val="24"/>
        </w:rPr>
      </w:pPr>
      <w:r>
        <w:rPr>
          <w:sz w:val="24"/>
        </w:rPr>
        <w:t>контроль за здоровыми и безопасными условиями воспитания и труда в Образовательной организации;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ind w:left="862" w:right="144"/>
        <w:rPr>
          <w:sz w:val="24"/>
        </w:rPr>
      </w:pPr>
      <w:r>
        <w:rPr>
          <w:sz w:val="24"/>
        </w:rPr>
        <w:t xml:space="preserve">принятие мер к привлечению дополнительных финансовых средств из внебюджетных источников, в том числе пожертвования родителей, других </w:t>
      </w:r>
      <w:r>
        <w:rPr>
          <w:spacing w:val="-2"/>
          <w:sz w:val="24"/>
        </w:rPr>
        <w:t>организаций;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ind w:left="862" w:right="139"/>
        <w:rPr>
          <w:sz w:val="24"/>
        </w:rPr>
      </w:pPr>
      <w:r>
        <w:rPr>
          <w:sz w:val="24"/>
        </w:rPr>
        <w:t>рассматривание по представлению руководителя Образовательной организации проектов документов и согласование доходов и расходов средств, полученных из внебюджетных источников;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spacing w:before="1"/>
        <w:ind w:left="862" w:right="143"/>
        <w:rPr>
          <w:sz w:val="24"/>
        </w:rPr>
      </w:pPr>
      <w:r>
        <w:rPr>
          <w:sz w:val="24"/>
        </w:rPr>
        <w:t xml:space="preserve">рассмотрение жалоб и заявлений родителей (законных представителей) </w:t>
      </w:r>
      <w:r>
        <w:rPr>
          <w:spacing w:val="-2"/>
          <w:sz w:val="24"/>
        </w:rPr>
        <w:t>воспитанников;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1"/>
        </w:tabs>
        <w:ind w:left="861" w:hanging="359"/>
        <w:rPr>
          <w:sz w:val="24"/>
        </w:rPr>
      </w:pPr>
      <w:r>
        <w:rPr>
          <w:sz w:val="24"/>
        </w:rPr>
        <w:t>участие</w:t>
      </w:r>
      <w:r>
        <w:rPr>
          <w:spacing w:val="-4"/>
          <w:sz w:val="24"/>
        </w:rPr>
        <w:t xml:space="preserve"> </w:t>
      </w: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оценке</w:t>
      </w:r>
      <w:r>
        <w:rPr>
          <w:spacing w:val="-3"/>
          <w:sz w:val="24"/>
        </w:rPr>
        <w:t xml:space="preserve"> </w:t>
      </w:r>
      <w:r>
        <w:rPr>
          <w:sz w:val="24"/>
        </w:rPr>
        <w:t>качества</w:t>
      </w:r>
      <w:r>
        <w:rPr>
          <w:spacing w:val="-4"/>
          <w:sz w:val="24"/>
        </w:rPr>
        <w:t xml:space="preserve"> </w:t>
      </w:r>
      <w:r>
        <w:rPr>
          <w:sz w:val="24"/>
        </w:rPr>
        <w:t>воспитания,</w:t>
      </w:r>
      <w:r>
        <w:rPr>
          <w:spacing w:val="-3"/>
          <w:sz w:val="24"/>
        </w:rPr>
        <w:t xml:space="preserve"> </w:t>
      </w:r>
      <w:r>
        <w:rPr>
          <w:sz w:val="24"/>
        </w:rPr>
        <w:t>оздоровления</w:t>
      </w:r>
      <w:r>
        <w:rPr>
          <w:spacing w:val="-2"/>
          <w:sz w:val="24"/>
        </w:rPr>
        <w:t xml:space="preserve"> </w:t>
      </w:r>
      <w:r>
        <w:rPr>
          <w:sz w:val="24"/>
        </w:rPr>
        <w:t>и</w:t>
      </w:r>
      <w:r>
        <w:rPr>
          <w:spacing w:val="-2"/>
          <w:sz w:val="24"/>
        </w:rPr>
        <w:t xml:space="preserve"> </w:t>
      </w:r>
      <w:r>
        <w:rPr>
          <w:sz w:val="24"/>
        </w:rPr>
        <w:t>обучения</w:t>
      </w:r>
      <w:r>
        <w:rPr>
          <w:spacing w:val="-2"/>
          <w:sz w:val="24"/>
        </w:rPr>
        <w:t xml:space="preserve"> детей;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ind w:left="862" w:right="146"/>
        <w:rPr>
          <w:sz w:val="24"/>
        </w:rPr>
      </w:pPr>
      <w:r>
        <w:rPr>
          <w:sz w:val="24"/>
        </w:rPr>
        <w:t>заслушивание отчётов руководителя дошкольного учреждения по итогам учебного и финансового года;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ind w:left="862" w:right="143"/>
        <w:rPr>
          <w:sz w:val="24"/>
        </w:rPr>
      </w:pPr>
      <w:r>
        <w:rPr>
          <w:sz w:val="24"/>
        </w:rPr>
        <w:t>рассмотрение</w:t>
      </w:r>
      <w:r>
        <w:rPr>
          <w:spacing w:val="-15"/>
          <w:sz w:val="24"/>
        </w:rPr>
        <w:t xml:space="preserve"> </w:t>
      </w:r>
      <w:r>
        <w:rPr>
          <w:sz w:val="24"/>
        </w:rPr>
        <w:t>проектов</w:t>
      </w:r>
      <w:r>
        <w:rPr>
          <w:spacing w:val="-15"/>
          <w:sz w:val="24"/>
        </w:rPr>
        <w:t xml:space="preserve"> </w:t>
      </w:r>
      <w:r>
        <w:rPr>
          <w:sz w:val="24"/>
        </w:rPr>
        <w:t>форм</w:t>
      </w:r>
      <w:r>
        <w:rPr>
          <w:spacing w:val="-15"/>
          <w:sz w:val="24"/>
        </w:rPr>
        <w:t xml:space="preserve"> </w:t>
      </w:r>
      <w:r>
        <w:rPr>
          <w:sz w:val="24"/>
        </w:rPr>
        <w:t>договоров</w:t>
      </w:r>
      <w:r>
        <w:rPr>
          <w:spacing w:val="-15"/>
          <w:sz w:val="24"/>
        </w:rPr>
        <w:t xml:space="preserve"> </w:t>
      </w:r>
      <w:r>
        <w:rPr>
          <w:sz w:val="24"/>
        </w:rPr>
        <w:t>Образовательной</w:t>
      </w:r>
      <w:r>
        <w:rPr>
          <w:spacing w:val="-15"/>
          <w:sz w:val="24"/>
        </w:rPr>
        <w:t xml:space="preserve"> </w:t>
      </w:r>
      <w:r>
        <w:rPr>
          <w:sz w:val="24"/>
        </w:rPr>
        <w:t>организации</w:t>
      </w:r>
      <w:r>
        <w:rPr>
          <w:spacing w:val="-15"/>
          <w:sz w:val="24"/>
        </w:rPr>
        <w:t xml:space="preserve"> </w:t>
      </w:r>
      <w:r>
        <w:rPr>
          <w:sz w:val="24"/>
        </w:rPr>
        <w:t>с</w:t>
      </w:r>
      <w:r>
        <w:rPr>
          <w:spacing w:val="-15"/>
          <w:sz w:val="24"/>
        </w:rPr>
        <w:t xml:space="preserve"> </w:t>
      </w:r>
      <w:r>
        <w:rPr>
          <w:sz w:val="24"/>
        </w:rPr>
        <w:t>родителями (законными представителями) воспитанников по оказанию дополнительных платных образовательных услуг;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ind w:left="862" w:right="144"/>
        <w:rPr>
          <w:sz w:val="24"/>
        </w:rPr>
      </w:pPr>
      <w:r>
        <w:rPr>
          <w:sz w:val="24"/>
        </w:rPr>
        <w:t>принятие решения по вопросу охраны Образовательной организации, которые не оговорены и не регламентированы уставом Образовательной организации.</w:t>
      </w:r>
    </w:p>
    <w:p w:rsidR="00574FBF" w:rsidRDefault="00000000">
      <w:pPr>
        <w:pStyle w:val="a4"/>
        <w:numPr>
          <w:ilvl w:val="0"/>
          <w:numId w:val="2"/>
        </w:numPr>
        <w:tabs>
          <w:tab w:val="left" w:pos="862"/>
        </w:tabs>
        <w:ind w:left="862" w:right="146"/>
        <w:rPr>
          <w:sz w:val="24"/>
        </w:rPr>
      </w:pPr>
      <w:r>
        <w:rPr>
          <w:sz w:val="24"/>
        </w:rPr>
        <w:t>привлечение общественных организаций, социальных и иных партнеров к деятельности Образовательной организации.</w:t>
      </w:r>
    </w:p>
    <w:p w:rsidR="00574FBF" w:rsidRDefault="00574FBF">
      <w:pPr>
        <w:pStyle w:val="a3"/>
        <w:ind w:left="0" w:firstLine="0"/>
        <w:jc w:val="left"/>
      </w:pPr>
    </w:p>
    <w:p w:rsidR="00574FBF" w:rsidRDefault="00574FBF">
      <w:pPr>
        <w:pStyle w:val="a3"/>
        <w:spacing w:before="233"/>
        <w:ind w:left="0" w:firstLine="0"/>
        <w:jc w:val="left"/>
      </w:pPr>
    </w:p>
    <w:p w:rsidR="00574FBF" w:rsidRDefault="00000000">
      <w:pPr>
        <w:pStyle w:val="a4"/>
        <w:numPr>
          <w:ilvl w:val="0"/>
          <w:numId w:val="4"/>
        </w:numPr>
        <w:tabs>
          <w:tab w:val="left" w:pos="1782"/>
        </w:tabs>
        <w:ind w:left="1782" w:hanging="360"/>
        <w:jc w:val="left"/>
        <w:rPr>
          <w:b/>
          <w:sz w:val="24"/>
        </w:rPr>
      </w:pPr>
      <w:r>
        <w:rPr>
          <w:b/>
          <w:sz w:val="24"/>
        </w:rPr>
        <w:t>Порядок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деятельности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и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срок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полномочий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Управляющего</w:t>
      </w:r>
      <w:r>
        <w:rPr>
          <w:b/>
          <w:spacing w:val="-3"/>
          <w:sz w:val="24"/>
        </w:rPr>
        <w:t xml:space="preserve"> </w:t>
      </w:r>
      <w:r>
        <w:rPr>
          <w:b/>
          <w:spacing w:val="-2"/>
          <w:sz w:val="24"/>
        </w:rPr>
        <w:t>совета</w:t>
      </w:r>
    </w:p>
    <w:p w:rsidR="00574FBF" w:rsidRDefault="00000000">
      <w:pPr>
        <w:ind w:left="851"/>
        <w:rPr>
          <w:sz w:val="24"/>
        </w:rPr>
      </w:pPr>
      <w:r>
        <w:rPr>
          <w:spacing w:val="-10"/>
          <w:sz w:val="24"/>
        </w:rPr>
        <w:t>.</w:t>
      </w:r>
    </w:p>
    <w:p w:rsidR="00574FBF" w:rsidRPr="00FE1CA3" w:rsidRDefault="00000000">
      <w:pPr>
        <w:pStyle w:val="a4"/>
        <w:numPr>
          <w:ilvl w:val="1"/>
          <w:numId w:val="1"/>
        </w:numPr>
        <w:tabs>
          <w:tab w:val="left" w:pos="502"/>
        </w:tabs>
        <w:ind w:left="502" w:right="139" w:hanging="360"/>
        <w:jc w:val="both"/>
        <w:rPr>
          <w:sz w:val="24"/>
        </w:rPr>
      </w:pPr>
      <w:r w:rsidRPr="00FE1CA3">
        <w:rPr>
          <w:sz w:val="24"/>
        </w:rPr>
        <w:t>Срок</w:t>
      </w:r>
      <w:r w:rsidRPr="00FE1CA3">
        <w:rPr>
          <w:spacing w:val="-9"/>
          <w:sz w:val="24"/>
        </w:rPr>
        <w:t xml:space="preserve"> </w:t>
      </w:r>
      <w:r w:rsidRPr="00FE1CA3">
        <w:rPr>
          <w:sz w:val="24"/>
        </w:rPr>
        <w:t>полномочий</w:t>
      </w:r>
      <w:r w:rsidRPr="00FE1CA3">
        <w:rPr>
          <w:spacing w:val="-6"/>
          <w:sz w:val="24"/>
        </w:rPr>
        <w:t xml:space="preserve"> </w:t>
      </w:r>
      <w:r w:rsidRPr="00FE1CA3">
        <w:rPr>
          <w:sz w:val="24"/>
        </w:rPr>
        <w:t>Управляющего</w:t>
      </w:r>
      <w:r w:rsidRPr="00FE1CA3">
        <w:rPr>
          <w:spacing w:val="-7"/>
          <w:sz w:val="24"/>
        </w:rPr>
        <w:t xml:space="preserve"> </w:t>
      </w:r>
      <w:r w:rsidRPr="00FE1CA3">
        <w:rPr>
          <w:sz w:val="24"/>
        </w:rPr>
        <w:t>совета</w:t>
      </w:r>
      <w:r w:rsidRPr="00FE1CA3">
        <w:rPr>
          <w:spacing w:val="-5"/>
          <w:sz w:val="24"/>
        </w:rPr>
        <w:t xml:space="preserve"> </w:t>
      </w:r>
      <w:r w:rsidRPr="00FE1CA3">
        <w:rPr>
          <w:sz w:val="24"/>
        </w:rPr>
        <w:t>–</w:t>
      </w:r>
      <w:r w:rsidRPr="00FE1CA3">
        <w:rPr>
          <w:spacing w:val="-6"/>
          <w:sz w:val="24"/>
        </w:rPr>
        <w:t xml:space="preserve"> </w:t>
      </w:r>
      <w:r w:rsidRPr="00FE1CA3">
        <w:rPr>
          <w:sz w:val="24"/>
        </w:rPr>
        <w:t>два</w:t>
      </w:r>
      <w:r w:rsidRPr="00FE1CA3">
        <w:rPr>
          <w:spacing w:val="-8"/>
          <w:sz w:val="24"/>
        </w:rPr>
        <w:t xml:space="preserve"> </w:t>
      </w:r>
      <w:r w:rsidRPr="00FE1CA3">
        <w:rPr>
          <w:sz w:val="24"/>
        </w:rPr>
        <w:t>года.</w:t>
      </w:r>
      <w:r w:rsidRPr="00FE1CA3">
        <w:rPr>
          <w:spacing w:val="-7"/>
          <w:sz w:val="24"/>
        </w:rPr>
        <w:t xml:space="preserve"> </w:t>
      </w:r>
      <w:r w:rsidRPr="00FE1CA3">
        <w:rPr>
          <w:sz w:val="24"/>
        </w:rPr>
        <w:t>По</w:t>
      </w:r>
      <w:r w:rsidRPr="00FE1CA3">
        <w:rPr>
          <w:spacing w:val="-7"/>
          <w:sz w:val="24"/>
        </w:rPr>
        <w:t xml:space="preserve"> </w:t>
      </w:r>
      <w:r w:rsidRPr="00FE1CA3">
        <w:rPr>
          <w:sz w:val="24"/>
        </w:rPr>
        <w:t>решению</w:t>
      </w:r>
      <w:r w:rsidRPr="00FE1CA3">
        <w:rPr>
          <w:spacing w:val="-8"/>
          <w:sz w:val="24"/>
        </w:rPr>
        <w:t xml:space="preserve"> </w:t>
      </w:r>
      <w:r w:rsidRPr="00FE1CA3">
        <w:rPr>
          <w:sz w:val="24"/>
        </w:rPr>
        <w:t>Управляющего</w:t>
      </w:r>
      <w:r w:rsidRPr="00FE1CA3">
        <w:rPr>
          <w:spacing w:val="-7"/>
          <w:sz w:val="24"/>
        </w:rPr>
        <w:t xml:space="preserve"> </w:t>
      </w:r>
      <w:r w:rsidRPr="00FE1CA3">
        <w:rPr>
          <w:sz w:val="24"/>
        </w:rPr>
        <w:t>совета один раз в два года проводятся выборы (перевыборы) Управляющего совета. В случае досрочного выбытия члена Управляющего совета председатель назначает дату проведения довыборов в состав Управляющего совета. председателя и секретаря. Заседания Управляющего совета созываются его председателем.</w:t>
      </w:r>
    </w:p>
    <w:p w:rsidR="00574FBF" w:rsidRPr="00FE1CA3" w:rsidRDefault="00000000">
      <w:pPr>
        <w:pStyle w:val="a4"/>
        <w:numPr>
          <w:ilvl w:val="1"/>
          <w:numId w:val="1"/>
        </w:numPr>
        <w:tabs>
          <w:tab w:val="left" w:pos="502"/>
        </w:tabs>
        <w:ind w:left="502" w:right="141" w:hanging="360"/>
        <w:jc w:val="both"/>
        <w:rPr>
          <w:sz w:val="24"/>
        </w:rPr>
      </w:pP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На</w:t>
      </w: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заседания</w:t>
      </w: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члены</w:t>
      </w: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Управляющего</w:t>
      </w: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совета</w:t>
      </w: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собираются</w:t>
      </w: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в</w:t>
      </w: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соответствии</w:t>
      </w: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с</w:t>
      </w: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планом</w:t>
      </w:r>
      <w:r w:rsidRPr="00FE1CA3">
        <w:rPr>
          <w:spacing w:val="-15"/>
          <w:sz w:val="24"/>
        </w:rPr>
        <w:t xml:space="preserve"> </w:t>
      </w:r>
      <w:r w:rsidRPr="00FE1CA3">
        <w:rPr>
          <w:sz w:val="24"/>
        </w:rPr>
        <w:t>работы, но не реже двух раз в год. Заседания могут созываться также по требованию Руководителя Образовательной организации, либо не менее половины членов Управляющего совета.</w:t>
      </w:r>
    </w:p>
    <w:p w:rsidR="00574FBF" w:rsidRPr="00FE1CA3" w:rsidRDefault="00000000">
      <w:pPr>
        <w:pStyle w:val="a4"/>
        <w:numPr>
          <w:ilvl w:val="1"/>
          <w:numId w:val="1"/>
        </w:numPr>
        <w:tabs>
          <w:tab w:val="left" w:pos="502"/>
        </w:tabs>
        <w:ind w:left="502" w:right="144" w:hanging="360"/>
        <w:jc w:val="both"/>
        <w:rPr>
          <w:sz w:val="24"/>
        </w:rPr>
      </w:pPr>
      <w:r w:rsidRPr="00FE1CA3">
        <w:rPr>
          <w:sz w:val="24"/>
        </w:rPr>
        <w:t>Срок полномочий председателя Управляющего совета в случае его переизбрания не может превышать 4 лет.</w:t>
      </w:r>
    </w:p>
    <w:p w:rsidR="00574FBF" w:rsidRDefault="00000000">
      <w:pPr>
        <w:pStyle w:val="a4"/>
        <w:numPr>
          <w:ilvl w:val="1"/>
          <w:numId w:val="1"/>
        </w:numPr>
        <w:tabs>
          <w:tab w:val="left" w:pos="502"/>
        </w:tabs>
        <w:spacing w:before="1"/>
        <w:ind w:left="502" w:right="140" w:hanging="360"/>
        <w:jc w:val="both"/>
        <w:rPr>
          <w:sz w:val="24"/>
        </w:rPr>
      </w:pPr>
      <w:r w:rsidRPr="00FE1CA3">
        <w:rPr>
          <w:sz w:val="24"/>
        </w:rPr>
        <w:t>Решения принимаются тайным или открытым голосованием. Решение считается правомочным, при условии присутствия на заседании Руководителя Образовательной организации и не менее половины его членов, и за решения проголосовало не менее половины из присутствующих. Решения Управляющего совета, принятые в пределах</w:t>
      </w:r>
      <w:r>
        <w:rPr>
          <w:sz w:val="24"/>
        </w:rPr>
        <w:t xml:space="preserve"> его полномочий, являются обязательными для всех участников образовательного процесса после утверждения приказом Образовательной организации.</w:t>
      </w:r>
    </w:p>
    <w:p w:rsidR="00574FBF" w:rsidRDefault="00574FBF">
      <w:pPr>
        <w:pStyle w:val="a4"/>
        <w:rPr>
          <w:sz w:val="24"/>
        </w:rPr>
        <w:sectPr w:rsidR="00574FBF">
          <w:pgSz w:w="11910" w:h="16840"/>
          <w:pgMar w:top="1040" w:right="708" w:bottom="280" w:left="1559" w:header="720" w:footer="720" w:gutter="0"/>
          <w:cols w:space="720"/>
        </w:sectPr>
      </w:pPr>
    </w:p>
    <w:p w:rsidR="00574FBF" w:rsidRDefault="00000000">
      <w:pPr>
        <w:pStyle w:val="a4"/>
        <w:numPr>
          <w:ilvl w:val="1"/>
          <w:numId w:val="1"/>
        </w:numPr>
        <w:tabs>
          <w:tab w:val="left" w:pos="502"/>
        </w:tabs>
        <w:spacing w:before="73"/>
        <w:ind w:left="502" w:right="143" w:hanging="360"/>
        <w:jc w:val="both"/>
        <w:rPr>
          <w:sz w:val="24"/>
        </w:rPr>
      </w:pPr>
      <w:r>
        <w:rPr>
          <w:sz w:val="24"/>
        </w:rPr>
        <w:lastRenderedPageBreak/>
        <w:t>Руководитель Образовательной организации вправе приостановить решение Управляющего совета только в том случае, если имеет место нарушение законодательства Российской Федерации и Чувашской Республики и противоречие решениям Учредителя и Руководителя Образовательной организации.</w:t>
      </w:r>
    </w:p>
    <w:p w:rsidR="00574FBF" w:rsidRDefault="00000000">
      <w:pPr>
        <w:pStyle w:val="a4"/>
        <w:numPr>
          <w:ilvl w:val="1"/>
          <w:numId w:val="1"/>
        </w:numPr>
        <w:tabs>
          <w:tab w:val="left" w:pos="502"/>
        </w:tabs>
        <w:spacing w:before="1"/>
        <w:ind w:left="502" w:right="138" w:hanging="360"/>
        <w:jc w:val="both"/>
        <w:rPr>
          <w:sz w:val="24"/>
        </w:rPr>
      </w:pPr>
      <w:r>
        <w:rPr>
          <w:sz w:val="24"/>
        </w:rPr>
        <w:t>Заседания Управляющего совета оформляются протоколами, подписываемые председателем и секретарем. Решения Управляющего совета доводятся до сведения всех заинтересованных лиц.</w:t>
      </w:r>
    </w:p>
    <w:sectPr w:rsidR="00574FBF">
      <w:pgSz w:w="11910" w:h="16840"/>
      <w:pgMar w:top="1040" w:right="708" w:bottom="280" w:left="1559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1108F2"/>
    <w:multiLevelType w:val="hybridMultilevel"/>
    <w:tmpl w:val="AFF0FF64"/>
    <w:lvl w:ilvl="0" w:tplc="39FAAD9E">
      <w:numFmt w:val="bullet"/>
      <w:lvlText w:val="-"/>
      <w:lvlJc w:val="left"/>
      <w:pPr>
        <w:ind w:left="86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2DB866C8">
      <w:numFmt w:val="bullet"/>
      <w:lvlText w:val="•"/>
      <w:lvlJc w:val="left"/>
      <w:pPr>
        <w:ind w:left="1737" w:hanging="360"/>
      </w:pPr>
      <w:rPr>
        <w:rFonts w:hint="default"/>
        <w:lang w:val="ru-RU" w:eastAsia="en-US" w:bidi="ar-SA"/>
      </w:rPr>
    </w:lvl>
    <w:lvl w:ilvl="2" w:tplc="681EAE4C">
      <w:numFmt w:val="bullet"/>
      <w:lvlText w:val="•"/>
      <w:lvlJc w:val="left"/>
      <w:pPr>
        <w:ind w:left="2615" w:hanging="360"/>
      </w:pPr>
      <w:rPr>
        <w:rFonts w:hint="default"/>
        <w:lang w:val="ru-RU" w:eastAsia="en-US" w:bidi="ar-SA"/>
      </w:rPr>
    </w:lvl>
    <w:lvl w:ilvl="3" w:tplc="4AD4F51C">
      <w:numFmt w:val="bullet"/>
      <w:lvlText w:val="•"/>
      <w:lvlJc w:val="left"/>
      <w:pPr>
        <w:ind w:left="3493" w:hanging="360"/>
      </w:pPr>
      <w:rPr>
        <w:rFonts w:hint="default"/>
        <w:lang w:val="ru-RU" w:eastAsia="en-US" w:bidi="ar-SA"/>
      </w:rPr>
    </w:lvl>
    <w:lvl w:ilvl="4" w:tplc="C83C3792">
      <w:numFmt w:val="bullet"/>
      <w:lvlText w:val="•"/>
      <w:lvlJc w:val="left"/>
      <w:pPr>
        <w:ind w:left="4371" w:hanging="360"/>
      </w:pPr>
      <w:rPr>
        <w:rFonts w:hint="default"/>
        <w:lang w:val="ru-RU" w:eastAsia="en-US" w:bidi="ar-SA"/>
      </w:rPr>
    </w:lvl>
    <w:lvl w:ilvl="5" w:tplc="5B36B42C">
      <w:numFmt w:val="bullet"/>
      <w:lvlText w:val="•"/>
      <w:lvlJc w:val="left"/>
      <w:pPr>
        <w:ind w:left="5249" w:hanging="360"/>
      </w:pPr>
      <w:rPr>
        <w:rFonts w:hint="default"/>
        <w:lang w:val="ru-RU" w:eastAsia="en-US" w:bidi="ar-SA"/>
      </w:rPr>
    </w:lvl>
    <w:lvl w:ilvl="6" w:tplc="8196C9A6">
      <w:numFmt w:val="bullet"/>
      <w:lvlText w:val="•"/>
      <w:lvlJc w:val="left"/>
      <w:pPr>
        <w:ind w:left="6127" w:hanging="360"/>
      </w:pPr>
      <w:rPr>
        <w:rFonts w:hint="default"/>
        <w:lang w:val="ru-RU" w:eastAsia="en-US" w:bidi="ar-SA"/>
      </w:rPr>
    </w:lvl>
    <w:lvl w:ilvl="7" w:tplc="611A9760">
      <w:numFmt w:val="bullet"/>
      <w:lvlText w:val="•"/>
      <w:lvlJc w:val="left"/>
      <w:pPr>
        <w:ind w:left="7005" w:hanging="360"/>
      </w:pPr>
      <w:rPr>
        <w:rFonts w:hint="default"/>
        <w:lang w:val="ru-RU" w:eastAsia="en-US" w:bidi="ar-SA"/>
      </w:rPr>
    </w:lvl>
    <w:lvl w:ilvl="8" w:tplc="AB3A5F96">
      <w:numFmt w:val="bullet"/>
      <w:lvlText w:val="•"/>
      <w:lvlJc w:val="left"/>
      <w:pPr>
        <w:ind w:left="7883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36AB7EBE"/>
    <w:multiLevelType w:val="multilevel"/>
    <w:tmpl w:val="052E1EFC"/>
    <w:lvl w:ilvl="0">
      <w:start w:val="1"/>
      <w:numFmt w:val="decimal"/>
      <w:lvlText w:val="%1"/>
      <w:lvlJc w:val="left"/>
      <w:pPr>
        <w:ind w:left="503" w:hanging="361"/>
        <w:jc w:val="left"/>
      </w:pPr>
      <w:rPr>
        <w:rFonts w:hint="default"/>
        <w:lang w:val="ru-RU" w:eastAsia="en-US" w:bidi="ar-SA"/>
      </w:rPr>
    </w:lvl>
    <w:lvl w:ilvl="1">
      <w:start w:val="3"/>
      <w:numFmt w:val="decimal"/>
      <w:lvlText w:val="%1.%2."/>
      <w:lvlJc w:val="left"/>
      <w:pPr>
        <w:ind w:left="50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-"/>
      <w:lvlJc w:val="left"/>
      <w:pPr>
        <w:ind w:left="503" w:hanging="2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-"/>
      <w:lvlJc w:val="left"/>
      <w:pPr>
        <w:ind w:left="143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4">
      <w:numFmt w:val="bullet"/>
      <w:lvlText w:val="•"/>
      <w:lvlJc w:val="left"/>
      <w:pPr>
        <w:ind w:left="3546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561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577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592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608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6FF01DC5"/>
    <w:multiLevelType w:val="multilevel"/>
    <w:tmpl w:val="9920CB66"/>
    <w:lvl w:ilvl="0">
      <w:start w:val="3"/>
      <w:numFmt w:val="decimal"/>
      <w:lvlText w:val="%1"/>
      <w:lvlJc w:val="left"/>
      <w:pPr>
        <w:ind w:left="503" w:hanging="361"/>
        <w:jc w:val="left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503" w:hanging="361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2327" w:hanging="361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41" w:hanging="36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155" w:hanging="36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069" w:hanging="36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5983" w:hanging="36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6897" w:hanging="36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811" w:hanging="361"/>
      </w:pPr>
      <w:rPr>
        <w:rFonts w:hint="default"/>
        <w:lang w:val="ru-RU" w:eastAsia="en-US" w:bidi="ar-SA"/>
      </w:rPr>
    </w:lvl>
  </w:abstractNum>
  <w:abstractNum w:abstractNumId="3" w15:restartNumberingAfterBreak="0">
    <w:nsid w:val="74356FF2"/>
    <w:multiLevelType w:val="multilevel"/>
    <w:tmpl w:val="EE1E7E86"/>
    <w:lvl w:ilvl="0">
      <w:start w:val="1"/>
      <w:numFmt w:val="decimal"/>
      <w:lvlText w:val="%1."/>
      <w:lvlJc w:val="left"/>
      <w:pPr>
        <w:ind w:left="4377" w:hanging="42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"/>
      <w:lvlJc w:val="left"/>
      <w:pPr>
        <w:ind w:left="548" w:hanging="406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4964" w:hanging="406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5548" w:hanging="40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6133" w:hanging="40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717" w:hanging="40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301" w:hanging="40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886" w:hanging="40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70" w:hanging="406"/>
      </w:pPr>
      <w:rPr>
        <w:rFonts w:hint="default"/>
        <w:lang w:val="ru-RU" w:eastAsia="en-US" w:bidi="ar-SA"/>
      </w:rPr>
    </w:lvl>
  </w:abstractNum>
  <w:num w:numId="1" w16cid:durableId="1262958224">
    <w:abstractNumId w:val="2"/>
  </w:num>
  <w:num w:numId="2" w16cid:durableId="556625792">
    <w:abstractNumId w:val="0"/>
  </w:num>
  <w:num w:numId="3" w16cid:durableId="456409658">
    <w:abstractNumId w:val="1"/>
  </w:num>
  <w:num w:numId="4" w16cid:durableId="1114206689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574FBF"/>
    <w:rsid w:val="004E2710"/>
    <w:rsid w:val="004F3A51"/>
    <w:rsid w:val="00574FBF"/>
    <w:rsid w:val="00736AA0"/>
    <w:rsid w:val="00A70A0D"/>
    <w:rsid w:val="00DF01C8"/>
    <w:rsid w:val="00FE1C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1DB3DB-F800-4FF2-A8ED-ED66FB909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862" w:hanging="360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862" w:hanging="36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64" w:lineRule="exact"/>
      <w:ind w:left="5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875</Words>
  <Characters>4990</Characters>
  <Application>Microsoft Office Word</Application>
  <DocSecurity>0</DocSecurity>
  <Lines>41</Lines>
  <Paragraphs>11</Paragraphs>
  <ScaleCrop>false</ScaleCrop>
  <Company/>
  <LinksUpToDate>false</LinksUpToDate>
  <CharactersWithSpaces>5854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7</cp:revision>
  <dcterms:created xsi:type="dcterms:W3CDTF">2025-06-10T09:13:00Z</dcterms:created>
  <dcterms:modified xsi:type="dcterms:W3CDTF">2025-05-30T11:16:00Z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2023-12-19T00:00:00Z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2025-06-10T00:00:00Z</vt:filetime>
  </property>
  <property fmtid="{D5CDD505-2E9C-101B-9397-08002B2CF9AE}" pid="5" name="Producer">
    <vt:lpwstr>3-Heights(TM) PDF Security Shell 4.8.25.2 (http://www.pdf-tools.com)</vt:lpwstr>
  </property>
</Properties>
</file>