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91A" w:rsidRPr="0061491A" w:rsidRDefault="0061491A" w:rsidP="0061491A">
      <w:pPr>
        <w:jc w:val="both"/>
        <w:rPr>
          <w:rFonts w:ascii="Times New Roman" w:hAnsi="Times New Roman" w:cs="Times New Roman"/>
          <w:b/>
        </w:rPr>
      </w:pPr>
      <w:r w:rsidRPr="0061491A">
        <w:rPr>
          <w:rFonts w:ascii="Times New Roman" w:hAnsi="Times New Roman" w:cs="Times New Roman"/>
          <w:b/>
        </w:rPr>
        <w:t>Рабочая программа по учебному предмету «Математика».</w:t>
      </w:r>
    </w:p>
    <w:p w:rsidR="0061491A" w:rsidRPr="0061491A" w:rsidRDefault="0061491A" w:rsidP="0061491A">
      <w:pPr>
        <w:jc w:val="both"/>
        <w:rPr>
          <w:rFonts w:ascii="Times New Roman" w:hAnsi="Times New Roman" w:cs="Times New Roman"/>
        </w:rPr>
      </w:pPr>
      <w:r w:rsidRPr="0061491A">
        <w:rPr>
          <w:rFonts w:ascii="Times New Roman" w:hAnsi="Times New Roman" w:cs="Times New Roman"/>
        </w:rPr>
        <w:t xml:space="preserve">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Пояснительная записка. 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 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Программа - 03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 Приоритетными целями обучения математике в 5–9 классах являются: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w:t>
      </w:r>
      <w:r w:rsidRPr="0061491A">
        <w:rPr>
          <w:rFonts w:ascii="Times New Roman" w:hAnsi="Times New Roman" w:cs="Times New Roman"/>
        </w:rPr>
        <w:lastRenderedPageBreak/>
        <w:t xml:space="preserve">а в тесном контакте и взаимодействии. 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 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 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 Программа - 03 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 Личностные результаты освоения программы по математике характеризуются: 1) патриотическое воспитание: 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2) гражданское и духовно-нравственное воспитание: 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3) трудовое воспитание: 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4) эстетическое воспитание: 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5) ценности научного познания: 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6) физическое воспитание, формирование культуры здоровья и эмоционального благополучия: 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 7) экологическое воспитание: 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8) адаптация к изменяющимся условиям социальной и природной среды: 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необходимостью в формировании новых знаний, в том числе формулировать идеи, понятия, гипотезы об объектах и явлениях, в том числе ранее не </w:t>
      </w:r>
      <w:r w:rsidRPr="0061491A">
        <w:rPr>
          <w:rFonts w:ascii="Times New Roman" w:hAnsi="Times New Roman" w:cs="Times New Roman"/>
        </w:rPr>
        <w:lastRenderedPageBreak/>
        <w:t xml:space="preserve">известных, осознавать дефициты собственных знаний и компетентностей, планировать своё развитие; 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Программа - 03 формулировать и оценивать риски и последствия, формировать опыт. 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 У обучающегося будут сформированы следующие базовые логические действия как часть универсальных познавательных учебных действий: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проводить выводы с использованием законов логики, дедуктивных и индуктивных умозаключений, умозаключений по аналогии;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У обучающегося будут сформированы следующие базовые исследовательские действия как часть универсальных познавательных учебных действий: 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 У обучающегося будут сформированы умения работать с информацией как часть универсальных познавательных учебных действий: выявлять недостаточность и избыточность информации, данных, необходимых для решения задачи; выбирать, анализировать, систематизировать и интерпретировать информацию различных видов и форм представления; выбирать форму представления информации и иллюстрировать решаемые задачи схемами, диаграммами, иной графикой и их комбинациями; оценивать надёжность информации по критериям, предложенным учителем или сформулированным самостоятельно. Универсальные коммуникативные действия обеспечивают сформированность социальных навыков обучающихся. Программа - 03 У обучающегося будут сформированы умения общения как часть универсальных коммуникативных учебных действий: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w:t>
      </w:r>
      <w:r w:rsidRPr="0061491A">
        <w:rPr>
          <w:rFonts w:ascii="Times New Roman" w:hAnsi="Times New Roman" w:cs="Times New Roman"/>
        </w:rPr>
        <w:lastRenderedPageBreak/>
        <w:t xml:space="preserve">решения задачи, эксперимента, исследования, проекта, самостоятельно выбирать формат выступления с учётом задач презентации и особенностей аудитории. У обучающегося будут сформированы умения сотрудничества как часть универсальных коммуникативных учебных действий: 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 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Универсальные регулятивные действия обеспечивают формирование смысловых установок и жизненных навыков личности. У обучающегося будут сформированы умения самоорганизации как часть универсальных регулятивных учебных действий: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У обучающегося будут сформированы умения самоконтроля как часть универсальных регулятивных учебных действий: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 Предметные результаты освоения программы по математике представлены по годам обучения в рамках отдельных учебных курсов: в 5–6 классах – курса «Математика», в 7–9 классах – курсов «Алгебра», «Геометрия», «Вероятность и статистика». Рабочая программа учебного курса «Математика» в 5–6 классах (далее соответственно – программа учебного курса «Математика», учебный курс). Пояснительная записка. Приоритетными целями обучения математике в 5–6 классах являются: 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развитие интеллектуальных и творческих способностей обучающихся, познавательной Программа - 03 активности, исследовательских умений, интереса к изучению математики; подведение обучающихся на доступном для них уровне к осознанию взаимосвязи математики и окружающего мира;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 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w:t>
      </w:r>
      <w:r w:rsidRPr="0061491A">
        <w:rPr>
          <w:rFonts w:ascii="Times New Roman" w:hAnsi="Times New Roman" w:cs="Times New Roman"/>
        </w:rPr>
        <w:lastRenderedPageBreak/>
        <w:t xml:space="preserve">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 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будет продолжено в курсе алгебры 7 класса. 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 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 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Программа - 03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 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 Общее число часов, рекомендованных для изучения математики, – 340 часов: в 5 классе – 170 часов (5 часов в неделю), в 6 классе – 170 часов (5 часов в неделю). Содержание обучения в 5 классе. Натуральные числа и нуль. 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w:t>
      </w:r>
      <w:r w:rsidRPr="0061491A">
        <w:rPr>
          <w:rFonts w:ascii="Times New Roman" w:hAnsi="Times New Roman" w:cs="Times New Roman"/>
        </w:rPr>
        <w:lastRenderedPageBreak/>
        <w:t xml:space="preserve">составные числа. Признаки делимости на 2, 5, 10, 3, 9. Деление с остатком. Степень с натуральным показателем. Запись числа в виде суммы разрядных слагаемых. 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Дроби. 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 Решение текстовых задач. 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Программа - 03 Решение основных задач на дроби. Представление данных в виде таблиц, столбчатых диаграмм. Наглядная геометрия. 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 Объём прямоугольного параллелепипеда, куба. Единицы измерения объёма. Содержание обучения в 6 классе. Натуральные числа. 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Делители и кратные числа, наибольший общий делитель и наименьшее общее кратное. Делимость суммы и произведения. Деление с остатком. Дроби. 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Отношение. Деление в данном отношении. Масштаб, пропорция. Применение пропорций при решении задач. 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 Положительные и отрицательные числа. 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w:t>
      </w:r>
      <w:r w:rsidRPr="0061491A">
        <w:rPr>
          <w:rFonts w:ascii="Times New Roman" w:hAnsi="Times New Roman" w:cs="Times New Roman"/>
        </w:rPr>
        <w:lastRenderedPageBreak/>
        <w:t xml:space="preserve">числами. Прямоугольная система координат на плоскости. Координаты точки на плоскости, абсцисса и ордината. Построение точек и фигур на координатной плоскости. Буквенные выражения. 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 Решение текстовых задач. Программа - 03 Решение текстовых задач арифметическим способом. Решение логических задач. Решение задач перебором всех возможных вариантов. 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 Решение задач, связанных с отношением, пропорциональностью величин, процентами; решение основных задач на дроби и проценты. Оценка и прикидка, округление результата. Составление буквенных выражений по условию задачи. Представление данных с помощью таблиц и диаграмм. Столбчатые диаграммы: чтение и построение. Чтение круговых диаграмм. Наглядная геометрия. Наглядные представления о фигурах на плоскости: точка, прямая, отрезок, луч, угол, ломаная, многоугольник, четырёхугольник, треугольник, окружность, круг. 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Симметрия: центральная, осевая и зеркальная симметрии. Построение симметричных фигур. 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 Понятие объёма, единицы измерения объёма. Объём прямоугольного параллелепипеда, куба. Предметные результаты освоения программы учебного курса «Математика». Предметные результаты освоения программы учебного курса к концу обучения в 5 классе. Числа и вычисления. Понимать и правильно употреблять термины, связанные с натуральными числами, обыкновенными и десятичными дробями. Сравнивать и упорядочивать натуральные числа, сравнивать в простейших случаях обыкновенные дроби, десятичные дроби. Соотносить точку на координатной (числовой) прямой с соответствующим ей числом и изображать натуральные числа точками на координатной (числовой) прямой. Выполнять арифметические действия с натуральными числами, с обыкновенными дробями в простейших случаях. Выполнять проверку, прикидку результата вычислений. Округлять натуральные числа. Решение текстовых задач. Решать текстовые задачи арифметическим способом и с помощью организованного конечного перебора всех возможных вариантов. Программа - 03 Решать задачи, содержащие зависимости, связывающие величины: скорость, время, расстояние, цена, количество, стоимость. Использовать краткие записи, схемы, таблицы, обозначения при решении задач. Пользоваться основными единицами измерения: цены, массы, расстояния, времени, скорости, выражать одни единицы величины через другие. 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 Наглядная геометрия. Пользоваться геометрическими понятиями: точка, прямая, отрезок, луч, угол, многоугольник, окружность, круг. Приводить примеры объектов окружающего мира, имеющих форму изученных </w:t>
      </w:r>
      <w:r w:rsidRPr="0061491A">
        <w:rPr>
          <w:rFonts w:ascii="Times New Roman" w:hAnsi="Times New Roman" w:cs="Times New Roman"/>
        </w:rPr>
        <w:lastRenderedPageBreak/>
        <w:t xml:space="preserve">геометрических фигур. Использовать терминологию, связанную с углами: вершина, сторона; с многоугольниками: угол, вершина, сторона, диагональ; с окружностью: радиус, диаметр, центр. Изображать изученные геометрические фигуры на нелинованной и клетчатой бумаге с помощью циркуля и линейки. Находить длины отрезков непосредственным измерением с помощью линейки, строить отрезки заданной длины; строить окружность заданного радиуса. Использовать свойства сторон и углов прямоугольника, квадрата для их построения, вычисления площади и периметра. Вычислять периметр и площадь квадрата, прямоугольника, фигур, составленных из прямоугольников, в том числе фигур, изображённых на клетчатой бумаге. Пользоваться основными метрическими единицами измерения длины, площади; выражать одни единицы величины через другие. Распознавать параллелепипед, куб, использовать терминологию: вершина, ребро, грань, измерения, находить измерения параллелепипеда, куба. Вычислять объём куба, параллелепипеда по заданным измерениям, пользоваться единицами измерения объёма. Решать несложные задачи на измерение геометрических величин в практических ситуациях. Предметные результаты освоения программы учебного курса к концу обучения в 6 классе. Числа и вычисления. Знать и понимать термины, связанные с различными видами чисел и способами их записи, переходить (если это возможно) от одной формы записи числа к другой. Сравнивать и упорядочивать целые числа, обыкновенные и десятичные дроби, сравнивать числа одного и разных знаков. 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 Соотносить точку на координатной прямой с соответствующим ей числом и изображать числа точками на координатной прямой, находить модуль числа. Соотносить точки в прямоугольной системе координат с координатами этой точки. Округлять целые числа и десятичные дроби, находить приближения чисел. Числовые и буквенные выражения. 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Программа - 03 Пользоваться признаками делимости, раскладывать натуральные числа на простые множители. Пользоваться масштабом, составлять пропорции и отношения. 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 Находить неизвестный компонент равенства. Решение текстовых задач. Решать многошаговые текстовые задачи арифметическим способом. Решать задачи, связанные с отношением, пропорциональностью величин, процентами, решать три основные задачи на дроби и проценты. 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 Составлять буквенные выражения по условию задачи. 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Наглядная геометрия. 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 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 Пользоваться геометрическими понятиями: равенство фигур, симметрия, использовать терминологию, связанную с симметрией: ось симметрии, центр симметрии. 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 Вычислять длину ломаной, периметр многоугольника, пользоваться единицами </w:t>
      </w:r>
      <w:r w:rsidRPr="0061491A">
        <w:rPr>
          <w:rFonts w:ascii="Times New Roman" w:hAnsi="Times New Roman" w:cs="Times New Roman"/>
        </w:rPr>
        <w:lastRenderedPageBreak/>
        <w:t xml:space="preserve">измерения длины, выражать одни единицы измерения длины через другие. Находить, используя чертёжные инструменты, расстояния: между двумя точками, от точки до прямой, длину пути на квадратной сетке. 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Распознавать на моделях и изображениях пирамиду, конус, цилиндр, использовать терминологию: вершина, ребро, грань, основание, развёртка. Изображать на клетчатой бумаге прямоугольный параллелепипед. Вычислять объём прямоугольного параллелепипеда, куба, пользоваться основными единицами измерения объёма; Решать несложные задачи на нахождение геометрических величин в практических ситуациях. Рабочая программа учебного курса «Алгебра» в 7–9 классах (далее соответственно – программа учебного курса «Алгебра», учебный курс). Пояснительная записка. 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Программа - 03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 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 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 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w:t>
      </w:r>
      <w:r w:rsidRPr="0061491A">
        <w:rPr>
          <w:rFonts w:ascii="Times New Roman" w:hAnsi="Times New Roman" w:cs="Times New Roman"/>
        </w:rPr>
        <w:lastRenderedPageBreak/>
        <w:t xml:space="preserve">воображения, способностей к математическому творчеству. 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 Программа - 03 Содержание обучения в 7 классе. Числа и вычисления. 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 Применение признаков делимости, разложение на множители натуральных чисел. Реальные зависимости, в том числе прямая и обратная пропорциональности. Алгебраические выражения. 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Свойства степени с натуральным показателем.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 Уравнения и неравенства. Уравнение, корень уравнения, правила преобразования уравнения, равносильность уравнений. 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 Функции. Координата точки на прямой. Числовые промежутки. Расстояние между двумя точками координатной прямой. Прямоугольная система координат, оси Ox и Oy.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 Графическое решение линейных уравнений и систем линейных уравнений. Содержание обучения в 8 классе. Числа и вычисления. 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 Степень с целым показателем и её свойства. Стандартная запись числа. Алгебраические выражения. Квадратный трёхчлен, разложение квадратного трёхчлена на множители. 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 Уравнения и неравенства. Квадратное уравнение, формула корней квадратного уравнения. Теорема Виета. Программа - 03 Решение уравнений, сводящихся к линейным и квадратным. Простейшие дробнорациональные уравнения. 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 Решение текстовых задач алгебраическим </w:t>
      </w:r>
      <w:r w:rsidRPr="0061491A">
        <w:rPr>
          <w:rFonts w:ascii="Times New Roman" w:hAnsi="Times New Roman" w:cs="Times New Roman"/>
        </w:rPr>
        <w:lastRenderedPageBreak/>
        <w:t xml:space="preserve">способом. 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 Функции. Понятие функции. Область определения и множество значений функции. Способы задания функций. График функции. Чтение свойств функции по её графику. Примеры графиков функций, отражающих реальные процессы. Функции, описывающие прямую и обратную пропорциональные зависимости, их графики. Функции y = x 2 , y = x 3 , y = , y=|x|. Графическое решение уравнений и систем уравнений. Содержание обучения в 9 классе. Числа и вычисления. 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Сравнение действительных чисел, арифметические действия с действительными числами. Размеры объектов окружающего мира, длительность процессов в окружающем мире. Приближённое значение величины, точность приближения. Округление чисел. Прикидка и оценка результатов вычислений. Уравнения и неравенства. Линейное уравнение. Решение уравнений, сводящихся к линейным. 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 Решение дробно-рациональных уравнений. Решение текстовых задач алгебраическим методом. 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 Решение текстовых задач алгебраическим способом. Числовые неравенства и их свойства. 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 Функции. Квадратичная функция, её график и свойства. Парабола, координаты вершины параболы, ось симметрии параболы. Графики функций: , и их свойства. Числовые последовательности и прогрессии. Программа - 03 Понятие числовой последовательности. Задание последовательности рекуррентной формулой и формулой n-го члена. Арифметическая и геометрическая прогрессии. Формулы n-го члена арифметической и геометрической прогрессий, суммы первых n членов. Изображение членов арифметической и геометрической прогрессий точками на координатной плоскости. Линейный и экспоненциальный рост. Сложные проценты. Предметные результаты освоения программы учебного курса «Алгебра». Предметные результаты освоения программы учебного курса к концу обучения в 7 классе. Числа и вычисления. Выполнять, сочетая устные и письменные приёмы, арифметические действия с рациональными числами. 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 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 Сравнивать и упорядочивать рациональные числа. Округлять числа. Выполнять прикидку и оценку результата вычислений, оценку значений числовых выражений. Выполнять действия со степенями с натуральными показателями. Применять признаки делимости, разложение на множители натуральных чисел. 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 Алгебраические выражения. Использовать алгебраическую терминологию и символику, применять её в процессе освоения учебного материала. Находить значения буквенных выражений при заданных значениях переменных. Выполнять преобразования целого выражения в многочлен приведением подобных слагаемых, раскрытием скобок. Выполнять умножение одночлена на многочлен и многочлена на многочлен, применять формулы квадрата суммы и квадрата разности. Осуществлять разложение многочленов на множители с помощью вынесения за скобки общего множителя, группировки слагаемых, </w:t>
      </w:r>
      <w:r w:rsidRPr="0061491A">
        <w:rPr>
          <w:rFonts w:ascii="Times New Roman" w:hAnsi="Times New Roman" w:cs="Times New Roman"/>
        </w:rPr>
        <w:lastRenderedPageBreak/>
        <w:t xml:space="preserve">применения формул сокращённого умножения. Применять преобразования многочленов для решения различных задач из математики, смежных предметов, из реальной практики. Использовать свойства степеней с натуральными показателями для преобразования выражений. Уравнения и неравенства. 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 Применять графические методы при решении линейных уравнений и их систем. Подбирать примеры пар чисел, являющихся решением линейного уравнения с двумя переменными. Строить в координатной плоскости график линейного уравнения с двумя переменными, пользуясь графиком, приводить примеры решения уравнения. Решать системы двух линейных уравнений с двумя переменными, в том числе графически. 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 Функции. Программа - 03 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Отмечать в координатной плоскости точки по заданным координатам, строить графики линейных функций. Строить график функции y = |х|. 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 Находить значение функции по значению её аргумента.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Предметные результаты освоения программы учебного курса к концу обучения в 8 классе. Числа и вычисления. 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 Использовать записи больших и малых чисел с помощью десятичных дробей и степеней числа 10. Алгебраические выражения. Применять понятие степени с целым показателем, выполнять преобразования выражений, содержащих степени с целым показателем. Выполнять тождественные преобразования рациональных выражений на основе правил действий над многочленами и алгебраическими дробями. Раскладывать квадратный трёхчлен на множители. Применять преобразования выражений для решения различных задач из математики, смежных предметов, из реальной практики. Уравнения и неравенства. Решать линейные, квадратные уравнения и рациональные уравнения, сводящиеся к ним, системы двух уравнений с двумя переменными. 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Функции. 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 Строить графики элементарных функций вида: , описывать свойства числовой функции по её графику. Предметные результаты освоения программы учебного курса к концу обучения в 9 классе. Числа и вычисления. Сравнивать и упорядочивать рациональные и иррациональные числа. Программа - 03 Выполнять арифметические действия с рациональными числами, сочетая устные и письменные приёмы, выполнять вычисления с иррациональными числами. Находить значения степеней с целыми показателями и корней, вычислять значения числовых выражений. Округлять действительные числа, выполнять прикидку результата вычислений, оценку числовых выражений. Уравнения и неравенства. Решать линейные </w:t>
      </w:r>
      <w:r w:rsidRPr="0061491A">
        <w:rPr>
          <w:rFonts w:ascii="Times New Roman" w:hAnsi="Times New Roman" w:cs="Times New Roman"/>
        </w:rPr>
        <w:lastRenderedPageBreak/>
        <w:t xml:space="preserve">и квадратные уравнения, уравнения, сводящиеся к ним, простейшие дробно-рациональные уравнения. Решать системы двух линейных уравнений с двумя переменными и системы двух уравнений, в которых одно уравнение не является линейным. Решать текстовые задачи алгебраическим способом с помощью составления уравнения или системы двух уравнений с двумя переменными. 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Решать линейные неравенства, квадратные неравенства, изображать решение неравенств на числовой прямой, записывать решение с помощью символов. 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 Использовать неравенства при решении различных задач. Функции. Распознавать функции изученных видов. Показывать схематически расположение на координатной плоскости графиков функций вида: , в зависимости от значений коэффициентов, описывать свойства функций. Строить и изображать схематически графики квадратичных функций, описывать свойства квадратичных функций по их графикам. Распознавать квадратичную функцию по формуле, приводить примеры квадратичных функций из реальной жизни, физики, геометрии. Числовые последовательности и прогрессии. Распознавать арифметическую и геометрическую прогрессии при разных способах задания. Выполнять вычисления с использованием формул n-го члена арифметической и геометрической прогрессий, суммы первых n членов. Изображать члены последовательности точками на координатной плоскости. Решать задачи, связанные с числовыми последовательностями, в том числе задачи из реальной жизни (с использованием калькулятора, цифровых технологий). Рабочая программа учебного курса «Геометрия» в 7–9 классах (далее соответственно – программа учебного курса «Геометрия», учебный курс). Пояснительная записка. 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Программа - 03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 Содержание обучения в 7 классе. 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 Симметричные фигуры. Основные свойства осевой симметрии. Примеры симметрии в окружающем мире. Основные построения с помощью циркуля и линейки. Треугольник. Высота, медиана, биссектриса, их </w:t>
      </w:r>
      <w:r w:rsidRPr="0061491A">
        <w:rPr>
          <w:rFonts w:ascii="Times New Roman" w:hAnsi="Times New Roman" w:cs="Times New Roman"/>
        </w:rPr>
        <w:lastRenderedPageBreak/>
        <w:t xml:space="preserve">свойства. Равнобедренный и равносторонний треугольники. Неравенство треугольника. Свойства и признаки равнобедренного треугольника. Признаки равенства треугольников. Свойства и признаки параллельных прямых. Сумма углов треугольника. Внешние углы треугольника. 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 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 Геометрическое место точек. Биссектриса угла и серединный перпендикуляр к отрезку как геометрические места точек. 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Содержание обучения в 8 классе. 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 Метод удвоения медианы. Центральная симметрия. Теорема Фалеса и теорема о пропорциональных отрезках. Средние линии треугольника и трапеции. Центр масс треугольника. Подобие треугольников, коэффициент подобия. Признаки подобия треугольников. Применение подобия при решении практических задач. Свойства площадей геометрических фигур. Формулы для площади треугольника, параллелограмма, ромба и трапеции. Отношение площадей подобных фигур. Вычисление площадей треугольников и многоугольников на клетчатой бумаге. Программа - 03 Теорема Пифагора. Применение теоремы Пифагора при решении практических задач. Синус, косинус, тангенс острого угла прямоугольного треугольника. Основное тригонометрическое тождество. Тригонометрические функции углов в 30°, 45° и 60°. 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 Содержание обучения в 9 классе. Синус, косинус, тангенс углов от 0 до 180°. Основное тригонометрическое тождество. Формулы приведения. Решение треугольников. Теорема косинусов и теорема синусов. Решение практических задач с использованием теоремы косинусов и теоремы синусов. Преобразование подобия. Подобие соответственных элементов. Теорема о произведении отрезков хорд, теоремы о произведении отрезков секущих, теорема о квадрате касательной. 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 Декартовы координаты на плоскости. Уравнения прямой и окружности в координатах, пересечение окружностей и прямых. Метод координат и его применение. Правильные многоугольники. Длина окружности. Градусная и радианная мера угла, вычисление длин дуг окружностей. Площадь круга, сектора, сегмента. Движения плоскости и внутренние симметрии фигур (элементарные представления). Параллельный перенос. Поворот. Предметные результаты освоения программы учебного курса «Геометрия». Предметные результаты освоения программы учебного курса к концу обучения в 7 классе. 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 Строить чертежи к геометрическим задачам. Пользоваться признаками равенства треугольников, использовать признаки и свойства равнобедренных треугольников при решении задач. Проводить логические рассуждения с использованием геометрических теорем. Пользоваться признаками равенства прямоугольных треугольников, свойством медианы, проведённой к гипотенузе прямоугольного треугольника, в решении </w:t>
      </w:r>
      <w:r w:rsidRPr="0061491A">
        <w:rPr>
          <w:rFonts w:ascii="Times New Roman" w:hAnsi="Times New Roman" w:cs="Times New Roman"/>
        </w:rPr>
        <w:lastRenderedPageBreak/>
        <w:t xml:space="preserve">геометрических задач. 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Решать задачи на клетчатой бумаге.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 Владеть понятием геометрического места точек. Уметь определять биссектрису угла и серединный перпендикуляр к отрезку как геометрические места точек. Формулировать определения окружности и круга, хорды и диаметра окружности, пользоваться их свойствами. Уметь применять эти свойства при решении задач. Программа - 03 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 Владеть понятием касательной к окружности, пользоваться теоремой о перпендикулярности касательной и радиуса, проведённого к точке касания. Пользоваться простейшими геометрическими неравенствами, понимать их практический смысл. Проводить основные геометрические построения с помощью циркуля и линейки. Предметные результаты освоения программы учебного курса к концу обучения в 8 классе. Распознавать основные виды четырёхугольников, их элементы, пользоваться их свойствами при решении геометрических задач. Применять свойства точки пересечения медиан треугольника (центра масс) в решении задач. 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 Применять признаки подобия треугольников в решении геометрических задач. Пользоваться теоремой Пифагора для решения геометрических и практических задач. Строить математическую модель в практических задачах, самостоятельно проводить чертёж и находить соответствующие длины. Владеть понятиями синуса, косинуса и тангенса острого угла прямоугольного треугольника. Пользоваться этими понятиями для решения практических задач. 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 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Владеть понятием описанного четырёхугольника, применять свойства описанного четырёхугольника при решении задач. 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 Предметные результаты освоения программы учебного курса к концу обучения в 9 классе. 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 Пользоваться формулами приведения и основным тригонометрическим тождеством для нахождения соотношений между тригонометрическими величинами. 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 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 Пользоваться теоремами о произведении отрезков хорд, о произведении отрезков секущих, о квадрате касательной. 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Программа - 03 векторов для нахождения длин и углов. Пользоваться методом координат на плоскости, применять </w:t>
      </w:r>
      <w:r w:rsidRPr="0061491A">
        <w:rPr>
          <w:rFonts w:ascii="Times New Roman" w:hAnsi="Times New Roman" w:cs="Times New Roman"/>
        </w:rPr>
        <w:lastRenderedPageBreak/>
        <w:t xml:space="preserve">его в решении геометрических и практических задач. 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 Находить оси (или центры) симметрии фигур, применять движения плоскости в простейших случаях. 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 Рабочая программа учебного курса «Вероятность и статистика» в 7–9 классах (далее соответственно – программа учебного курса «Вероятность и статистика», учебный курс). Пояснительная записка. 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 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 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Программа - 03 значение имеют практические задания, в частности опыты с классическими вероятностными моделями. 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 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w:t>
      </w:r>
      <w:r w:rsidRPr="0061491A">
        <w:rPr>
          <w:rFonts w:ascii="Times New Roman" w:hAnsi="Times New Roman" w:cs="Times New Roman"/>
        </w:rPr>
        <w:lastRenderedPageBreak/>
        <w:t xml:space="preserve">и учебных предметах. 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 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 Содержание обучения в 7 классе. 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 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 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 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 Содержание обучения в 8 классе. Представление данных в виде таблиц, диаграмм, графиков. 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 Измерение рассеивания данных. Дисперсия и стандартное отклонение числовых наборов. Диаграмма рассеивания. 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 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 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 Содержание обучения в 9 классе. Представление данных в виде таблиц, диаграмм, графиков, интерпретация данных. Чтение и построение таблиц, диаграмм, графиков по реальным данным. Программа - 03 Перестановки и факториал. Сочетания и число сочетаний. Треугольник Паскаля. Решение задач с использованием комбинаторики. Геометрическая вероятность. Случайный выбор точки из фигуры на плоскости, из отрезка и из дуги окружности. Испытание. Успех и неудача. Серия испытаний до первого успеха. Серия испытаний Бернулли. Вероятности событий в серии испытаний Бернулли. 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 Понятие о законе больших чисел. Измерение вероятностей с помощью частот. Роль и значение закона больших чисел в природе и обществе. Предметные результаты освоения программы учебного курса «Вероятность и статистика». Предметные результаты освоения программы учебного курса к концу обучения в 7 классе. 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Описывать и интерпретировать реальные числовые данные, представленные в таблицах, на диаграммах, графиках. Использовать для описания данных статистические характеристики: среднее арифметическое, медиана, наибольшее и наименьшее значения, размах. 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 Предметные результаты освоения программы учебного курса к концу обучения в 8 классе. </w:t>
      </w:r>
      <w:r w:rsidRPr="0061491A">
        <w:rPr>
          <w:rFonts w:ascii="Times New Roman" w:hAnsi="Times New Roman" w:cs="Times New Roman"/>
        </w:rPr>
        <w:lastRenderedPageBreak/>
        <w:t>Извлекать и преобразовывать информацию, представленную в виде таблиц, диаграмм, графиков, представлять данные в виде таблиц, диаграмм, графиков. Описывать данные с помощью статистических показателей: средних значений и мер рассеивания (размах, дисперсия и стандартное отклонение). Находить частоты числовых значений и частоты событий, в том числе по результатам измерений и наблюдений. Находить вероятности случайных событий в опытах, зная вероятности элементарных событий, в том числе в опытах с равновозможными элементарными событиями. Использовать графические модели: дерево случайного эксперимента, диаграммы Эйлера, числовая прямая. 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 Предметные результаты освоения программы учебного курса к концу обучения в 9 классе. 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 Решать задачи организованным перебором вариантов, а также с использованием комбинаторных правил и методов. Использовать описательные характеристики для массивов числовых данных, в том числе средние значения и меры рассеивания. Находить частоты значений и частоты события, в том числе пользуясь результатами проведённых измерений и наблюдений. Программа - 03 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 Иметь представление о случайной величине и о распределении вероятностей. 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sectPr w:rsidR="0061491A" w:rsidRPr="006149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491A"/>
    <w:rsid w:val="00614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11270</Words>
  <Characters>64242</Characters>
  <Application>Microsoft Office Word</Application>
  <DocSecurity>0</DocSecurity>
  <Lines>535</Lines>
  <Paragraphs>150</Paragraphs>
  <ScaleCrop>false</ScaleCrop>
  <Company/>
  <LinksUpToDate>false</LinksUpToDate>
  <CharactersWithSpaces>75362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akaschckin@yandex.ru</dc:creator>
  <cp:lastModifiedBy>akaschckin@yandex.ru</cp:lastModifiedBy>
  <cp:revision>1</cp:revision>
  <dcterms:created xsi:type="dcterms:W3CDTF">2025-01-08T09:38:00Z</dcterms:created>
  <dcterms:modified xsi:type="dcterms:W3CDTF">2025-01-08T09:39:00Z</dcterms:modified>
</cp:coreProperties>
</file>