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ED9" w:rsidRPr="003E5ED9" w:rsidRDefault="003E5ED9" w:rsidP="003E5ED9">
      <w:pPr>
        <w:jc w:val="both"/>
        <w:rPr>
          <w:rFonts w:ascii="Times New Roman" w:hAnsi="Times New Roman" w:cs="Times New Roman"/>
          <w:b/>
        </w:rPr>
      </w:pPr>
      <w:r w:rsidRPr="003E5ED9">
        <w:rPr>
          <w:rFonts w:ascii="Times New Roman" w:hAnsi="Times New Roman" w:cs="Times New Roman"/>
          <w:b/>
        </w:rPr>
        <w:t xml:space="preserve">Рабочая программа по учебному предмету «Изобразительное искусство» </w:t>
      </w:r>
    </w:p>
    <w:p w:rsidR="003E5ED9" w:rsidRPr="003E5ED9" w:rsidRDefault="003E5ED9" w:rsidP="003E5ED9">
      <w:pPr>
        <w:jc w:val="both"/>
        <w:rPr>
          <w:rFonts w:ascii="Times New Roman" w:hAnsi="Times New Roman" w:cs="Times New Roman"/>
        </w:rPr>
      </w:pPr>
      <w:r w:rsidRPr="003E5ED9">
        <w:rPr>
          <w:rFonts w:ascii="Times New Roman" w:hAnsi="Times New Roman" w:cs="Times New Roman"/>
        </w:rPr>
        <w:t xml:space="preserve">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 Пояснительная записка. 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Основная цель изобразительного искусства – развитие визуально-пространственного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 Программа по изобразительному искусству ориентирована на психологовозрастные особенности развития обучающихся 11–15 лет. 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 Задачами изобразительного искусства являются: 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 формирование у обучающихся представлений об отечественной и мировой художественной культуре во всём многообразии её видов; формирование у обучающихся навыков эстетического видения и преобразования мира; 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Программа - 03 дизайне, опыта художественного творчества в компьютерной графике и анимации, фотографии, работы в синтетических искусствах (театр и кино) (вариативно); формирование пространственного мышления и аналитических визуальных способностей;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 развитие наблюдательности, ассоциативного мышления и творческого воображения; воспитание уважения и любви к цивилизационному наследию России через освоение отечественной художественной культуры; 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 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 Содержание программы по изобразительному искусству на уровне основного общего </w:t>
      </w:r>
      <w:r w:rsidRPr="003E5ED9">
        <w:rPr>
          <w:rFonts w:ascii="Times New Roman" w:hAnsi="Times New Roman" w:cs="Times New Roman"/>
        </w:rPr>
        <w:lastRenderedPageBreak/>
        <w:t xml:space="preserve">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модулям в одном или нескольких классах или во внеурочной деятельности. Модуль № 1 «Декоративно-прикладное и народное искусство» (5 класс) Модуль № 2 «Живопись, графика, скульптура» (6 класс) Модуль № 3 «Архитектура и дизайн» (7 класс) Модуль № 4 «Изображение в синтетических, экранных видах искусства и художественная фотография» (вариативный). 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Содержание обучения в 5 классе. Модуль № 1 «Декоративно-прикладное и народное искусство». Общие сведения о декоративно-прикладном искусстве. Декоративно-прикладное искусство и его виды. Декоративно-прикладное искусство и предметная среда жизни людей. Древние корни народного искусства. Истоки образного языка декоративно-прикладного искусства. Традиционные образы народного (крестьянского) прикладного искусства. Связь народного искусства с природой, бытом, трудом, верованиями и эпосом. Роль природных материалов в строительстве и изготовлении предметов быта, их значение в характере труда и жизненного уклада. Образно-символический язык народного прикладного искусства. Знаки-символы традиционного крестьянского прикладного искусства. 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 Убранство русской избы. Конструкция избы, единство красоты и пользы – функционального и символического – в её постройке и украшении. Символическое значение образов и мотивов в узорном убранстве русских изб. Картина мира в образном строе бытового крестьянского искусства. Программа - 03 Выполнение рисунков – эскизов орнаментального декора крестьянского дома. Устройство внутреннего пространства крестьянского дома. Декоративные элементы жилой среды. 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 Выполнение рисунков предметов народного быта, выявление мудрости их выразительной формы и орнаментально-символического оформления. Народный праздничный костюм. Образный строй народного праздничного костюма – женского и мужского. Традиционная конструкция русского женского костюма – северорусский (сарафан) и южнорусский (понёва) варианты. Разнообразие форм и украшений народного праздничного костюма для различных регионов страны. 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 Выполнение рисунков традиционных праздничных костюмов, выражение в форме, цветовом решении, орнаментике костюма черт национального своеобразия. Народные праздники и праздничные обряды как синтез всех видов народного творчества. Выполнение сюжетной композиции или участие в работе по созданию коллективного панно на тему традиций народных праздников. Народные художественные промыслы. Роль и значение народных промыслов в современной жизни. Искусство и ремесло. Традиции культуры, особенные для каждого региона. Многообразие видов традиционных ремёсел и происхождение художественных промыслов народов России. Разнообразие материалов народных ремёсел и их связь с регионально-национальным бытом (дерево, береста, керамика, металл, кость, мех и кожа, шерсть и лён). 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 Создание эскиза </w:t>
      </w:r>
      <w:r w:rsidRPr="003E5ED9">
        <w:rPr>
          <w:rFonts w:ascii="Times New Roman" w:hAnsi="Times New Roman" w:cs="Times New Roman"/>
        </w:rPr>
        <w:lastRenderedPageBreak/>
        <w:t xml:space="preserve">игрушки по мотивам избранного промысла. 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 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 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 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 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Программа - 03 металлом. 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 Мир сказок и легенд, примет и оберегов в творчестве мастеров художественных промыслов. Отражение в изделиях народных промыслов многообразия исторических, духовных и культурных традиций. Народные художественные ремёсла и промыслы – материальные и духовные ценности, неотъемлемая часть культурного наследия России. Декоративно-прикладное искусство в культуре разных эпох и народов. Роль декоративно-прикладного искусства в культуре древних цивилизаций. Отражение в декоре мировоззрения эпохи, организации общества, традиций быта и ремесла, уклада жизни людей. Характерные признаки произведений декоративно-прикладного искусства, основные мотивы и символика орнаментов в культуре разных эпох. 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 Декоративно-прикладное искусство в жизни современного человека. 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 Символический знак в современной жизни: эмблема, логотип, указующий или декоративный знак. 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 Декор на улицах и декор помещений. Декор праздничный и повседневный. Праздничное оформление школы. Содержание обучения в 6 классе. Модуль № 2 «Живопись, графика, скульптура». Общие сведения о видах искусства. Пространственные и временные виды искусства. Изобразительные, конструктивные и декоративные виды пространственных искусств, их место и назначение в жизни людей. Основные виды живописи, графики и скульптуры. Художник и зритель: зрительские умения, знания и творчество зрителя. Язык изобразительного искусства и его выразительные средства. Живописные, графические и скульптурные художественные материалы, их особые свойства. Рисунок – основа изобразительного искусства и мастерства художника. Виды рисунка: зарисовка, набросок, учебный рисунок и творческий рисунок. Навыки размещения рисунка в листе, выбор формата. Начальные умения рисунка с натуры. Зарисовки простых предметов. Линейные графические рисунки и наброски. Тон и тональные отношения: тёмное – светлое. Ритм и ритмическая организация плоскости листа. 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 Программа - 03 Цвет как выразительное средство в изобразительном </w:t>
      </w:r>
      <w:r w:rsidRPr="003E5ED9">
        <w:rPr>
          <w:rFonts w:ascii="Times New Roman" w:hAnsi="Times New Roman" w:cs="Times New Roman"/>
        </w:rPr>
        <w:lastRenderedPageBreak/>
        <w:t xml:space="preserve">искусстве: холодный и тёплый цвет, понятие цветовых отношений; колорит в живописи. 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 Жанры изобразительного искусства. Жанровая система в изобразительном искусстве как инструмент для сравнения и анализа произведений изобразительного искусства. Предмет изображения, сюжет и содержание произведения изобразительного искусства. Натюрморт. Изображение предметного мира в изобразительном искусстве и появление жанра натюрморта в европейском и отечественном искусстве. Основы графической грамоты: правила объёмного изображения предметов на плоскости. Линейное построение предмета в пространстве: линия горизонта, точка зрения и точка схода, правила перспективных сокращений. Изображение окружности в перспективе. Рисование геометрических тел на основе правил линейной перспективы. Сложная пространственная форма и выявление её конструкции. Рисунок сложной формы предмета как соотношение простых геометрических фигур. Линейный рисунок конструкции из нескольких геометрических тел. 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 Рисунок натюрморта графическими материалами с натуры или по представлению. Творческий натюрморт в графике. Произведения художников-графиков. Особенности графических техник. Печатная графика. Живописное изображение натюрморта. Цвет в натюрмортах европейских и отечественных живописцев. Опыт создания живописного натюрморта. Портрет. 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 Великие портретисты в европейском искусстве. Особенности развития портретного жанра в отечественном искусстве. Великие портретисты в русской живописи. Парадный и камерный портрет в живописи. Особенности развития жанра портрета в искусстве ХХ в. – отечественном и европейском. Построение головы человека, основные пропорции лица, соотношение лицевой и черепной частей головы. 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 Роль освещения головы при создании портретного образа. Свет и тень в изображении головы человека. Портрет в скульптуре. Выражение характера человека, его социального положения и образа эпохи в скульптурном портрете. Значение свойств художественных материалов в создании скульптурного портрета. Живописное изображение портрета. Роль цвета в живописном портретном образе в произведениях выдающихся живописцев. Программа - 03 Опыт работы над созданием живописного портрета. Пейзаж. Особенности изображения пространства в эпоху Древнего мира, в средневековом искусстве и в эпоху Возрождения. Правила построения линейной перспективы в изображении пространства. Правила воздушной перспективы, построения переднего, среднего и дальнего планов при изображении пейзажа. Особенности изображения разных состояний природы и её освещения. Романтический пейзаж. Морские пейзажи И. Айвазовского. 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 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 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 Творческий опыт в создании композиционного живописного пейзажа своей Родины. Графический образ пейзажа в работах выдающихся мастеров. Средства выразительности в графическом рисунке и многообразие графических техник. Графические зарисовки и графическая композиция на темы окружающей природы. Городской пейзаж в творчестве мастеров искусства. Многообразие в понимании образа </w:t>
      </w:r>
      <w:r w:rsidRPr="003E5ED9">
        <w:rPr>
          <w:rFonts w:ascii="Times New Roman" w:hAnsi="Times New Roman" w:cs="Times New Roman"/>
        </w:rPr>
        <w:lastRenderedPageBreak/>
        <w:t xml:space="preserve">города. 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 Опыт изображения городского пейзажа. Наблюдательная перспектива и ритмическая организация плоскости изображения. Бытовой жанр в изобразительном искусстве. 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 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 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 Исторический жанр в изобразительном искусстве. Историческая тема в искусстве как изображение наиболее значительных событий в жизни общества. Жанровые разновидности исторической картины в зависимости от сюжета: мифологическая картина, картина на библейские темы, батальная картина и другие. Историческая картина в русском искусстве XIX в. и её особое место в развитии отечественной культуры. Картина К. Брюллова «Последний день Помпеи», исторические картины в творчестве В. Сурикова и других. Исторический образ России в картинах ХХ в. 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 Разработка эскизов композиции на историческую тему с использованием собранного материала по задуманному сюжету. Программа - 03 Библейские темы в изобразительном искусстве. Исторические картины на библейские темы: место и значение сюжетов Священной истории в европейской культуре. Вечные темы и их нравственное и духовно-ценностное выражение как «духовная ось», соединяющая жизненные позиции разных поколений. Произведения на библейские темы Леонардо да Винчи, Рафаэля, Рембрандта, в скульптуре «Пьета» Микеланджело и других.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 Великие русские иконописцы: духовный свет икон Андрея Рублёва, Феофана Грека, Дионисия. Работа над эскизом сюжетной композиции. Роль и значение изобразительного искусства в жизни людей: образ мира в изобразительном искусстве. Содержание обучения в 7 классе. Модуль № 3 «Архитектура и дизайн». Архитектура и дизайн – искусства художественной постройки – конструктивные искусства. Дизайн и архитектура как создатели «второй природы» – предметно-пространственной среды жизни людей. Функциональность предметно-пространственной среды и выражение в ней мировосприятия, духовно-ценностных позиций общества. Материальная культура человечества как уникальная информация о жизни людей в разные исторические эпохи. Роль архитектуры в понимании человеком своей идентичности. Задачи сохранения культурного наследия и природного ландшафта. Возникновение архитектуры и дизайна на разных этапах общественного развития. Единство функционального и художественного – целесообразности и красоты. Графический дизайн. Композиция как основа реализации замысла в любой творческой деятельности. Основы формальной композиции в конструктивных искусствах. Элементы композиции в графическом дизайне: пятно, линия, цвет, буква, текст и изображение. Формальная композиция как композиционное построение на основе сочетания геометрических фигур, без предметного содержания. Основные свойства композиции: целостность и соподчинённость элементов. 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 Практические упражнения по созданию композиции с вариативным ритмическим расположением геометрических фигур на плоскости. Роль цвета в организации композиционного пространства. Функциональные задачи цвета в конструктивных искусствах. Цвет и законы колористики. Применение локального цвета. Цветовой акцент, ритм цветовых форм, доминанта. Шрифты и шрифтовая композиция в графическом дизайне. Форма буквы как изобразительно-смысловой символ. Шрифт и содержание текста. Стилизация шрифта. Типографика. Понимание </w:t>
      </w:r>
      <w:r w:rsidRPr="003E5ED9">
        <w:rPr>
          <w:rFonts w:ascii="Times New Roman" w:hAnsi="Times New Roman" w:cs="Times New Roman"/>
        </w:rPr>
        <w:lastRenderedPageBreak/>
        <w:t xml:space="preserve">типографской строки как элемента плоскостной композиции. Выполнение аналитических и практических работ по теме «Буква – изобразительный элемент композиции». Программа - 03 Логотип как графический знак, эмблема или стилизованный графический символ. Функции логотипа. Шрифтовой логотип. Знаковый логотип. Композиционные основы макетирования в графическом дизайне при соединении текста и изображения. 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 Многообразие форм графического дизайна. Дизайн книги и журнала. Элементы, составляющие конструкцию и художественное оформление книги, журнала. Макет разворота книги или журнала по выбранной теме в виде коллажа или на основе компьютерных программ. Макетирование объёмно-пространственных композиций. Композиция плоскостная и пространственная. Композиционная организация пространства. Прочтение плоскостной композиции как «чертежа» пространства. Макетирование. Введение в макет понятия рельефа местности и способы его обозначения на макете. Выполнение практических работ по созданию объёмно-пространственных композиций. Объём и пространство. Взаимосвязь объектов в архитектурном макете. 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 Понятие тектоники как выражение в художественной форме конструктивной сущности сооружения и логики конструктивного соотношения его частей. 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 Многообразие предметного мира, создаваемого человеком. Функция вещи и её форма. Образ времени в предметах, создаваемых человеком. 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 Выполнение аналитических зарисовок форм бытовых предметов. Творческое проектирование предметов быта с определением их функций и материала изготовления. 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 Конструирование объектов дизайна или архитектурное макетирование с использованием цвета. Социальное значение дизайна и архитектуры как среды жизни человека. 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 Архитектура народного жилища, храмовая архитектура, частный дом в предметнопространственной среде жизни разных народов. 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 Пути развития современной архитектуры и дизайна: город сегодня и завтра. Архитектурная и градостроительная революция XX в. Её технологические и Программа - 03 эстетические предпосылки и истоки. Социальный аспект «перестройки» в архитектуре. 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 Пространство городской среды. Исторические формы планировки городской среды и их связь с образом жизни людей. Роль цвета в формировании пространства. Схема-планировка и реальность. 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 Индивидуальный образ каждого города. Неповторимость исторических кварталов и значение культурного наследия для современной жизни людей. Дизайн городской среды. Малые архитектурные формы. Роль малых </w:t>
      </w:r>
      <w:r w:rsidRPr="003E5ED9">
        <w:rPr>
          <w:rFonts w:ascii="Times New Roman" w:hAnsi="Times New Roman" w:cs="Times New Roman"/>
        </w:rPr>
        <w:lastRenderedPageBreak/>
        <w:t xml:space="preserve">архитектурных форм и архитектурного дизайна в организации городской среды и индивидуальном образе города. 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 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 Интерьер и предметный мир в доме. Назначение помещения и построение его интерьера. Дизайн пространственно-предметной среды интерьера. Образно-стилевое единство материальной культуры каждой эпохи. Интерьер как отражение стиля жизни его хозяев. Зонирование интерьера – создание многофункционального пространства. Отделочные материалы, введение фактуры и цвета в интерьер. Интерьеры общественных зданий (театр, кафе, вокзал, офис, школа). Выполнение практической и аналитической работы по теме «Роль вещи в образностилевом решении интерьера» в форме создания коллажной композиции. Организация архитектурно-ландшафтного пространства. Город в единстве с ландшафтно-парковой средой. 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 Выполнение дизайн-проекта территории парка или приусадебного участка в виде схемы-чертежа. Единство эстетического и функционального в объёмнопространственной организации среды жизнедеятельности людей. Образ человека и индивидуальное проектирование. 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 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 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 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 Программа - 03 Выполнение практических творческих эскизов по теме «Дизайн современной одежды». Искусство грима и причёски. Форма лица и причёска. Макияж дневной, вечерний и карнавальный. Грим бытовой и сценический. Имидж-дизайн и его связь с публичностью, технологией социального поведения, рекламой, общественной деятельностью. Дизайн и архитектура – средства организации среды жизни людей и строительства нового мира. Модуль № 4 «Изображение в синтетических, экранных видах искусства и художественная фотография» (Вариативный модуль. Компоненты вариативного модуля могут дополнить содержание в 5, 6 и 7 классах или реализовываться в рамках внеурочной деятельности). Синтетические – пространственно-временные виды искусства. Роль изображения в синтетических искусствах в соединении со словом, музыкой, движением. Значение развития технологий в становлении новых видов искусства. Мультимедиа и объединение множества воспринимаемых человеком информационных средств на экране цифрового искусства. Художник и искусство театра. Рождение театра в древнейших обрядах. История развития искусства театра. Жанровое многообразие театральных представлений, шоу, праздников и их визуальный облик. Роль художника и виды профессиональной деятельности художника в современном театре. Сценография и создание сценического образа. Сотворчество художника-постановщика с драматургом, режиссёром и актёрами. Роль освещения в визуальном облике театрального действия. Бутафорские, пошивочные, декорационные и иные цеха в театре. Сценический костюм, грим и маска. Стилистическое единство в решении образа спектакля. Выражение в костюме характера персонажа. 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 Художник в театре кукол и его ведущая роль как соавтора режиссёра и актёра в процессе создания образа персонажа. Условность и метафора в </w:t>
      </w:r>
      <w:r w:rsidRPr="003E5ED9">
        <w:rPr>
          <w:rFonts w:ascii="Times New Roman" w:hAnsi="Times New Roman" w:cs="Times New Roman"/>
        </w:rPr>
        <w:lastRenderedPageBreak/>
        <w:t xml:space="preserve">театральной постановке как образная и авторская интерпретация реальности. Художественная фотография. 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 Современные возможности художественной обработки цифровой фотографии. Картина мира и «Родиноведение» в фотографиях С.М. Прокудина-Горского. Сохранённая история и роль его фотографий в современной отечественной культуре. 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 Композиция кадра, ракурс, плановость, графический ритм. Умения наблюдать и выявлять выразительность и красоту окружающей жизни с помощью фотографии. Фотопейзаж в творчестве профессиональных фотографов. Образные возможности чёрно-белой и цветной фотографии. Роль тональных контрастов и роль цвета в эмоционально-образном восприятии пейзажа. Роль освещения в портретном образе. Фотография постановочная и документальная. Фотопортрет в истории профессиональной фотографии и его связь с направлениями в Программа - 03 изобразительном искусстве. Портрет в фотографии, его общее и особенное по сравнению с живописным и графическим портретом. Опыт выполнения портретных фотографий. Фоторепортаж. Образ события в кадре. Репортажный снимок – свидетельство истории и его значение в сохранении памяти о событии. Фоторепортаж – дневник истории. Значение работы военных фотографов. Спортивные фотографии. Образ современности в репортажных фотографиях. «Работать для жизни…» – фотографии Александра Родченко, их значение и влияние на стиль эпохи. Возможности компьютерной обработки фотографий, задачи преобразования фотографий и границы достоверности. Коллаж как жанр художественного творчества с помощью различных компьютерных программ. Художественная фотография как авторское видение мира, как образ времени и влияние фотообраза на жизнь людей. Изображение и искусство кино. Ожившее изображение. История кино и его эволюция как искусства. 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 Монтаж композиционно построенных кадров – основа языка киноискусства. 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 Создание видеоролика – от замысла до съёмки. Разные жанры – разные задачи в работе над видеороликом. Этапы создания видеоролика. 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 Использование электронно-цифровых технологий в современном игровом кинематографе. 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 Этапы создания анимационного фильма. Требования и критерии художественности. Изобразительное искусство на телевидении. Телевидение – экранное искусство: средство массовой информации, художественного и научного просвещения, развлечения и организации досуга. Искусство и технология. Создатель телевидения – русский инженер Владимир Козьмич Зворыкин. Роль телевидения в превращении мира в единое информационное пространство. Картина мира, создаваемая телевидением. Прямой эфир и его значение. Деятельность художника на телевидении: художники по свету, костюму, гриму, сценографический дизайн и компьютерная графика. Школьное телевидение и студия мультимедиа. Построение видеоряда и художественного оформления. Художнические роли каждого человека в реальной бытийной жизни. Роль искусства в жизни общества и его влияние на жизнь каждого человека. Планируемые результаты освоения программы по изобразительному искусству на уровне основного общего образования. Программа - 03 Личностные результаты </w:t>
      </w:r>
      <w:r w:rsidRPr="003E5ED9">
        <w:rPr>
          <w:rFonts w:ascii="Times New Roman" w:hAnsi="Times New Roman" w:cs="Times New Roman"/>
        </w:rPr>
        <w:lastRenderedPageBreak/>
        <w:t xml:space="preserve">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 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 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саморазвитию и активному участию в социально значимой деятельности. Патриотическое воспитание. Осуществляется через освоение обучающимися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 Гражданское воспитание. 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 Духовно-нравственное воспитание. 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 Эстетическое воспитание: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Программа - 03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 Ценности познавательной деятельности. В </w:t>
      </w:r>
      <w:r w:rsidRPr="003E5ED9">
        <w:rPr>
          <w:rFonts w:ascii="Times New Roman" w:hAnsi="Times New Roman" w:cs="Times New Roman"/>
        </w:rPr>
        <w:lastRenderedPageBreak/>
        <w:t xml:space="preserve">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 Экологическое воспитание. 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формирование нравственно-эстетического отношения к природе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 Трудовое воспитание. 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 Воспитывающая предметно-эстетическая среда. 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 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 сравнивать предметные и пространственные объекты по заданным основаниям; характеризовать форму предмета, конструкции; выявлять положение предметной формы в пространстве; обобщать форму составной конструкции; анализировать структуру предмета, конструкции, пространства, зрительного образа; структурировать предметно-пространственные явления; сопоставлять пропорциональное соотношение частей внутри целого и предметов между собой; абстрагировать образ реальности в построении плоской или пространственной Программа - 03 композиции. У обучающегося будут сформированы следующие базовые логические и исследовательские действия как часть универсальных познавательных учебных действий: выявлять и характеризовать существенные признаки явлений художественной культуры; сопоставлять, анализировать, сравнивать и оценивать с позиций эстетических категорий явления искусства и действительности; классифицировать произведения искусства по видам и, соответственно, по назначению в жизни людей; ставить и использовать вопросы как исследовательский инструмент познания; вести исследовательскую работу по сбору информационного материала по установленной или выбранной теме; самостоятельно формулировать выводы и обобщения по результатам наблюдения или исследования, аргументированно защищать свои позиции. У обучающегося будут сформированы умения работать с информацией как часть универсальных познавательных учебных действий: использовать различные методы, в том числе электронные технологии, для поиска и отбора информации на основе образовательных задач и заданных критериев; использовать электронные </w:t>
      </w:r>
      <w:r w:rsidRPr="003E5ED9">
        <w:rPr>
          <w:rFonts w:ascii="Times New Roman" w:hAnsi="Times New Roman" w:cs="Times New Roman"/>
        </w:rPr>
        <w:lastRenderedPageBreak/>
        <w:t xml:space="preserve">образовательные ресурсы; уметь работать с электронными учебными пособиями и учебниками; 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 У обучающегося будут сформированы следующие универсальные коммуникативные действия: понимать искусство в качестве особого языка общения – межличностного (автор – зритель), между поколениями, между народами; 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публично представлять и объяснять результаты своего творческого, художественного или исследовательского опыта; 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 У обучающегося будут сформированы умения самоорганизации как часть универсальных регулятивных учебных действий: 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Программа - 03 У обучающегося будут сформированы умения самоконтроля как часть универсальных регулятивных учебных действий: соотносить свои действия с планируемыми результатами, осуществлять контроль своей деятельности в процессе достижения результата; владеть основами самоконтроля, рефлексии, самооценки на основе соответствующих целям критериев. У обучающегося будут сформированы умения эмоционального интеллекта как часть универсальных регулятивных учебных действий: развивать способность управлять собственными эмоциями, стремиться к пониманию эмоций других; уметь рефлексировать эмоции как основание для художественного восприятия искусства и собственной художественной деятельности; развивать свои эмпатические способности, способность сопереживать, понимать намерения и переживания свои и других; признавать своё и чужое право на ошибку; 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 Предметные результаты освоения программы по изобразительному искусству сгруппированы по учебным модулям и должны отражать сформированность умений. К концу обучения в 5 классе обучающийся получит следующие предметные результаты по отдельным темам программы по изобразительному искусству. Модуль № 1 «Декоративно-прикладное и народное искусство»: знать о многообразии видов декоративно-прикладного искусства: народного, классического, современного, искусства, промыслов; понимать связь декоративно-прикладного искусства с бытовыми потребностями людей, необходимость присутствия в предметном мире и жилой среде; 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 характеризовать коммуникативные, познавательные и культовые функции декоративно-прикладного искусства; 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 </w:t>
      </w:r>
      <w:r w:rsidRPr="003E5ED9">
        <w:rPr>
          <w:rFonts w:ascii="Times New Roman" w:hAnsi="Times New Roman" w:cs="Times New Roman"/>
        </w:rPr>
        <w:lastRenderedPageBreak/>
        <w:t xml:space="preserve">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 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 знать специфику образного языка декоративного искусства – его знаковую природу, орнаментальность, стилизацию изображения; различать разные виды орнамента по сюжетной основе: геометрический, растительный, зооморфный, антропоморфный; владеть практическими навыками самостоятельного творческого создания орнаментов ленточных, сетчатых, центрических; 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 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использованием традиционных Программа - 03 образов мирового искусства; 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 уметь объяснять символическое значение традиционных знаков народного крестьянского искусства (солярные знаки, древо жизни, конь, птица, мать-земля); 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 иметь практический опыт изображения характерных традиционных предметов крестьянского быта; 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 осознавать произведения народного искусства как бесценное культурное наследие, хранящее в своих материальных формах глубинные духовные ценности; 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 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 объяснять значение народных промыслов и традиций художественного ремесла в современной жизни; рассказывать о происхождении народных художественных промыслов, о соотношении ремесла и искусства; называть характерные черты орнаментов и изделий ряда отечественных народных художественных промыслов; характеризовать древние образы народного искусства в произведениях современных народных промыслов; уметь перечислять материалы, используемые в народных художественных промыслах: дерево, глина, металл, стекло; различать изделия народных художественных промыслов по материалу изготовления и технике декора; объяснять связь между материалом, формой и техникой декора в произведениях народных промыслов; иметь представление о приёмах и последовательности работы при создании изделий некоторых художественных промыслов; уметь изображать фрагменты орнаментов, отдельные сюжеты, детали или общий вид изделий ряда отечественных художественных промыслов; 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 понимать и объяснять значение государственной символики, иметь представление о значении и содержании геральдики; 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Программа </w:t>
      </w:r>
      <w:r w:rsidRPr="003E5ED9">
        <w:rPr>
          <w:rFonts w:ascii="Times New Roman" w:hAnsi="Times New Roman" w:cs="Times New Roman"/>
        </w:rPr>
        <w:lastRenderedPageBreak/>
        <w:t xml:space="preserve">- 03 обстановке и характеризовать их образное назначение; 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другое; иметь навыки коллективной практической творческой работы по оформлению пространства школы и школьных праздников. К концу обучения в 6 классе обучающийся получит следующие предметные результаты по отдельным темам программы по изобразительному искусству. Модуль № 2 «Живопись, графика, скульптура»: характеризовать различия между пространственными и временными видами искусства и их значение в жизни людей; объяснять причины деления пространственных искусств на виды; знать основные виды живописи, графики и скульптуры, объяснять их назначение в жизни людей. Язык изобразительного искусства и его выразительные средства: различать и характеризовать традиционные художественные материалы для графики, живописи, скульптуры; 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 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 иметь представление о различных художественных техниках в использовании художественных материалов; понимать роль рисунка как основы изобразительной деятельности; иметь опыт учебного рисунка – светотеневого изображения объёмных форм; знать основы линейной перспективы и уметь изображать объёмные геометрические тела на двухмерной плоскости; 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 понимать содержание понятий «тон», «тональные отношения» и иметь опыт их визуального анализа; 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 иметь опыт линейного рисунка, понимать выразительные возможности линии; иметь опыт творческого композиционного рисунка в ответ на заданную учебную задачу или как самостоятельное творческое действие; знать основы цветоведения: характеризовать основные и составные цвета, дополнительные цвета – и значение этих знаний для искусства живописи; определять содержание понятий «колорит», «цветовые отношения», «цветовой контраст» и иметь навыки практической работы гуашью и акварелью; 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 Жанры изобразительного искусства: объяснять понятие «жанры в изобразительном искусстве», перечислять жанры; объяснять разницу между предметом изображения, сюжетом и содержанием произведения искусства. Натюрморт: характеризовать изображение предметного мира в различные эпохи истории Программа - 03 человечества и приводить примеры натюрморта в европейской живописи Нового времени; 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 знать и уметь применять в рисунке правила линейной перспективы и изображения объёмного предмета в двухмерном пространстве листа; 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 иметь опыт создания графического натюрморта; иметь опыт создания натюрморта средствами живописи. Портрет: иметь представление об истории портретного изображения человека в разные эпохи как последовательности изменений представления о человеке; уметь сравнивать содержание портретного образа в искусстве Древнего Рима, эпохи Возрождения и Нового времени; понимать, что в художественном портрете присутствует также выражение идеалов эпохи и авторская позиция художника; 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w:t>
      </w:r>
      <w:r w:rsidRPr="003E5ED9">
        <w:rPr>
          <w:rFonts w:ascii="Times New Roman" w:hAnsi="Times New Roman" w:cs="Times New Roman"/>
        </w:rPr>
        <w:lastRenderedPageBreak/>
        <w:t xml:space="preserve">портретистов); 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другие авторы); знать и претворять в рисунке основные позиции конструкции головы человека, пропорции лица, соотношение лицевой и черепной частей головы; 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 иметь представление о скульптурном портрете в истории искусства, о выражении характера человека и образа эпохи в скульптурном портрете; иметь начальный опыт лепки головы человека; приобретать опыт графического портретного изображения как нового для себя видения индивидуальности человека; иметь представление о графических портретах мастеров разных эпох, о разнообразии графических средств в изображении образа человека; уметь характеризовать роль освещения как выразительного средства при создании художественного образа; 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 иметь представление о жанре портрета в искусстве ХХ в. – западном и отечественном. Пейзаж: иметь представление и уметь сравнивать изображение пространства в эпоху Древнего мира, в Средневековом искусстве и в эпоху Возрождения; знать правила построения линейной перспективы и уметь применять их в рисунке; уметь определять содержание понятий: линия горизонта, точка схода, низкий и высокий горизонт, перспективные сокращения, центральная и угловая перспектива; знать правила воздушной перспективы и уметь их применять на практике; 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 иметь представление о морских пейзажах И. Айвазовского; Программа - 03 иметь представление об особенностях пленэрной живописи и колористической изменчивости состояний природы; 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 уметь объяснять, как в пейзажной живописи развивался образ отечественной природы и каково его значение в развитии чувства Родины; иметь опыт живописного изображения различных активно выраженных состояний природы; иметь опыт пейзажных зарисовок, графического изображения природы по памяти и представлению; иметь опыт художественной наблюдательности как способа развития интереса к окружающему миру и его художественно-поэтическому видению; иметь опыт изображения городского пейзажа – по памяти или представлению; иметь навыки восприятия образности городского пространства как выражения самобытного лица культуры и истории народа; понимать и объяснять роль культурного наследия в городском пространстве, задачи его охраны и сохранения. Бытовой жанр: характеризовать роль изобразительного искусства в формировании представлений о жизни людей разных эпох и народов; уметь объяснять понятия «тематическая картина», «станковая живопись», «монументальная живопись», перечислять основные жанры тематической картины; различать тему, сюжет и содержание в жанровой картине, выявлять образ нравственных и ценностных смыслов в жанровой картине; 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 уметь объяснять значение художественного изображения бытовой жизни людей в понимании истории человечества и современной жизни; осознавать многообразие форм организации бытовой жизни и одновременно единство мира людей; 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 иметь опыт изображения бытовой жизни разных народов в контексте традиций их искусства; характеризовать понятие «бытовой жанр» и уметь приводить несколько примеров произведений европейского и отечественного искусства; иметь опыт создания композиции на сюжеты из реальной повседневной </w:t>
      </w:r>
      <w:r w:rsidRPr="003E5ED9">
        <w:rPr>
          <w:rFonts w:ascii="Times New Roman" w:hAnsi="Times New Roman" w:cs="Times New Roman"/>
        </w:rPr>
        <w:lastRenderedPageBreak/>
        <w:t xml:space="preserve">жизни, обучаясь художественной наблюдательности и образному видению окружающей действительности. Исторический жанр: 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 знать авторов, иметь представление о содержание таких картин, как «Последний день Помпеи» К. Брюллова, «Боярыня Морозова» В. Сурикова, «Бурлаки на Волге» И. Репина и других; иметь представление о развитии исторического жанра в творчестве отечественных художников ХХ в.; уметь объяснять, почему произведения на библейские, мифологические темы, сюжеты Программа - 03 об античных героях принято относить к историческому жанру; иметь представление о произведениях «Давид» Микеланджело, «Весна» С. Боттичелли; 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 иметь опыт разработки композиции на выбранную историческую тему (художественный проект): сбор материала, работа над эскизами, работа над композицией. Библейские темы в изобразительном искусстве: знать о значении библейских сюжетов в истории культуры и узнавать сюжеты Священной истории в произведениях искусства; объяснять значение великих – вечных тем в искусстве на основе сюжетов Библии как «духовную ось», соединяющую жизненные позиции разных поколений; иметь представление о произведениях великих европейских художников на библейские темы. Например,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«Пьета» Микеланджело и других скульптурах; знать о картинах на библейские темы в истории русского искусства; 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других картин; иметь представление о смысловом различии между иконой и картиной на библейские темы; иметь знания о русской иконописи, о великих русских иконописцах: Андрее Рублёве, Феофане Греке, Дионисии; воспринимать искусство древнерусской иконописи как уникальное и высокое достижение отечественной культуры; объяснять творческий и деятельный характер восприятия произведений искусства на основе художественной культуры зрителя; рассуждать о месте и значении изобразительного искусства в культуре, в жизни общества, в жизни человека. К концу обучения в 7 классе обучающийся получит следующие предметные результаты по отдельным темам программы по изобразительному искусству. Модуль № 3 «Архитектура и дизайн»: 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 объяснять роль архитектуры и дизайна в построении предметно-пространственной среды жизнедеятельности человека; рассуждать о влиянии предметно-пространственной среды на чувства, установки и поведение человека; рассуждать о том, как предметно-пространственная среда организует деятельность человека и представления о самом себе; объяснять ценность сохранения культурного наследия, выраженного в архитектуре, предметах труда и быта разных эпох. Графический дизайн: объяснять понятие формальной композиции и её значение как основы языка конструктивных искусств; объяснять основные средства – требования к композиции; уметь перечислять и объяснять основные типы формальной композиции; составлять различные формальные композиции на плоскости в зависимости от поставленных задач; выделять при творческом построении композиции листа композиционную доминанту; составлять формальные композиции на выражение в них движения и статики; Программа - 03 осваивать навыки вариативности в ритмической организации листа; объяснять роль цвета в конструктивных искусствах; различать технологию использования цвета в живописи и в конструктивных искусствах; объяснять выражение «цветовой образ»; применять цвет в графических композициях как акцент или доминанту, объединённые одним стилем; определять шрифт как графический рисунок начертания букв, объединённых общим стилем, отвечающий законам художественной композиции; соотносить особенности стилизации рисунка шрифта и содержание текста, различать </w:t>
      </w:r>
      <w:r w:rsidRPr="003E5ED9">
        <w:rPr>
          <w:rFonts w:ascii="Times New Roman" w:hAnsi="Times New Roman" w:cs="Times New Roman"/>
        </w:rPr>
        <w:lastRenderedPageBreak/>
        <w:t xml:space="preserve">«архитектуру» шрифта и особенности шрифтовых гарнитур, иметь опыт творческого воплощения шрифтовой композиции (буквицы); применять печатное слово, типографскую строку в качестве элементов графической композиции; 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 иметь творческий опыт построения композиции плаката, поздравительной открытки или рекламы на основе соединения текста и изображения; 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 Социальное значение дизайна и архитектуры как среды жизни человека: иметь опыт построения объёмно-пространственной композиции как макета архитектурного пространства в реальной жизни; выполнять построение макета пространственно-объёмной композиции по его чертежу; 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 знать о роли строительного материала в эволюции архитектурных конструкций и изменении облика архитектурных сооружений; 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 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 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 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 определять понятие «городская среда»; рассматривать и объяснять планировку города как способ организации образа жизни людей; знать различные виды планировки города, иметь опыт разработки построения городского пространства в виде макетной или графической схемы; 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 объяснять роль малой архитектуры и архитектурного дизайна в установке связи между Программа - 03 человеком и архитектурой, в «проживании» городского пространства; 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 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 иметь опыт творческого проектирования интерьерного пространства для конкретных задач жизнедеятельности человека; объяснять, как в одежде проявляются характер человека, его ценностные позиции и конкретные намерения действий, объяснять, что такое стиль в одежде; иметь представление об истории костюма в истории разных эпох, характеризовать понятие моды в одежде; объяснять, как в одежде проявляются социальный статус человека, его ценностные ориентации, мировоззренческие идеалы и характер деятельности; иметь представление о конструкции костюма и применении законов композиции в проектировании одежды, ансамбле в костюме; 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 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 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w:t>
      </w:r>
      <w:r w:rsidRPr="003E5ED9">
        <w:rPr>
          <w:rFonts w:ascii="Times New Roman" w:hAnsi="Times New Roman" w:cs="Times New Roman"/>
        </w:rPr>
        <w:lastRenderedPageBreak/>
        <w:t xml:space="preserve">макияжа, определять эстетические и этические границы применения макияжа и стилистики причёски в повседневном быту. 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 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 Модуль № 4 «Изображение в синтетических, экранных видах искусства и художественная фотография» (вариативный): 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 понимать и характеризовать роль визуального образа в синтетических искусствах; 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 Художник и искусство театра: иметь представление об истории развития театра и жанровом многообразии театральных представлений; знать о роли художника и видах профессиональной художнической деятельности в современном театре; иметь представление о сценографии и символическом характере сценического образа; 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 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 иметь практический опыт создания эскизов оформления спектакля по выбранной пьесе, Программа - 03 иметь применять полученные знания при постановке школьного спектакля; объяснять ведущую роль художника кукольного спектакля как соавтора режиссёра и актёра в процессе создания образа персонажа; иметь практический навык игрового одушевления куклы из простых бытовых предметов; 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 Художественная фотография: иметь представление о рождении и истории фотографии, о соотношении прогресса технологий и развитии искусства запечатления реальности в зримых образах; уметь объяснять понятия «длительность экспозиции», «выдержка», «диафрагма»; иметь навыки фотографирования и обработки цифровых фотографий с помощью компьютерных графических редакторов; уметь объяснять значение фотографий «Родиноведения» С.М. Прокудина-Горского для современных представлений об истории жизни в нашей стране; различать и характеризовать различные жанры художественной фотографии; объяснять роль света как художественного средства в искусстве фотографии; 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 иметь опыт наблюдения и художественно-эстетического анализа художественных фотографий известных профессиональных мастеров фотографии; иметь опыт применения знаний о художественно-образных критериях к композиции кадра при самостоятельном фотографировании окружающей жизни; обретать опыт художественного наблюдения жизни, развивая познавательный интерес и внимание к окружающему миру, к людям; 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 понимать значение репортажного жанра, роли журналистов-фотографов в истории ХХ в. и современном мире; 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 иметь навыки компьютерной обработки и преобразования фотографий. Изображение и искусство кино: иметь представление об этапах в истории кино и его эволюции как искусства; уметь объяснять, почему экранное время и всё изображаемое в фильме, являясь условностью, формирует у людей восприятие реального мира; иметь представление об экранных искусствах как монтаже композиционно построенных кадров; </w:t>
      </w:r>
      <w:r w:rsidRPr="003E5ED9">
        <w:rPr>
          <w:rFonts w:ascii="Times New Roman" w:hAnsi="Times New Roman" w:cs="Times New Roman"/>
        </w:rPr>
        <w:lastRenderedPageBreak/>
        <w:t>знать и объяснять, в чём состоит работа художника-постановщика и специалистов его команды художников в период подготовки и съёмки игрового фильма; объяснять роль видео в современной бытовой культуре; иметь опыт создания видеоролика, осваивать основные этапы создания видеоролика и планировать свою работу по созданию видеоролика; 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 иметь начальные навыки практической работы по видеомонтажу на основе соответствующих компьютерных программ; иметь навык критического осмысления качества снятых роликов; Программа - 03 иметь знания по истории мультипликации и уметь приводить примеры использования электронно-цифровых технологий в современном игровом кинематографе; 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 осваивать опыт создания компьютерной анимации в выбранной технике и в соответствующей компьютерной программе; иметь опыт совместной творческой коллективной работы по созданию анимационного фильма. Изобразительное искусство на телевидении: 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 знать о создателе телевидения – русском инженере Владимире Зворыкине; осознавать роль телевидения в превращении мира в единое информационное пространство; иметь представление о многих направлениях деятельности и профессиях художника на телевидении; применять полученные знания и опыт творчества в работе школьного телевидения и студии мультимедиа; понимать образовательные задачи зрительской культуры и необходимость зрительских умений; 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sectPr w:rsidR="003E5ED9" w:rsidRPr="003E5E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5ED9"/>
    <w:rsid w:val="003E5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11320</Words>
  <Characters>64529</Characters>
  <Application>Microsoft Office Word</Application>
  <DocSecurity>0</DocSecurity>
  <Lines>537</Lines>
  <Paragraphs>151</Paragraphs>
  <ScaleCrop>false</ScaleCrop>
  <Company/>
  <LinksUpToDate>false</LinksUpToDate>
  <CharactersWithSpaces>75698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akaschckin@yandex.ru</dc:creator>
  <cp:lastModifiedBy>akaschckin@yandex.ru</cp:lastModifiedBy>
  <cp:revision>1</cp:revision>
  <dcterms:created xsi:type="dcterms:W3CDTF">2025-01-08T09:50:00Z</dcterms:created>
  <dcterms:modified xsi:type="dcterms:W3CDTF">2025-01-08T09:51:00Z</dcterms:modified>
</cp:coreProperties>
</file>