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E4" w:rsidRPr="00724CE4" w:rsidRDefault="00724CE4" w:rsidP="00724CE4">
      <w:pPr>
        <w:jc w:val="both"/>
        <w:rPr>
          <w:rFonts w:ascii="Times New Roman" w:hAnsi="Times New Roman" w:cs="Times New Roman"/>
          <w:b/>
        </w:rPr>
      </w:pPr>
      <w:r w:rsidRPr="00724CE4">
        <w:rPr>
          <w:rFonts w:ascii="Times New Roman" w:hAnsi="Times New Roman" w:cs="Times New Roman"/>
          <w:b/>
        </w:rPr>
        <w:t xml:space="preserve">Рабочая программа по учебному предмету «Физическая культура». </w:t>
      </w:r>
    </w:p>
    <w:p w:rsidR="00724CE4" w:rsidRPr="00724CE4" w:rsidRDefault="00724CE4" w:rsidP="00724CE4">
      <w:pPr>
        <w:jc w:val="both"/>
        <w:rPr>
          <w:rFonts w:ascii="Times New Roman" w:hAnsi="Times New Roman" w:cs="Times New Roman"/>
        </w:rPr>
      </w:pPr>
      <w:r w:rsidRPr="00724CE4">
        <w:rPr>
          <w:rFonts w:ascii="Times New Roman" w:hAnsi="Times New Roman" w:cs="Times New Roman"/>
        </w:rPr>
        <w:t xml:space="preserve">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Пояснительная записка.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Программа - 03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 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В целях усиления </w:t>
      </w:r>
      <w:r w:rsidRPr="00724CE4">
        <w:rPr>
          <w:rFonts w:ascii="Times New Roman" w:hAnsi="Times New Roman" w:cs="Times New Roman"/>
        </w:rPr>
        <w:lastRenderedPageBreak/>
        <w:t xml:space="preserve">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Пояснительная записка.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Программа - 03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w:t>
      </w:r>
      <w:r w:rsidRPr="00724CE4">
        <w:rPr>
          <w:rFonts w:ascii="Times New Roman" w:hAnsi="Times New Roman" w:cs="Times New Roman"/>
        </w:rPr>
        <w:lastRenderedPageBreak/>
        <w:t xml:space="preserve">и их целенаправленного развития. 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Программа - 03 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В программе по физической культуре учитываются личностные и метапредметные результаты, зафиксированные в ФГОС ООО. Содержание обучения в 5 классе. Знания о физической культуре. 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Способы самостоятельной деятельности. 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Физическое совершенствование.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w:t>
      </w:r>
      <w:r w:rsidRPr="00724CE4">
        <w:rPr>
          <w:rFonts w:ascii="Times New Roman" w:hAnsi="Times New Roman" w:cs="Times New Roman"/>
        </w:rPr>
        <w:lastRenderedPageBreak/>
        <w:t xml:space="preserve">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Спортивно-оздоровительная деятельность. Роль и значение спортивно-оздоровительной деятельности в здоровом образе жизни современного человека. Модуль «Гимнастика».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Программа - 03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Модуль «Лёгкая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 Модуль «Зимние виды спорта».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Модуль «Спортивные игры». 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Содержание обучения в 6 классе. Знания о физической культуре.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Способы самостоятельной деятельности.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 Физическое совершенствование. Физкультурно-оздоровительная деятельность. Программа - 03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w:t>
      </w:r>
      <w:r w:rsidRPr="00724CE4">
        <w:rPr>
          <w:rFonts w:ascii="Times New Roman" w:hAnsi="Times New Roman" w:cs="Times New Roman"/>
        </w:rPr>
        <w:lastRenderedPageBreak/>
        <w:t xml:space="preserve">аппарата в режиме учебной деятельности. Спортивно-оздоровительная деятельность. 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Опорные прыжки через гимнастического козла с разбега способом «согнув ноги» (мальчики) и способом «ноги врозь» (девочки). 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Упражнения на невысокой гимнастической перекладине: висы, упор ноги врозь, перемах вперёд и обратно (мальчики). Лазанье по канату в три приёма (мальчики). Модуль «Лёгкая атлетика». Старт с опорой на одну руку и последующим ускорением, спринтерский и гладкий равномерный бег по учебной дистанции, ранее разученные беговые упражнения.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Метание малого (теннисного) мяча в подвижную (раскачивающуюся) мишень. Модуль «Зимние виды спорта».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Модуль «Спортивные игры».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 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Программа - 03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Содержание обучения в 7 классе. Знания о физической культуре.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Влияние занятий физической культурой и спортом на воспитание положительных качеств личности современного человека. Способы самостоятельной деятельности.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w:t>
      </w:r>
      <w:r w:rsidRPr="00724CE4">
        <w:rPr>
          <w:rFonts w:ascii="Times New Roman" w:hAnsi="Times New Roman" w:cs="Times New Roman"/>
        </w:rPr>
        <w:lastRenderedPageBreak/>
        <w:t xml:space="preserve">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Физическое совершенствование.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Спортивно-оздоровительная деятельность. Модуль «Гимнастика».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Модуль «Лёгкая атлетика».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Метание малого (теннисного) мяча по движущейся (катящейся) с разной скоростью мишени. Программа - 03 Модуль «Зимние виды спорта».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Модуль «Спортивные игры». 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Содержание обучения в 8 классе. Знания о физической культуре.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Способы самостоятельной деятельности.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Физическое совершенствование.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Спортивно-оздоровительная деятельность. Модуль «Гимнастика». Акробатическая комбинация из ранее </w:t>
      </w:r>
      <w:r w:rsidRPr="00724CE4">
        <w:rPr>
          <w:rFonts w:ascii="Times New Roman" w:hAnsi="Times New Roman" w:cs="Times New Roman"/>
        </w:rPr>
        <w:lastRenderedPageBreak/>
        <w:t xml:space="preserve">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Программа - 03 Модуль «Лёгкая атлетика».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Модуль «Зимние виды спорта».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Модуль «Плавание».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Модуль «Спортивные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Содержание обучения в 9 классе. Знания о физической культуре.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Способы самостоятельной деятельности.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Физическое совершенствование. Физкультурно-оздоровительная деятельность. Программа - 03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 Спортивно-оздоровительная деятельность. Модуль «Гимнастика».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w:t>
      </w:r>
      <w:r w:rsidRPr="00724CE4">
        <w:rPr>
          <w:rFonts w:ascii="Times New Roman" w:hAnsi="Times New Roman" w:cs="Times New Roman"/>
        </w:rPr>
        <w:lastRenderedPageBreak/>
        <w:t xml:space="preserve">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Модуль «Лёгкая атлетика».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Модуль «Зимние виды спорта».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Модуль «Плавание». Брасс: подводящие упражнения и плавание в полной координации. Повороты при плавании брассом. Модуль «Спортивные игры». Баскетбол. Техническая подготовка в игровых действиях: ведение, передачи, приёмы и броски мяча на месте, в прыжке, после ведения. 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Футбол. Техническая подготовка в игровых действиях: ведение, приёмы и передачи, остановки и удары по мячу с места и в движении.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Программа вариативного модуля «Базовая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Программа - 03 сверстников способом на спине). Подвижные игры с силовой направленностью (импровизированный баскетбол с набивным мячом и другие игры). Развитие скоростных способностей.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Повторный бег и </w:t>
      </w:r>
      <w:r w:rsidRPr="00724CE4">
        <w:rPr>
          <w:rFonts w:ascii="Times New Roman" w:hAnsi="Times New Roman" w:cs="Times New Roman"/>
        </w:rPr>
        <w:lastRenderedPageBreak/>
        <w:t xml:space="preserve">передвижение на лыжах в режимах максимальной и субмаксимальной интенсивности. Кроссовый бег и марш-бросок на лыжах. 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Упражнения культурно-этнической направленности. Сюжетно-образные и обрядовые игры. Технические действия национальных видов спорта. Специальная физическая подготовка. Модуль «Гимнастика».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Программа - 03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Модуль «Лёгкая атлетика». 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w:t>
      </w:r>
      <w:r w:rsidRPr="00724CE4">
        <w:rPr>
          <w:rFonts w:ascii="Times New Roman" w:hAnsi="Times New Roman" w:cs="Times New Roman"/>
        </w:rPr>
        <w:lastRenderedPageBreak/>
        <w:t xml:space="preserve">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 Модуль «Зимние виды спорта». 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 Развитие координации. Упражнения в поворотах и спусках на лыжах, проезд через «ворота» и преодоление небольших трамплинов. Программа - 03 Модуль «Спортивные игры». Баскетбол. 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 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w:t>
      </w:r>
      <w:r w:rsidRPr="00724CE4">
        <w:rPr>
          <w:rFonts w:ascii="Times New Roman" w:hAnsi="Times New Roman" w:cs="Times New Roman"/>
        </w:rPr>
        <w:lastRenderedPageBreak/>
        <w:t xml:space="preserve">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Программа - 03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Планируемые результаты освоения программы по физической культуре на уровне основного общего образования. В результате изучения физической культуры на уровне основного общего образования у обучающегося будут сформированы следующие личностные результаты: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телосложения, самовыражению в избранном виде спорта;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w:t>
      </w:r>
      <w:r w:rsidRPr="00724CE4">
        <w:rPr>
          <w:rFonts w:ascii="Times New Roman" w:hAnsi="Times New Roman" w:cs="Times New Roman"/>
        </w:rPr>
        <w:lastRenderedPageBreak/>
        <w:t xml:space="preserve">тренировки, умений руководствоваться ими в познавательной и практической деятельности, общении со сверстниками, публичных выступлениях и Программа - 03 дискуссиях.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У обучающегося будут сформированы следующие универсальные познавательные учебные действия: проводить сравнение соревновательных упражнений Олимпийских игр древности и современных Олимпийских игр, выявлять их общность и различия;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площадках и правилами предупреждения травматизма. У обучающегося будут сформированы следующие универсальные коммуникативные учебные действия: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У обучающегося будут сформированы следующие универсальные регулятивные учебные действия: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Программа - 03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w:t>
      </w:r>
      <w:r w:rsidRPr="00724CE4">
        <w:rPr>
          <w:rFonts w:ascii="Times New Roman" w:hAnsi="Times New Roman" w:cs="Times New Roman"/>
        </w:rPr>
        <w:lastRenderedPageBreak/>
        <w:t xml:space="preserve">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Планируемые результаты освоения программы по физической культуре на уровне основного общего образования. В результате изучения физической культуры на уровне основного общего образования у обучающегося будут сформированы следующие личностные результаты: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телосложения, самовыражению в избранном виде спорта;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Программа - 03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У обучающегося будут сформированы следующие универсальные познавательные учебные действия: проводить сравнение соревновательных упражнений Олимпийских игр древности и современных Олимпийских игр, выявлять их общность и различия;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w:t>
      </w:r>
      <w:r w:rsidRPr="00724CE4">
        <w:rPr>
          <w:rFonts w:ascii="Times New Roman" w:hAnsi="Times New Roman" w:cs="Times New Roman"/>
        </w:rPr>
        <w:lastRenderedPageBreak/>
        <w:t xml:space="preserve">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площадках и правилами предупреждения травматизма. У обучающегося будут сформированы следующие универсальные коммуникативные учебные действия: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Программа - 03 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У обучающегося будут сформированы следующие универсальные регулятивные учебные действия: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Предметные результаты освоения программы по физической культуре на уровне основного общего образования. К концу обучения в 5 классе обучающийся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выполнять комплексы упражнений оздоровительной </w:t>
      </w:r>
      <w:r w:rsidRPr="00724CE4">
        <w:rPr>
          <w:rFonts w:ascii="Times New Roman" w:hAnsi="Times New Roman" w:cs="Times New Roman"/>
        </w:rPr>
        <w:lastRenderedPageBreak/>
        <w:t xml:space="preserve">физической культуры на развитие гибкости, координации и формирование телосложения; выполнять опорный прыжок с разбега способом «ноги врозь» (мальчики) и способом «напрыгивания с последующим спрыгиванием» (девочки);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передвигаться по гимнастической стенке приставным шагом, лазать разноимённым способом вверх и по диагонали; выполнять бег с равномерной скоростью с высокого старта по учебной дистанции; демонстрировать технику прыжка в длину с разбега способом «согнув ноги»; передвигаться на лыжах попеременным двухшажным ходом (для бесснежных районов – имитация передвижения); тренироваться в упражнениях общефизической и специальной физической подготовки Программа - 03 с учётом индивидуальных и возрастно-половых особенностей;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футбол (ведение мяча с равномерной скоростью в разных направлениях, приём и передача мяча, удар по неподвижному мячу с небольшого разбега). К концу обучения в 6 классе обучающийся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 тренироваться в упражнениях общефизической и специальной физической подготовки с учётом индивидуальных и возрастно-половых особенностей; выполнять правила и демонстрировать технические действия в спортивных играх: 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К концу обучения в 7 классе обучающийся научится: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r w:rsidRPr="00724CE4">
        <w:rPr>
          <w:rFonts w:ascii="Times New Roman" w:hAnsi="Times New Roman" w:cs="Times New Roman"/>
        </w:rPr>
        <w:lastRenderedPageBreak/>
        <w:t xml:space="preserve">Программа - 03 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выполнять лазанье по канату в два приёма (юноши) и простейшие акробатические пирамиды в парах и тройках (девушки);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 выполнять стойку на голове с опорой на руки и включать её в акробатическую комбинацию из ранее освоенных упражнений (юноши); выполнять беговые упражнения с преодолением препятствий способами «наступание» и «прыжковый бег», применять их в беге по пересечённой местности; выполнять метание малого мяча на точность в неподвижную, качающуюся и катящуюся с разной скоростью мишень; 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 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волейбол (передача мяча за голову на своей площадке и через сетку, использование разученных технических действий в условиях игровой деятельности);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К концу обучения в 8 классе обучающийся научится: проводить анализ основных направлений развития физической культуры в Российской 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проводить занятия оздоровительной гимнастикой по коррекции индивидуальной формы осанки и избыточной массы тела;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Программа - 03 сравнивать с заданным образцом, анализировать ошибки и причины их появления, находить способы устранения (юноши); 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 соблюдать правила безопасности в бассейне при выполнении плавательных упражнений; выполнять прыжки в воду со стартовой тумбы; выполнять технические элементы </w:t>
      </w:r>
      <w:r w:rsidRPr="00724CE4">
        <w:rPr>
          <w:rFonts w:ascii="Times New Roman" w:hAnsi="Times New Roman" w:cs="Times New Roman"/>
        </w:rPr>
        <w:lastRenderedPageBreak/>
        <w:t>плавания кролем на груди в согласовании с дыханием; 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К концу обучения в 9 классе обучающийся научится: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составлять и выполнять комплексы упражнений из разученных акробатических упражнений с повышенными требованиями к технике их выполнения (юноши); Программа - 03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соблюдать правила безопасности в бассейне при выполнении плавательных упражнений; выполнять повороты кувырком, маятником; выполнять технические элементы брассом в согласовании с дыханием;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тренироваться в упражнениях общефизической и специальной физической подготовки с учётом индивидуальных и возрастно-половых особенностей.</w:t>
      </w:r>
    </w:p>
    <w:sectPr w:rsidR="00724CE4" w:rsidRPr="00724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4CE4"/>
    <w:rsid w:val="00724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10867</Words>
  <Characters>61946</Characters>
  <Application>Microsoft Office Word</Application>
  <DocSecurity>0</DocSecurity>
  <Lines>516</Lines>
  <Paragraphs>145</Paragraphs>
  <ScaleCrop>false</ScaleCrop>
  <Company/>
  <LinksUpToDate>false</LinksUpToDate>
  <CharactersWithSpaces>72668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2025-01-08T09:54:00Z</dcterms:created>
  <dcterms:modified xsi:type="dcterms:W3CDTF">2025-01-08T09:55:00Z</dcterms:modified>
</cp:coreProperties>
</file>