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FEB" w:rsidRDefault="00D10FEB" w:rsidP="00D10F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D10FEB" w:rsidRDefault="00D10FEB" w:rsidP="00D10F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общеобразовательная школа №2» города Ядрина Чувашской Республики</w:t>
      </w:r>
    </w:p>
    <w:p w:rsidR="00D10FEB" w:rsidRDefault="00D10FEB" w:rsidP="00D10FEB">
      <w:pPr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D10FEB" w:rsidRDefault="00D10FEB" w:rsidP="00D10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284"/>
        <w:gridCol w:w="3285"/>
        <w:gridCol w:w="3285"/>
      </w:tblGrid>
      <w:tr w:rsidR="00D10FEB" w:rsidTr="00D10FEB">
        <w:tc>
          <w:tcPr>
            <w:tcW w:w="3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10FEB" w:rsidRDefault="00D10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«Рассмотрено»   на заседании</w:t>
            </w:r>
          </w:p>
          <w:p w:rsidR="00D10FEB" w:rsidRDefault="00D10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  <w:p w:rsidR="00D10FEB" w:rsidRDefault="00D10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учителей  начальных классов</w:t>
            </w:r>
          </w:p>
          <w:p w:rsidR="00D10FEB" w:rsidRDefault="00D10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D10FEB" w:rsidRDefault="00D10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«30» августа 20    г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10FEB" w:rsidRDefault="00D1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«Рекомендовано» к утверждению Директором</w:t>
            </w:r>
          </w:p>
          <w:p w:rsidR="00D10FEB" w:rsidRDefault="00D1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D10FEB" w:rsidRDefault="00D1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FEB" w:rsidRDefault="00D1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D10FEB" w:rsidRDefault="00D1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Н.В.Воронкова</w:t>
            </w:r>
          </w:p>
          <w:p w:rsidR="00D10FEB" w:rsidRDefault="00D1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D10FEB" w:rsidRDefault="00D1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«30» августа 20   г.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10FEB" w:rsidRDefault="00D10F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использованию</w:t>
            </w:r>
          </w:p>
          <w:p w:rsidR="00D10FEB" w:rsidRDefault="00D10F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10FEB" w:rsidRDefault="00D10F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D10FEB" w:rsidRDefault="00D10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Приказ №    </w:t>
            </w:r>
          </w:p>
          <w:p w:rsidR="00D10FEB" w:rsidRDefault="00D10F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«30» августа 20…г.</w:t>
            </w:r>
          </w:p>
          <w:p w:rsidR="00D10FEB" w:rsidRDefault="00D10F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FEB" w:rsidRDefault="00D10F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D10FEB" w:rsidRDefault="00D10F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В.Н. Плеханов</w:t>
            </w:r>
          </w:p>
        </w:tc>
      </w:tr>
    </w:tbl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Рабочая программа по учебному предмету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Адаптивная физкультура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составлена</w:t>
      </w:r>
      <w:proofErr w:type="gramEnd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основе адаптированной основной образовательной программы начального общего образования для обучающихся с нарушениями опорно-двигательного аппарата (вариант 6.4).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класс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(обучение на дому)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D10FEB" w:rsidP="00D10FE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C603C6"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Учитель: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Анюхина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Ирина Валерьевна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 начальных классов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D10FEB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2024-2025</w:t>
      </w:r>
      <w:r w:rsidR="00C603C6"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учебный год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Адаптированная рабочая программа по учебному предмету «Адаптированная физическая культура» составлена в соответствии с требованиями Федерального государственного образовательного стандарта образования обучающихся с умственной отсталостью (интеллектуальными нарушениями) и на основании следующих нормативно-правовых документов: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Закон «Об образовании» в Российской Федерации.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базисный учебный план и примерные учебные планы для образовательных учреждений РФ, реализующих программы общего образования приказ №1312 от 9 марта 2004года.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Целью данной программы является: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сообщать знания по физической культуре,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формировать двигательные навыки и умения,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содействовать коррекции недостатков физического развития и моторики учащихся, а также их воспитанию.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программы позволяет успешно решать следующие задачи: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преодолевать нарушения физического развития и моторики, пространственной организации движений.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укреплять и развивать </w:t>
      </w:r>
      <w:proofErr w:type="spell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сердечно-сосудистую</w:t>
      </w:r>
      <w:proofErr w:type="spellEnd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gram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дыхательную</w:t>
      </w:r>
      <w:proofErr w:type="gramEnd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системы, опорно-двигательный аппарата.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содействовать формированию у учащихся правильной осанки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готовить учащихся к выполнению легкоатлетических, гимнастических упражнений, играм.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научить основным видам двигательных действий и выполнению их в различных по сложности условиях, развивать необходимые для этого двигательные качества.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lastRenderedPageBreak/>
        <w:t xml:space="preserve">С учетом уровня </w:t>
      </w:r>
      <w:proofErr w:type="spellStart"/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обученности</w:t>
      </w:r>
      <w:proofErr w:type="spellEnd"/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 воспитанников данного класса основными задачами являются: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воспитывать нравственные качества, волю, дисциплинированность, организованность и самостоятельность.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Реализация этих задач осуществляется на основе оздоровительной и коррекционно-воспитательной направленности каждого урока.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Разнородность состава учащихся начального звена по психическим, двигательным и физическим данным выдвигает ряд конкретных задач физического воспитания: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коррекция и компенсация нарушений физического развития;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двигательных возможностей в процессе обучения;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формирование, развитие и совершенствование двигательных умений и навыков;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у учащихся основных физических качеств, привитие устойчивого отношения к занятиям по физкультуре;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укрепление здоровья, содействие нормальному физическому развитию.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Основные направления коррекционной работы: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коррекция и компенсация нарушений физического развития;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двигательных возможностей в процессе обучения;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формирование, развитие и совершенствование двигательных умений и навыков;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обогащение словаря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коррекция нарушений эмоционально-личностной сферы;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пространственных представлений и ориентации;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коррекция индивидуальных пробелов в знаниях, умениях, навыках.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Общая характеристика учебного предмета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программного материала уроков состоит из базовых основ физической культуры и большого количества подготовительных, подводящих и коррекционных упражнений.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Легкоатлетические упражнения проводятся преимущественно на открытом воздухе, благодаря чему достигается выраженный оздоровительный эффект.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Описание места учебного предмета, курса в учебном плане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 учебный предмет «Физкультура » отводится 3 часа в неделю (33 учебные недели) 99 часов в год.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98"/>
        <w:gridCol w:w="1582"/>
        <w:gridCol w:w="1273"/>
        <w:gridCol w:w="1273"/>
        <w:gridCol w:w="1273"/>
        <w:gridCol w:w="1273"/>
        <w:gridCol w:w="1583"/>
      </w:tblGrid>
      <w:tr w:rsidR="00C603C6" w:rsidRPr="00C603C6" w:rsidTr="00C603C6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Учебный предмет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 в неделю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 четверть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 четверть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 четверть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 четверть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 в год</w:t>
            </w:r>
          </w:p>
        </w:tc>
      </w:tr>
      <w:tr w:rsidR="00C603C6" w:rsidRPr="00C603C6" w:rsidTr="00C603C6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Адаптивная физкультура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</w:tr>
    </w:tbl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Описание ценностных ориентиров содержания учебного предмета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Ценностные ориентиры изучения предмета используют и тем самым подкрепляют умения, полученные на уроках литературного чтения, русского языка и математики, музыки и изобразительного искусства, технологии и физической культуры, а также во внеурочной деятельности и позволяют заниматься всесторонним формированием личности учащихся, расширяя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набор ценностных ориентиров. </w:t>
      </w:r>
      <w:proofErr w:type="gramEnd"/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жизни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признание человеческой жизни и существования живого в природе в целом как величайшей ценности, как основы для подлинного экологического сознания.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природы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основывается на общечеловеческой ценности жизни, на осознании себя частью природного мира 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частью живой и неживой природы. Любовь к природе означает, прежде всего,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человека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физическом, психическом и социально-нравственном здоровье.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добра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направленность человека на развитие и сохранение жизни, через сострадание и милосердие как проявление высшей человеческой способности - любви.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истины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это ценность научного познания как части культуры человечества, разума, понимания сущности бытия, мироздания.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семьи 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</w:t>
      </w: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труда и творчества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как естественного условия человеческой жизни, состояния нормального человеческого существования.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свободы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как свободы выбора человеком своих мыслей и поступков, но свободы,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социальной солидарности 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признание прав и свобод человека, обладание чувствами справедливости, милосердия, чести, достоинства по отношению к себе и к другим людям.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Ценность гражданственности 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осознание человеком себя как члена общества, народа, представителя страны и государства.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Ценность патриотизма 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одно из проявлений духовной зрелости человека, выражающееся в любви к России, народу, малой родине, в осознанном желании служить Отечеству.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Планируемые результаты освоения программы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Личностные результаты: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мотивов учебной деятельности и формирование личностного смысла учения;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этических качеств доброжелательности и эмоционально-нравственной отзывчивости;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формирование установки на безопасный, здоровый образ жизни. </w:t>
      </w: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Предметные результаты: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Минимальный уровень: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-представление о физической культуре как средстве укрепления здоровья;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-понимание объяснений учителя, доступной спортивной терминологии;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-представление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Достаточный уровень: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знания о физической культуре как средстве укрепления здоровья, физического развития и физического совершенствования человека;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знание основных видов двигательной активности в процессе </w:t>
      </w:r>
      <w:proofErr w:type="gram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физического</w:t>
      </w:r>
      <w:proofErr w:type="gramEnd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двигательных действий;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знание правил, техники выполнения понимание инструкций учителя, доступной спортивной терминологии;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выполнение комплексов упражнений для формирования правильной осанки и развития мышц туловища, развития основных физических качеств;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знание и применение правил бережного обращения с инвентарём и оборудованием;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Базовые учебные действия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Регулятивные: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 планировать свои действия в соответствии с поставленной  задачей и условиями ее реализации;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умение   оценивать   правильность   выполнения   действий,   адекватно воспринимать  предложения и оценку учителя.  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Познавательные:</w:t>
      </w: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формулирование проблемы;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самостоятельное   создание   способов   решения   проблем   творческого   и поискового характера. 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Основное содержание учебного предмета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Учебный материал составлен с учетом физического развития, моторики, соматического состояния учащихся данного типа школы. Он дает возможность оказывать избирательное воздействие на различные дефекты в элементарных движениях учеников и содействует развитию способности организовать сложные двигательные комплексы, особенно те, которые необходимы в учебной и трудовой деятельности.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Весь материал условно разделен на следующие разделы: основы знаний, развитие двигательных способностей (ОФП), профилактические и корригирующие упражнения.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Профилактические и корригирующие упражнения составлены таким образом, чтобы была возможность избирательного воздействия на ослабленные и спастические группы мышц с целью коррекции нарушенных двигательных функций. В самостоятельный подраздел вынесены дыхательные упражнения для расслабления мышц, для формирования функций равновесия, </w:t>
      </w:r>
      <w:proofErr w:type="spell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прямостояния</w:t>
      </w:r>
      <w:proofErr w:type="spellEnd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для формирования свода стоп (их подвижности и опороспособности), а также упражнения для развития пространственной ориентировки и точности движений.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Упражнения этих подразделов в силу особой значимости должны быть включены в каждый урок. Независимо от общих задач и содержания его основной части.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Раздел «Развитие двигательных способностей (ОФП)» направлен на развитие физических качеств и на формирование возрастных </w:t>
      </w:r>
      <w:proofErr w:type="spell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локомоторно-статических</w:t>
      </w:r>
      <w:proofErr w:type="spellEnd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функций, </w:t>
      </w:r>
      <w:proofErr w:type="gramStart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необходимых</w:t>
      </w:r>
      <w:proofErr w:type="gramEnd"/>
      <w:r w:rsidRPr="00C60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прежде всего в быту, в учебном процессе и трудовой деятельности. Упражнения с предметами в силу их особого значения для детей, вынесены в данный раздел и представлены большим практическим материалом, который необходимо освоить с учениками для обогащения их двигательного опыта. Это упражнения с гимнастическими палками, малыми мячами, с флажками, обручами. При прохождении программы особое внимание нужно уделять формированию правильной, устойчивой и быстрой ходьбы, с индивидуальной коррекцией дефектов походки.</w:t>
      </w: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Учебно-тематический план</w:t>
      </w:r>
    </w:p>
    <w:tbl>
      <w:tblPr>
        <w:tblW w:w="1457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"/>
        <w:gridCol w:w="8709"/>
        <w:gridCol w:w="5387"/>
      </w:tblGrid>
      <w:tr w:rsidR="00C603C6" w:rsidRPr="00C603C6" w:rsidTr="00D10FEB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8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программного материала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</w:tr>
      <w:tr w:rsidR="00C603C6" w:rsidRPr="00C603C6" w:rsidTr="00D10FEB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3C6" w:rsidRPr="00C603C6" w:rsidRDefault="00C603C6" w:rsidP="00C603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Общая физическая подготовка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</w:tr>
      <w:tr w:rsidR="00C603C6" w:rsidRPr="00C603C6" w:rsidTr="00D10FEB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3C6" w:rsidRPr="00C603C6" w:rsidRDefault="00C603C6" w:rsidP="00C603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Гимнастика с элементами акробатики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</w:tr>
      <w:tr w:rsidR="00C603C6" w:rsidRPr="00C603C6" w:rsidTr="00D10FEB">
        <w:tc>
          <w:tcPr>
            <w:tcW w:w="9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C603C6" w:rsidRPr="00C603C6" w:rsidRDefault="00C603C6" w:rsidP="00C603C6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</w:tr>
    </w:tbl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03C6" w:rsidRPr="00C603C6" w:rsidRDefault="00C603C6" w:rsidP="00C603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03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Календарно-тематическое планирование</w:t>
      </w:r>
    </w:p>
    <w:tbl>
      <w:tblPr>
        <w:tblW w:w="132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5"/>
        <w:gridCol w:w="4658"/>
        <w:gridCol w:w="1308"/>
        <w:gridCol w:w="1189"/>
        <w:gridCol w:w="1574"/>
        <w:gridCol w:w="1831"/>
        <w:gridCol w:w="2040"/>
      </w:tblGrid>
      <w:tr w:rsidR="00C603C6" w:rsidRPr="00C603C6" w:rsidTr="00C603C6"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4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Индивид.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</w:t>
            </w:r>
            <w:proofErr w:type="spellEnd"/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4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Дата проведения</w:t>
            </w:r>
          </w:p>
        </w:tc>
      </w:tr>
      <w:tr w:rsidR="00C603C6" w:rsidRPr="00C603C6" w:rsidTr="00C603C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03C6" w:rsidRPr="00C603C6" w:rsidRDefault="00C603C6" w:rsidP="00C603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03C6" w:rsidRPr="00C603C6" w:rsidRDefault="00C603C6" w:rsidP="00C603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03C6" w:rsidRPr="00C603C6" w:rsidRDefault="00C603C6" w:rsidP="00C603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03C6" w:rsidRPr="00C603C6" w:rsidRDefault="00C603C6" w:rsidP="00C603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03C6" w:rsidRPr="00C603C6" w:rsidRDefault="00C603C6" w:rsidP="00C603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плану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факту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Теоретические сведения Правила ТБ, личной гигиены. Основы знаний по ФК.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2.09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2.09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Теоретические сведения Правила ТБ, личной гигиены. Основы знаний по ФК.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строевой подготовки. Основные ИП и движения головы, рук и ног. Различные ИП. Выполнение изолированных движений головы, рук, ног.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Основные ИП и движения головы, рук и ног. Различные ИП. Выполнение изолированных движений головы, рук, ног.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9.09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Ползание.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Ползание.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предметами и без предметов. Выполнение упражнений без предметов, с мячами, гимнастическими палками.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16.09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предметами и без предметов. Выполнение упражнений без предметов, с мячами, гимнастическими палками.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Различные виды передвижений. Выполнение различных видов передвижения по мату.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дыхательной гимнастикой, знакомство с упражнениями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23.09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23.09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Выполнение движений головой: наклоны </w:t>
            </w: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(вправо, влево, вперед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наклоны (вправо, влево, вперед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30.09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7.10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7.10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Оздоровительная и корригирующая гимнастика. </w:t>
            </w: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упражнений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14.10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руками: вперед, назад, вверх, в стороны, «круговые».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21.10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21.10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руками: вперед, назад, вверх, в стороны, «круговые».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Выполнение движений руками: вперед, </w:t>
            </w: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назад, вверх, в стороны, «круговые».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сгибание /разгибание фаланг пальцев, сгибание пальцев в кулак /разгибание.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4.11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11.11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сгибание /разгибание фаланг пальцев, сгибание пальцев в кулак /разгибание.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Дыхательная гимнастика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Дыхательная гимнастика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11.11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Дыхательная гимнастика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плечами.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плечами.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позы</w:t>
            </w:r>
            <w:proofErr w:type="gramEnd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положении сидя: поворот (вправо, влево), наклон (вперед, назад, вправо, влево.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25.11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позы</w:t>
            </w:r>
            <w:proofErr w:type="gramEnd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положении сидя: поворот (вправо, влево), наклон (вперед, назад, вправо, влево.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Сжимание предмета: прищепка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Сжимание предмета: прищепка. Наблюдение за руками.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2.12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2.12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Ползание.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Ползание.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16.12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23.12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13.01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Сжимание предмета: прищепка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20.01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Сжимание предмета: прищепка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27.01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Передача предметов.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Передача предметов.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Прокатывание мяча между ладоней.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3.02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Прокатывание мяча.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10.02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24.02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24.02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3.03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позы</w:t>
            </w:r>
            <w:proofErr w:type="gramEnd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положении сидя: поворот (вправо, влево), наклон (вперед, назад, вправо, влево.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позы</w:t>
            </w:r>
            <w:proofErr w:type="gramEnd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положении сидя: поворот (вправо, влево), наклон (вперед, назад, вправо, влево.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позы</w:t>
            </w:r>
            <w:proofErr w:type="gramEnd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положении сидя: поворот (вправо, влево), наклон (вперед, назад, вправо, влево).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10.03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17.03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предметами и без предметов.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предметами и без предметов.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руками: вперед, назад, вверх, в стороны, «круговые» движения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31.03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31.03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Прокатывание мяча друг другу.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Прокатывание мяча друг другу.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7.04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7.04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Передача предметов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Передача предметов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 с помощью педагога: Сжимание предмета: прищепка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Сжимание предмета: прищепка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пальцами рук: Сжимание предмета: прищепка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повороты (вправо, влево в положении сидя)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21.04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21.04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Упражнения, направленные на развитие </w:t>
            </w: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развитие общей и мелкой моторики.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упражнений, направленных на развитие общей и мелкой моторики рук.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28.04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28.04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головой: «круговые» движения (по часовой стрелке и против часовой стрелки).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5.05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Дыхательная гимнастика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Дыхательная гимнастика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позы</w:t>
            </w:r>
            <w:proofErr w:type="gramEnd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положении сидя: поворот (вправо, влево), наклон (вперед, назад, вправо, влево.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позы</w:t>
            </w:r>
            <w:proofErr w:type="gramEnd"/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положении сидя: поворот (вправо, влево), наклон (вперед, назад, вправо, влево.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и закрепление упражнений на равновесие.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19.05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19.05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руками: вперед, назад, вверх, в стороны, «круговые».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руками: вперед, назад, вверх, в стороны, «круговые».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97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движений руками: вперед, назад, вверх, в стороны, «круговые».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26.05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26.05</w:t>
            </w: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Диагностика двигательного развития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3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Диагностика двигательного развития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3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21"/>
                <w:lang w:eastAsia="ru-RU"/>
              </w:rPr>
            </w:pPr>
          </w:p>
        </w:tc>
      </w:tr>
      <w:tr w:rsidR="00C603C6" w:rsidRPr="00C603C6" w:rsidTr="00C603C6">
        <w:trPr>
          <w:trHeight w:val="15"/>
        </w:trPr>
        <w:tc>
          <w:tcPr>
            <w:tcW w:w="4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C603C6" w:rsidRPr="00C603C6" w:rsidRDefault="00C603C6" w:rsidP="00C603C6">
            <w:pPr>
              <w:spacing w:after="150" w:line="15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90,75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1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603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"/>
                <w:szCs w:val="21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03C6" w:rsidRPr="00C603C6" w:rsidRDefault="00C603C6" w:rsidP="00C603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"/>
                <w:szCs w:val="21"/>
                <w:lang w:eastAsia="ru-RU"/>
              </w:rPr>
            </w:pPr>
          </w:p>
        </w:tc>
      </w:tr>
    </w:tbl>
    <w:p w:rsidR="00C603C6" w:rsidRPr="00C603C6" w:rsidRDefault="00C603C6" w:rsidP="00C603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C603C6" w:rsidRPr="00C603C6" w:rsidSect="00C603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03C6"/>
    <w:rsid w:val="00574399"/>
    <w:rsid w:val="00587927"/>
    <w:rsid w:val="00C603C6"/>
    <w:rsid w:val="00D10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7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2823</Words>
  <Characters>16093</Characters>
  <Application>Microsoft Office Word</Application>
  <DocSecurity>0</DocSecurity>
  <Lines>134</Lines>
  <Paragraphs>37</Paragraphs>
  <ScaleCrop>false</ScaleCrop>
  <Company/>
  <LinksUpToDate>false</LinksUpToDate>
  <CharactersWithSpaces>18879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2025-05-10T11:55:00Z</dcterms:created>
  <dcterms:modified xsi:type="dcterms:W3CDTF">2025-05-11T06:58:00Z</dcterms:modified>
</cp:coreProperties>
</file>