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CB" w:rsidRDefault="00900FCB">
      <w:pPr>
        <w:spacing w:before="72"/>
        <w:ind w:left="176" w:right="226"/>
        <w:jc w:val="center"/>
        <w:rPr>
          <w:b/>
          <w:color w:val="17365D" w:themeColor="text2" w:themeShade="BF"/>
          <w:sz w:val="24"/>
          <w:szCs w:val="24"/>
        </w:rPr>
      </w:pPr>
      <w:r>
        <w:rPr>
          <w:b/>
          <w:color w:val="943634" w:themeColor="accent2" w:themeShade="BF"/>
          <w:sz w:val="28"/>
        </w:rPr>
        <w:t xml:space="preserve">                                                         </w:t>
      </w:r>
      <w:r w:rsidRPr="00900FCB">
        <w:rPr>
          <w:b/>
          <w:color w:val="17365D" w:themeColor="text2" w:themeShade="BF"/>
          <w:sz w:val="24"/>
          <w:szCs w:val="24"/>
        </w:rPr>
        <w:t>Методические рекомендации</w:t>
      </w:r>
    </w:p>
    <w:p w:rsidR="00900FCB" w:rsidRPr="00900FCB" w:rsidRDefault="00900FCB">
      <w:pPr>
        <w:spacing w:before="72"/>
        <w:ind w:left="176" w:right="226"/>
        <w:jc w:val="center"/>
        <w:rPr>
          <w:b/>
          <w:color w:val="17365D" w:themeColor="text2" w:themeShade="BF"/>
          <w:sz w:val="24"/>
          <w:szCs w:val="24"/>
        </w:rPr>
      </w:pPr>
      <w:r>
        <w:rPr>
          <w:b/>
          <w:color w:val="17365D" w:themeColor="text2" w:themeShade="BF"/>
          <w:sz w:val="24"/>
          <w:szCs w:val="24"/>
        </w:rPr>
        <w:t xml:space="preserve">                                        </w:t>
      </w:r>
      <w:r w:rsidRPr="00900FCB">
        <w:rPr>
          <w:b/>
          <w:color w:val="17365D" w:themeColor="text2" w:themeShade="BF"/>
          <w:sz w:val="24"/>
          <w:szCs w:val="24"/>
        </w:rPr>
        <w:t xml:space="preserve"> для родителей</w:t>
      </w:r>
    </w:p>
    <w:p w:rsidR="00900FCB" w:rsidRDefault="00900FCB">
      <w:pPr>
        <w:spacing w:before="72"/>
        <w:ind w:left="176" w:right="226"/>
        <w:jc w:val="center"/>
        <w:rPr>
          <w:b/>
          <w:color w:val="943634" w:themeColor="accent2" w:themeShade="BF"/>
          <w:sz w:val="28"/>
        </w:rPr>
      </w:pPr>
    </w:p>
    <w:p w:rsidR="006F2CDD" w:rsidRPr="007A4F3D" w:rsidRDefault="0044174E">
      <w:pPr>
        <w:spacing w:before="72"/>
        <w:ind w:left="176" w:right="226"/>
        <w:jc w:val="center"/>
        <w:rPr>
          <w:b/>
          <w:color w:val="943634" w:themeColor="accent2" w:themeShade="BF"/>
          <w:sz w:val="28"/>
        </w:rPr>
      </w:pPr>
      <w:r w:rsidRPr="007A4F3D">
        <w:rPr>
          <w:b/>
          <w:color w:val="943634" w:themeColor="accent2" w:themeShade="BF"/>
          <w:sz w:val="28"/>
        </w:rPr>
        <w:t>Алгоритм</w:t>
      </w:r>
      <w:r w:rsidRPr="007A4F3D">
        <w:rPr>
          <w:b/>
          <w:color w:val="943634" w:themeColor="accent2" w:themeShade="BF"/>
          <w:spacing w:val="-13"/>
          <w:sz w:val="28"/>
        </w:rPr>
        <w:t xml:space="preserve"> </w:t>
      </w:r>
      <w:r w:rsidRPr="007A4F3D">
        <w:rPr>
          <w:b/>
          <w:color w:val="943634" w:themeColor="accent2" w:themeShade="BF"/>
          <w:sz w:val="28"/>
        </w:rPr>
        <w:t>действий</w:t>
      </w:r>
      <w:r w:rsidRPr="007A4F3D">
        <w:rPr>
          <w:b/>
          <w:color w:val="943634" w:themeColor="accent2" w:themeShade="BF"/>
          <w:spacing w:val="-14"/>
          <w:sz w:val="28"/>
        </w:rPr>
        <w:t xml:space="preserve"> </w:t>
      </w:r>
      <w:r w:rsidRPr="007A4F3D">
        <w:rPr>
          <w:b/>
          <w:color w:val="943634" w:themeColor="accent2" w:themeShade="BF"/>
          <w:spacing w:val="-2"/>
          <w:sz w:val="28"/>
        </w:rPr>
        <w:t>родителей</w:t>
      </w:r>
      <w:bookmarkStart w:id="0" w:name="_GoBack"/>
      <w:bookmarkEnd w:id="0"/>
    </w:p>
    <w:p w:rsidR="006F2CDD" w:rsidRPr="007A4F3D" w:rsidRDefault="0044174E">
      <w:pPr>
        <w:spacing w:before="209" w:line="278" w:lineRule="auto"/>
        <w:ind w:left="176" w:right="167"/>
        <w:jc w:val="center"/>
        <w:rPr>
          <w:b/>
          <w:color w:val="943634" w:themeColor="accent2" w:themeShade="BF"/>
          <w:sz w:val="28"/>
        </w:rPr>
      </w:pPr>
      <w:r w:rsidRPr="007A4F3D">
        <w:rPr>
          <w:b/>
          <w:color w:val="943634" w:themeColor="accent2" w:themeShade="BF"/>
          <w:sz w:val="28"/>
        </w:rPr>
        <w:t>(законных</w:t>
      </w:r>
      <w:r w:rsidRPr="007A4F3D">
        <w:rPr>
          <w:b/>
          <w:color w:val="943634" w:themeColor="accent2" w:themeShade="BF"/>
          <w:spacing w:val="-12"/>
          <w:sz w:val="28"/>
        </w:rPr>
        <w:t xml:space="preserve"> </w:t>
      </w:r>
      <w:r w:rsidRPr="007A4F3D">
        <w:rPr>
          <w:b/>
          <w:color w:val="943634" w:themeColor="accent2" w:themeShade="BF"/>
          <w:sz w:val="28"/>
        </w:rPr>
        <w:t>представителей)</w:t>
      </w:r>
      <w:r w:rsidRPr="007A4F3D">
        <w:rPr>
          <w:b/>
          <w:color w:val="943634" w:themeColor="accent2" w:themeShade="BF"/>
          <w:spacing w:val="-14"/>
          <w:sz w:val="28"/>
        </w:rPr>
        <w:t xml:space="preserve"> </w:t>
      </w:r>
      <w:r w:rsidRPr="007A4F3D">
        <w:rPr>
          <w:b/>
          <w:color w:val="943634" w:themeColor="accent2" w:themeShade="BF"/>
          <w:sz w:val="28"/>
        </w:rPr>
        <w:t>в</w:t>
      </w:r>
      <w:r w:rsidRPr="007A4F3D">
        <w:rPr>
          <w:b/>
          <w:color w:val="943634" w:themeColor="accent2" w:themeShade="BF"/>
          <w:spacing w:val="-14"/>
          <w:sz w:val="28"/>
        </w:rPr>
        <w:t xml:space="preserve"> </w:t>
      </w:r>
      <w:r w:rsidRPr="007A4F3D">
        <w:rPr>
          <w:b/>
          <w:color w:val="943634" w:themeColor="accent2" w:themeShade="BF"/>
          <w:sz w:val="28"/>
        </w:rPr>
        <w:t>случае</w:t>
      </w:r>
      <w:r w:rsidRPr="007A4F3D">
        <w:rPr>
          <w:b/>
          <w:color w:val="943634" w:themeColor="accent2" w:themeShade="BF"/>
          <w:spacing w:val="-13"/>
          <w:sz w:val="28"/>
        </w:rPr>
        <w:t xml:space="preserve"> </w:t>
      </w:r>
      <w:r w:rsidRPr="007A4F3D">
        <w:rPr>
          <w:b/>
          <w:color w:val="943634" w:themeColor="accent2" w:themeShade="BF"/>
          <w:sz w:val="28"/>
        </w:rPr>
        <w:t>выявления</w:t>
      </w:r>
      <w:r w:rsidRPr="007A4F3D">
        <w:rPr>
          <w:b/>
          <w:color w:val="943634" w:themeColor="accent2" w:themeShade="BF"/>
          <w:spacing w:val="-14"/>
          <w:sz w:val="28"/>
        </w:rPr>
        <w:t xml:space="preserve"> </w:t>
      </w:r>
      <w:r w:rsidRPr="007A4F3D">
        <w:rPr>
          <w:b/>
          <w:color w:val="943634" w:themeColor="accent2" w:themeShade="BF"/>
          <w:sz w:val="28"/>
        </w:rPr>
        <w:t>суицидальных признаков и аутоагрессивного поведения</w:t>
      </w:r>
    </w:p>
    <w:p w:rsidR="006F2CDD" w:rsidRPr="007A4F3D" w:rsidRDefault="006F2CDD">
      <w:pPr>
        <w:pStyle w:val="a3"/>
        <w:spacing w:before="224"/>
        <w:ind w:left="0"/>
        <w:rPr>
          <w:b/>
          <w:color w:val="244061" w:themeColor="accent1" w:themeShade="80"/>
        </w:rPr>
      </w:pPr>
    </w:p>
    <w:p w:rsidR="006F2CDD" w:rsidRPr="007A4F3D" w:rsidRDefault="0044174E">
      <w:pPr>
        <w:pStyle w:val="a4"/>
        <w:numPr>
          <w:ilvl w:val="0"/>
          <w:numId w:val="3"/>
        </w:numPr>
        <w:tabs>
          <w:tab w:val="left" w:pos="506"/>
        </w:tabs>
        <w:spacing w:line="276" w:lineRule="auto"/>
        <w:ind w:right="136" w:firstLine="0"/>
        <w:jc w:val="both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t>этап. Раннее выявление признаков аутоагрессивного поведения, влияющих на возникновение и фиксацию различных форм самоповреждающего или саморазрушающего поведения.</w:t>
      </w:r>
    </w:p>
    <w:p w:rsidR="006F2CDD" w:rsidRDefault="0044174E">
      <w:pPr>
        <w:pStyle w:val="a3"/>
        <w:spacing w:line="276" w:lineRule="auto"/>
        <w:ind w:right="131" w:firstLine="566"/>
        <w:jc w:val="both"/>
      </w:pPr>
      <w:r>
        <w:t>Признаками аутоагрессивного, суицидального поведения являются соответствующие мысли, высказывания, планы, угрозы, попытки, которые говорят о том, что подросток нуждается и ищет помощи, так или иначе выражают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намерения,</w:t>
      </w:r>
      <w:r>
        <w:rPr>
          <w:spacing w:val="40"/>
        </w:rPr>
        <w:t xml:space="preserve"> </w:t>
      </w:r>
      <w:r>
        <w:t>ставя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известность</w:t>
      </w:r>
      <w:r>
        <w:rPr>
          <w:spacing w:val="40"/>
        </w:rPr>
        <w:t xml:space="preserve"> </w:t>
      </w:r>
      <w:r>
        <w:t>окружающих.</w:t>
      </w:r>
    </w:p>
    <w:p w:rsidR="006F2CDD" w:rsidRDefault="0044174E">
      <w:pPr>
        <w:pStyle w:val="a3"/>
        <w:spacing w:line="276" w:lineRule="auto"/>
        <w:ind w:right="132"/>
        <w:jc w:val="both"/>
      </w:pPr>
      <w:r>
        <w:t>Для подростков чаще характерен аффективный, импульсивный либо демонстративный, шантажный механизм аутоагрессивных действий</w:t>
      </w:r>
    </w:p>
    <w:p w:rsidR="006F2CDD" w:rsidRDefault="0044174E">
      <w:pPr>
        <w:pStyle w:val="a3"/>
        <w:spacing w:line="321" w:lineRule="exact"/>
        <w:jc w:val="both"/>
      </w:pPr>
      <w:r>
        <w:t>и</w:t>
      </w:r>
      <w:r>
        <w:rPr>
          <w:spacing w:val="-13"/>
        </w:rPr>
        <w:t xml:space="preserve"> </w:t>
      </w:r>
      <w:r>
        <w:t>суицидальных</w:t>
      </w:r>
      <w:r>
        <w:rPr>
          <w:spacing w:val="-11"/>
        </w:rPr>
        <w:t xml:space="preserve"> </w:t>
      </w:r>
      <w:r>
        <w:rPr>
          <w:spacing w:val="-2"/>
        </w:rPr>
        <w:t>попыток.</w:t>
      </w:r>
    </w:p>
    <w:p w:rsidR="006F2CDD" w:rsidRDefault="0044174E">
      <w:pPr>
        <w:pStyle w:val="a3"/>
        <w:spacing w:before="207" w:line="276" w:lineRule="auto"/>
        <w:ind w:right="168" w:firstLine="566"/>
        <w:jc w:val="both"/>
      </w:pPr>
      <w:r>
        <w:t>В связи с этим родителям необходимо быть внимательными к своему ребенку,</w:t>
      </w:r>
      <w:r>
        <w:rPr>
          <w:spacing w:val="-5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иначе</w:t>
      </w:r>
      <w:r>
        <w:rPr>
          <w:spacing w:val="-4"/>
        </w:rPr>
        <w:t xml:space="preserve"> </w:t>
      </w:r>
      <w:r>
        <w:t>сообщает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внутренних</w:t>
      </w:r>
      <w:r>
        <w:rPr>
          <w:spacing w:val="-7"/>
        </w:rPr>
        <w:t xml:space="preserve"> </w:t>
      </w:r>
      <w:r>
        <w:t>переживаниях, плохом</w:t>
      </w:r>
      <w:r>
        <w:rPr>
          <w:spacing w:val="-1"/>
        </w:rPr>
        <w:t xml:space="preserve"> </w:t>
      </w:r>
      <w:r>
        <w:t>самочувствии либо проявляет</w:t>
      </w:r>
      <w:r>
        <w:rPr>
          <w:spacing w:val="-1"/>
        </w:rPr>
        <w:t xml:space="preserve"> </w:t>
      </w:r>
      <w:r>
        <w:t>признаки аутоагрессивного поведения. Важно</w:t>
      </w:r>
      <w:r>
        <w:rPr>
          <w:spacing w:val="27"/>
        </w:rPr>
        <w:t xml:space="preserve"> </w:t>
      </w:r>
      <w:r>
        <w:t>проявлять</w:t>
      </w:r>
      <w:r>
        <w:rPr>
          <w:spacing w:val="80"/>
        </w:rPr>
        <w:t xml:space="preserve"> </w:t>
      </w:r>
      <w:r>
        <w:t>внимание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общему</w:t>
      </w:r>
      <w:r>
        <w:rPr>
          <w:spacing w:val="80"/>
        </w:rPr>
        <w:t xml:space="preserve"> </w:t>
      </w:r>
      <w:r>
        <w:t>состоянию</w:t>
      </w:r>
      <w:r>
        <w:rPr>
          <w:spacing w:val="80"/>
        </w:rPr>
        <w:t xml:space="preserve"> </w:t>
      </w:r>
      <w:r>
        <w:t>подростка,</w:t>
      </w:r>
    </w:p>
    <w:p w:rsidR="006F2CDD" w:rsidRDefault="0044174E">
      <w:pPr>
        <w:pStyle w:val="a3"/>
        <w:jc w:val="both"/>
      </w:pPr>
      <w:r>
        <w:t>но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тому,</w:t>
      </w:r>
      <w:r>
        <w:rPr>
          <w:spacing w:val="-1"/>
        </w:rPr>
        <w:t xml:space="preserve"> </w:t>
      </w:r>
      <w:r>
        <w:t>как и</w:t>
      </w:r>
      <w:r>
        <w:rPr>
          <w:spacing w:val="-3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он</w:t>
      </w:r>
      <w:r>
        <w:rPr>
          <w:spacing w:val="-2"/>
        </w:rPr>
        <w:t xml:space="preserve"> говорит.</w:t>
      </w:r>
    </w:p>
    <w:p w:rsidR="006F2CDD" w:rsidRDefault="0044174E">
      <w:pPr>
        <w:spacing w:before="53" w:line="276" w:lineRule="auto"/>
        <w:ind w:left="145" w:right="176" w:firstLine="566"/>
        <w:jc w:val="both"/>
        <w:rPr>
          <w:i/>
          <w:sz w:val="28"/>
        </w:rPr>
      </w:pPr>
      <w:r>
        <w:rPr>
          <w:sz w:val="28"/>
        </w:rPr>
        <w:t>Примеры выражений, которые могут сигнализировать о суицидальных тенденциях:</w:t>
      </w:r>
      <w:r>
        <w:rPr>
          <w:spacing w:val="40"/>
          <w:sz w:val="28"/>
        </w:rPr>
        <w:t xml:space="preserve"> </w:t>
      </w:r>
      <w:r>
        <w:rPr>
          <w:i/>
          <w:sz w:val="28"/>
        </w:rPr>
        <w:t>«хочу заснуть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 не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просыпаться»,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«устал(а) от жизни»,</w:t>
      </w:r>
    </w:p>
    <w:p w:rsidR="006F2CDD" w:rsidRDefault="0044174E">
      <w:pPr>
        <w:spacing w:line="276" w:lineRule="auto"/>
        <w:ind w:left="145" w:right="953"/>
        <w:jc w:val="both"/>
        <w:rPr>
          <w:i/>
          <w:sz w:val="28"/>
        </w:rPr>
      </w:pPr>
      <w:r>
        <w:rPr>
          <w:i/>
          <w:sz w:val="28"/>
        </w:rPr>
        <w:t xml:space="preserve">«не хочу вообще ничего», «без меня всем было бы лучше», «моя жизнь </w:t>
      </w:r>
      <w:r>
        <w:rPr>
          <w:i/>
          <w:spacing w:val="-2"/>
          <w:sz w:val="28"/>
        </w:rPr>
        <w:t>бессмысленна».</w:t>
      </w:r>
    </w:p>
    <w:p w:rsidR="006F2CDD" w:rsidRDefault="0044174E">
      <w:pPr>
        <w:pStyle w:val="a3"/>
        <w:ind w:left="711"/>
        <w:jc w:val="both"/>
      </w:pPr>
      <w:r>
        <w:t>Другими</w:t>
      </w:r>
      <w:r>
        <w:rPr>
          <w:spacing w:val="68"/>
        </w:rPr>
        <w:t xml:space="preserve">  </w:t>
      </w:r>
      <w:r>
        <w:t>словами,</w:t>
      </w:r>
      <w:r>
        <w:rPr>
          <w:spacing w:val="68"/>
        </w:rPr>
        <w:t xml:space="preserve">  </w:t>
      </w:r>
      <w:r>
        <w:t>необходимо</w:t>
      </w:r>
      <w:r>
        <w:rPr>
          <w:spacing w:val="68"/>
        </w:rPr>
        <w:t xml:space="preserve">  </w:t>
      </w:r>
      <w:r>
        <w:t>обращать</w:t>
      </w:r>
      <w:r>
        <w:rPr>
          <w:spacing w:val="70"/>
        </w:rPr>
        <w:t xml:space="preserve">  </w:t>
      </w:r>
      <w:r>
        <w:t>внимание</w:t>
      </w:r>
      <w:r>
        <w:rPr>
          <w:spacing w:val="69"/>
        </w:rPr>
        <w:t xml:space="preserve">  </w:t>
      </w:r>
      <w:r>
        <w:t>на</w:t>
      </w:r>
      <w:r>
        <w:rPr>
          <w:spacing w:val="68"/>
        </w:rPr>
        <w:t xml:space="preserve">  </w:t>
      </w:r>
      <w:r>
        <w:rPr>
          <w:spacing w:val="-2"/>
        </w:rPr>
        <w:t>слова</w:t>
      </w:r>
    </w:p>
    <w:p w:rsidR="006F2CDD" w:rsidRDefault="0044174E">
      <w:pPr>
        <w:pStyle w:val="a3"/>
        <w:spacing w:before="205" w:line="278" w:lineRule="auto"/>
        <w:ind w:right="175"/>
        <w:jc w:val="both"/>
      </w:pPr>
      <w:r>
        <w:t>и выражения, которые прямо или косвенно, свидетельствуют о снижении ценности собственной жизни, утрате ее смысла или нежелании жить.</w:t>
      </w:r>
    </w:p>
    <w:p w:rsidR="006F2CDD" w:rsidRDefault="006F2CDD">
      <w:pPr>
        <w:pStyle w:val="a3"/>
        <w:spacing w:line="278" w:lineRule="auto"/>
        <w:jc w:val="both"/>
        <w:sectPr w:rsidR="006F2CDD" w:rsidSect="00900FCB">
          <w:footerReference w:type="default" r:id="rId7"/>
          <w:type w:val="continuous"/>
          <w:pgSz w:w="11900" w:h="16850"/>
          <w:pgMar w:top="426" w:right="708" w:bottom="920" w:left="1559" w:header="0" w:footer="722" w:gutter="0"/>
          <w:pgNumType w:start="1"/>
          <w:cols w:space="720"/>
        </w:sectPr>
      </w:pPr>
    </w:p>
    <w:p w:rsidR="006F2CDD" w:rsidRPr="007A4F3D" w:rsidRDefault="0044174E">
      <w:pPr>
        <w:spacing w:before="72" w:line="276" w:lineRule="auto"/>
        <w:ind w:left="145" w:right="129" w:firstLine="566"/>
        <w:jc w:val="both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lastRenderedPageBreak/>
        <w:t>Признаками возможного аутоагрессивного, суицидального поведения являются: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7"/>
        </w:tabs>
        <w:spacing w:line="276" w:lineRule="auto"/>
        <w:ind w:right="249" w:firstLine="566"/>
        <w:jc w:val="both"/>
        <w:rPr>
          <w:sz w:val="28"/>
        </w:rPr>
      </w:pPr>
      <w:r>
        <w:rPr>
          <w:sz w:val="28"/>
        </w:rPr>
        <w:t>Резкое</w:t>
      </w:r>
      <w:r>
        <w:rPr>
          <w:spacing w:val="80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поведения.</w:t>
      </w:r>
      <w:r>
        <w:rPr>
          <w:spacing w:val="80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80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80"/>
          <w:sz w:val="28"/>
        </w:rPr>
        <w:t xml:space="preserve"> </w:t>
      </w:r>
      <w:r>
        <w:rPr>
          <w:sz w:val="28"/>
        </w:rPr>
        <w:t>теряет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интерес к</w:t>
      </w:r>
      <w:r>
        <w:rPr>
          <w:spacing w:val="32"/>
          <w:sz w:val="28"/>
        </w:rPr>
        <w:t xml:space="preserve"> </w:t>
      </w:r>
      <w:r>
        <w:rPr>
          <w:sz w:val="28"/>
        </w:rPr>
        <w:t>тому,</w:t>
      </w:r>
      <w:r>
        <w:rPr>
          <w:spacing w:val="34"/>
          <w:sz w:val="28"/>
        </w:rPr>
        <w:t xml:space="preserve"> </w:t>
      </w:r>
      <w:r>
        <w:rPr>
          <w:sz w:val="28"/>
        </w:rPr>
        <w:t>чем</w:t>
      </w:r>
      <w:r>
        <w:rPr>
          <w:spacing w:val="35"/>
          <w:sz w:val="28"/>
        </w:rPr>
        <w:t xml:space="preserve"> </w:t>
      </w:r>
      <w:r>
        <w:rPr>
          <w:sz w:val="28"/>
        </w:rPr>
        <w:t>любил</w:t>
      </w:r>
      <w:r>
        <w:rPr>
          <w:spacing w:val="32"/>
          <w:sz w:val="28"/>
        </w:rPr>
        <w:t xml:space="preserve"> </w:t>
      </w:r>
      <w:r>
        <w:rPr>
          <w:sz w:val="28"/>
        </w:rPr>
        <w:t>заниматься,</w:t>
      </w:r>
      <w:r>
        <w:rPr>
          <w:spacing w:val="35"/>
          <w:sz w:val="28"/>
        </w:rPr>
        <w:t xml:space="preserve"> </w:t>
      </w:r>
      <w:r>
        <w:rPr>
          <w:sz w:val="28"/>
        </w:rPr>
        <w:t>у</w:t>
      </w:r>
      <w:r>
        <w:rPr>
          <w:spacing w:val="31"/>
          <w:sz w:val="28"/>
        </w:rPr>
        <w:t xml:space="preserve"> </w:t>
      </w:r>
      <w:r>
        <w:rPr>
          <w:sz w:val="28"/>
        </w:rPr>
        <w:t>него</w:t>
      </w:r>
      <w:r>
        <w:rPr>
          <w:spacing w:val="37"/>
          <w:sz w:val="28"/>
        </w:rPr>
        <w:t xml:space="preserve"> </w:t>
      </w:r>
      <w:r>
        <w:rPr>
          <w:sz w:val="28"/>
        </w:rPr>
        <w:t>резко</w:t>
      </w:r>
      <w:r>
        <w:rPr>
          <w:spacing w:val="36"/>
          <w:sz w:val="28"/>
        </w:rPr>
        <w:t xml:space="preserve"> </w:t>
      </w:r>
      <w:r>
        <w:rPr>
          <w:sz w:val="28"/>
        </w:rPr>
        <w:t>сокращается</w:t>
      </w:r>
      <w:r>
        <w:rPr>
          <w:spacing w:val="36"/>
          <w:sz w:val="28"/>
        </w:rPr>
        <w:t xml:space="preserve"> </w:t>
      </w:r>
      <w:r>
        <w:rPr>
          <w:sz w:val="28"/>
        </w:rPr>
        <w:t>круг</w:t>
      </w:r>
      <w:r>
        <w:rPr>
          <w:spacing w:val="33"/>
          <w:sz w:val="28"/>
        </w:rPr>
        <w:t xml:space="preserve"> </w:t>
      </w:r>
      <w:r>
        <w:rPr>
          <w:sz w:val="28"/>
        </w:rPr>
        <w:t>привычных и любимых увлечений.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24"/>
          <w:tab w:val="left" w:pos="3421"/>
          <w:tab w:val="left" w:pos="5385"/>
          <w:tab w:val="left" w:pos="5774"/>
          <w:tab w:val="left" w:pos="6393"/>
          <w:tab w:val="left" w:pos="7356"/>
          <w:tab w:val="left" w:pos="8297"/>
        </w:tabs>
        <w:spacing w:line="276" w:lineRule="auto"/>
        <w:ind w:right="140" w:firstLine="566"/>
        <w:rPr>
          <w:sz w:val="28"/>
        </w:rPr>
      </w:pPr>
      <w:r>
        <w:rPr>
          <w:sz w:val="28"/>
        </w:rPr>
        <w:t>Ребенок проводит в сети практически все время, зачастую в ущерб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учебе,</w:t>
      </w:r>
      <w:r>
        <w:rPr>
          <w:sz w:val="28"/>
        </w:rPr>
        <w:tab/>
      </w:r>
      <w:r>
        <w:rPr>
          <w:spacing w:val="-2"/>
          <w:sz w:val="28"/>
        </w:rPr>
        <w:t>развлекательным</w:t>
      </w:r>
      <w:r>
        <w:rPr>
          <w:sz w:val="28"/>
        </w:rPr>
        <w:tab/>
      </w:r>
      <w:r>
        <w:rPr>
          <w:spacing w:val="-2"/>
          <w:sz w:val="28"/>
        </w:rPr>
        <w:t>мероприятиям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так</w:t>
      </w:r>
      <w:r>
        <w:rPr>
          <w:sz w:val="28"/>
        </w:rPr>
        <w:tab/>
      </w:r>
      <w:r>
        <w:rPr>
          <w:spacing w:val="-2"/>
          <w:sz w:val="28"/>
        </w:rPr>
        <w:t>далее,</w:t>
      </w:r>
      <w:r>
        <w:rPr>
          <w:sz w:val="28"/>
        </w:rPr>
        <w:tab/>
      </w:r>
      <w:r>
        <w:rPr>
          <w:spacing w:val="-2"/>
          <w:sz w:val="28"/>
        </w:rPr>
        <w:t>почти</w:t>
      </w:r>
      <w:r>
        <w:rPr>
          <w:sz w:val="28"/>
        </w:rPr>
        <w:tab/>
      </w:r>
      <w:r>
        <w:rPr>
          <w:spacing w:val="-2"/>
          <w:sz w:val="28"/>
        </w:rPr>
        <w:t xml:space="preserve">никогда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расстается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мобильным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телефоном.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этом</w:t>
      </w:r>
      <w:r>
        <w:rPr>
          <w:spacing w:val="-1"/>
          <w:sz w:val="28"/>
        </w:rPr>
        <w:t xml:space="preserve"> </w:t>
      </w:r>
      <w:r>
        <w:rPr>
          <w:sz w:val="28"/>
        </w:rPr>
        <w:t>им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пароли на</w:t>
      </w:r>
      <w:r>
        <w:rPr>
          <w:spacing w:val="80"/>
          <w:sz w:val="28"/>
        </w:rPr>
        <w:t xml:space="preserve"> </w:t>
      </w:r>
      <w:r>
        <w:rPr>
          <w:sz w:val="28"/>
        </w:rPr>
        <w:t>всех</w:t>
      </w:r>
      <w:r>
        <w:rPr>
          <w:spacing w:val="80"/>
          <w:sz w:val="28"/>
        </w:rPr>
        <w:t xml:space="preserve"> </w:t>
      </w:r>
      <w:r>
        <w:rPr>
          <w:sz w:val="28"/>
        </w:rPr>
        <w:t>девайсах</w:t>
      </w:r>
      <w:r>
        <w:rPr>
          <w:spacing w:val="80"/>
          <w:sz w:val="28"/>
        </w:rPr>
        <w:t xml:space="preserve"> </w:t>
      </w:r>
      <w:r>
        <w:rPr>
          <w:sz w:val="28"/>
        </w:rPr>
        <w:t>(Девайс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собою</w:t>
      </w:r>
      <w:r>
        <w:rPr>
          <w:spacing w:val="80"/>
          <w:sz w:val="28"/>
        </w:rPr>
        <w:t xml:space="preserve"> </w:t>
      </w:r>
      <w:r>
        <w:rPr>
          <w:sz w:val="28"/>
        </w:rPr>
        <w:t>технологичное</w:t>
      </w:r>
      <w:r>
        <w:rPr>
          <w:spacing w:val="80"/>
          <w:sz w:val="28"/>
        </w:rPr>
        <w:t xml:space="preserve"> </w:t>
      </w:r>
      <w:r>
        <w:rPr>
          <w:sz w:val="28"/>
        </w:rPr>
        <w:t>устройство с</w:t>
      </w:r>
      <w:r>
        <w:rPr>
          <w:spacing w:val="-5"/>
          <w:sz w:val="28"/>
        </w:rPr>
        <w:t xml:space="preserve"> </w:t>
      </w:r>
      <w:r>
        <w:rPr>
          <w:sz w:val="28"/>
        </w:rPr>
        <w:t>аккумуляторами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функциями:</w:t>
      </w:r>
      <w:r>
        <w:rPr>
          <w:spacing w:val="-4"/>
          <w:sz w:val="28"/>
        </w:rPr>
        <w:t xml:space="preserve"> </w:t>
      </w:r>
      <w:r>
        <w:rPr>
          <w:sz w:val="28"/>
        </w:rPr>
        <w:t>умные</w:t>
      </w:r>
      <w:r>
        <w:rPr>
          <w:spacing w:val="-5"/>
          <w:sz w:val="28"/>
        </w:rPr>
        <w:t xml:space="preserve"> </w:t>
      </w:r>
      <w:r>
        <w:rPr>
          <w:sz w:val="28"/>
        </w:rPr>
        <w:t>часы,</w:t>
      </w:r>
      <w:r>
        <w:rPr>
          <w:spacing w:val="-6"/>
          <w:sz w:val="28"/>
        </w:rPr>
        <w:t xml:space="preserve"> </w:t>
      </w:r>
      <w:r>
        <w:rPr>
          <w:sz w:val="28"/>
        </w:rPr>
        <w:t>смартфон,</w:t>
      </w:r>
      <w:r>
        <w:rPr>
          <w:spacing w:val="-6"/>
          <w:sz w:val="28"/>
        </w:rPr>
        <w:t xml:space="preserve"> </w:t>
      </w:r>
      <w:r>
        <w:rPr>
          <w:sz w:val="28"/>
        </w:rPr>
        <w:t>ноутбук и пр.), используются графические ключи для входа, проводится постоянная очистка используемых браузеров, корзины.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</w:tabs>
        <w:ind w:left="1136" w:hanging="425"/>
        <w:rPr>
          <w:sz w:val="28"/>
        </w:rPr>
      </w:pPr>
      <w:r>
        <w:rPr>
          <w:sz w:val="28"/>
        </w:rPr>
        <w:t>«Зависание»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сетях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любое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время,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том</w:t>
      </w:r>
      <w:r>
        <w:rPr>
          <w:spacing w:val="-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ночью.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7"/>
        </w:tabs>
        <w:spacing w:before="208" w:line="276" w:lineRule="auto"/>
        <w:ind w:right="248" w:firstLine="566"/>
        <w:jc w:val="both"/>
        <w:rPr>
          <w:sz w:val="28"/>
        </w:rPr>
      </w:pPr>
      <w:r>
        <w:rPr>
          <w:sz w:val="28"/>
        </w:rPr>
        <w:t>Изменение образа жизни. В частности, ребенок, например, уходит</w:t>
      </w:r>
      <w:r>
        <w:rPr>
          <w:spacing w:val="40"/>
          <w:sz w:val="28"/>
        </w:rPr>
        <w:t xml:space="preserve"> </w:t>
      </w:r>
      <w:r>
        <w:rPr>
          <w:sz w:val="28"/>
        </w:rPr>
        <w:t>из дома, не поясняя, куда, в том числе вечером и даже ночью.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7"/>
        </w:tabs>
        <w:spacing w:line="276" w:lineRule="auto"/>
        <w:ind w:right="132" w:firstLine="566"/>
        <w:jc w:val="both"/>
        <w:rPr>
          <w:sz w:val="28"/>
        </w:rPr>
      </w:pPr>
      <w:r>
        <w:rPr>
          <w:sz w:val="28"/>
        </w:rPr>
        <w:t>Проявление «аутоагрессии» - наличие на теле и конечностях ран, порезов (как правило, в области запястий), иных повреждений, объяснить происхождение которых подросток не может, либо наоборот, стандартно оправдывается («упал», случайно порезался» и так далее).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  <w:tab w:val="left" w:pos="3800"/>
          <w:tab w:val="left" w:pos="4161"/>
          <w:tab w:val="left" w:pos="5089"/>
          <w:tab w:val="left" w:pos="5886"/>
          <w:tab w:val="left" w:pos="7225"/>
          <w:tab w:val="left" w:pos="8406"/>
        </w:tabs>
        <w:spacing w:line="276" w:lineRule="auto"/>
        <w:ind w:right="411" w:firstLine="566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</w:t>
      </w:r>
      <w:r>
        <w:rPr>
          <w:spacing w:val="40"/>
          <w:sz w:val="28"/>
        </w:rPr>
        <w:t xml:space="preserve"> </w:t>
      </w:r>
      <w:r>
        <w:rPr>
          <w:sz w:val="28"/>
        </w:rPr>
        <w:t>изображениях,</w:t>
      </w:r>
      <w:r>
        <w:rPr>
          <w:spacing w:val="40"/>
          <w:sz w:val="28"/>
        </w:rPr>
        <w:t xml:space="preserve"> </w:t>
      </w:r>
      <w:r>
        <w:rPr>
          <w:sz w:val="28"/>
        </w:rPr>
        <w:t>публикуемых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страницах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социальных сетей, детьми могут размещаться фотографии проявлений самоунижения, оскорбления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разных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порой</w:t>
      </w:r>
      <w:r>
        <w:rPr>
          <w:sz w:val="28"/>
        </w:rPr>
        <w:tab/>
      </w:r>
      <w:r>
        <w:rPr>
          <w:spacing w:val="-4"/>
          <w:sz w:val="28"/>
        </w:rPr>
        <w:t>даже</w:t>
      </w:r>
      <w:r>
        <w:rPr>
          <w:sz w:val="28"/>
        </w:rPr>
        <w:tab/>
      </w:r>
      <w:r>
        <w:rPr>
          <w:spacing w:val="-2"/>
          <w:sz w:val="28"/>
        </w:rPr>
        <w:t>жестоких</w:t>
      </w:r>
      <w:r>
        <w:rPr>
          <w:sz w:val="28"/>
        </w:rPr>
        <w:tab/>
      </w:r>
      <w:r>
        <w:rPr>
          <w:spacing w:val="-2"/>
          <w:sz w:val="28"/>
        </w:rPr>
        <w:t>формах,</w:t>
      </w:r>
      <w:r>
        <w:rPr>
          <w:sz w:val="28"/>
        </w:rPr>
        <w:tab/>
      </w:r>
      <w:r>
        <w:rPr>
          <w:spacing w:val="-2"/>
          <w:sz w:val="28"/>
        </w:rPr>
        <w:t xml:space="preserve">вплоть </w:t>
      </w:r>
      <w:r>
        <w:rPr>
          <w:sz w:val="28"/>
        </w:rPr>
        <w:t>до нанесения себе травм, в частности, и порезов.</w:t>
      </w:r>
    </w:p>
    <w:p w:rsidR="006F2CDD" w:rsidRDefault="006F2CDD">
      <w:pPr>
        <w:pStyle w:val="a3"/>
        <w:spacing w:before="234"/>
        <w:ind w:left="0"/>
      </w:pPr>
    </w:p>
    <w:p w:rsidR="006F2CDD" w:rsidRPr="007A4F3D" w:rsidRDefault="0044174E">
      <w:pPr>
        <w:spacing w:line="278" w:lineRule="auto"/>
        <w:ind w:left="145" w:right="139" w:firstLine="566"/>
        <w:jc w:val="both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t>Наличие следующих проявлений свидетельствует о более высоком риске суицидального поведения: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</w:tabs>
        <w:spacing w:line="312" w:lineRule="exact"/>
        <w:ind w:left="1136" w:hanging="425"/>
        <w:rPr>
          <w:sz w:val="28"/>
        </w:rPr>
      </w:pPr>
      <w:r>
        <w:rPr>
          <w:sz w:val="28"/>
        </w:rPr>
        <w:t>предшествующая</w:t>
      </w:r>
      <w:r>
        <w:rPr>
          <w:spacing w:val="-14"/>
          <w:sz w:val="28"/>
        </w:rPr>
        <w:t xml:space="preserve"> </w:t>
      </w:r>
      <w:r>
        <w:rPr>
          <w:sz w:val="28"/>
        </w:rPr>
        <w:t>попытка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суицида;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</w:tabs>
        <w:spacing w:before="211"/>
        <w:ind w:left="1136" w:hanging="425"/>
        <w:rPr>
          <w:sz w:val="28"/>
        </w:rPr>
      </w:pPr>
      <w:r>
        <w:rPr>
          <w:sz w:val="28"/>
        </w:rPr>
        <w:t>суицидальная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угроза;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</w:tabs>
        <w:spacing w:before="206"/>
        <w:ind w:left="1136" w:hanging="425"/>
        <w:rPr>
          <w:sz w:val="28"/>
        </w:rPr>
      </w:pPr>
      <w:r>
        <w:rPr>
          <w:sz w:val="28"/>
        </w:rPr>
        <w:t>тяжелая</w:t>
      </w:r>
      <w:r>
        <w:rPr>
          <w:spacing w:val="-12"/>
          <w:sz w:val="28"/>
        </w:rPr>
        <w:t xml:space="preserve"> </w:t>
      </w:r>
      <w:r>
        <w:rPr>
          <w:sz w:val="28"/>
        </w:rPr>
        <w:t>реакция</w:t>
      </w:r>
      <w:r>
        <w:rPr>
          <w:spacing w:val="-6"/>
          <w:sz w:val="28"/>
        </w:rPr>
        <w:t xml:space="preserve"> </w:t>
      </w:r>
      <w:r>
        <w:rPr>
          <w:sz w:val="28"/>
        </w:rPr>
        <w:t>подростка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стресс,</w:t>
      </w:r>
      <w:r>
        <w:rPr>
          <w:spacing w:val="-8"/>
          <w:sz w:val="28"/>
        </w:rPr>
        <w:t xml:space="preserve"> </w:t>
      </w:r>
      <w:r>
        <w:rPr>
          <w:sz w:val="28"/>
        </w:rPr>
        <w:t>особенно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утраты;</w:t>
      </w:r>
    </w:p>
    <w:p w:rsidR="006F2CDD" w:rsidRDefault="006F2CDD">
      <w:pPr>
        <w:pStyle w:val="a4"/>
        <w:rPr>
          <w:sz w:val="28"/>
        </w:rPr>
        <w:sectPr w:rsidR="006F2CDD">
          <w:pgSz w:w="11900" w:h="16850"/>
          <w:pgMar w:top="1060" w:right="708" w:bottom="920" w:left="1559" w:header="0" w:footer="722" w:gutter="0"/>
          <w:cols w:space="720"/>
        </w:sectPr>
      </w:pP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</w:tabs>
        <w:spacing w:before="67" w:line="276" w:lineRule="auto"/>
        <w:ind w:right="634" w:firstLine="566"/>
        <w:rPr>
          <w:sz w:val="28"/>
        </w:rPr>
      </w:pPr>
      <w:r>
        <w:rPr>
          <w:sz w:val="28"/>
        </w:rPr>
        <w:lastRenderedPageBreak/>
        <w:t>уязвимость подростка</w:t>
      </w:r>
      <w:r>
        <w:rPr>
          <w:spacing w:val="37"/>
          <w:sz w:val="28"/>
        </w:rPr>
        <w:t xml:space="preserve"> </w:t>
      </w:r>
      <w:r>
        <w:rPr>
          <w:sz w:val="28"/>
        </w:rPr>
        <w:t>к</w:t>
      </w:r>
      <w:r>
        <w:rPr>
          <w:spacing w:val="36"/>
          <w:sz w:val="28"/>
        </w:rPr>
        <w:t xml:space="preserve"> </w:t>
      </w:r>
      <w:r>
        <w:rPr>
          <w:sz w:val="28"/>
        </w:rPr>
        <w:t>трем</w:t>
      </w:r>
      <w:r>
        <w:rPr>
          <w:spacing w:val="34"/>
          <w:sz w:val="28"/>
        </w:rPr>
        <w:t xml:space="preserve"> </w:t>
      </w:r>
      <w:r>
        <w:rPr>
          <w:sz w:val="28"/>
        </w:rPr>
        <w:t>угрожающим</w:t>
      </w:r>
      <w:r>
        <w:rPr>
          <w:spacing w:val="37"/>
          <w:sz w:val="28"/>
        </w:rPr>
        <w:t xml:space="preserve"> </w:t>
      </w:r>
      <w:r>
        <w:rPr>
          <w:sz w:val="28"/>
        </w:rPr>
        <w:t>жизни</w:t>
      </w:r>
      <w:r>
        <w:rPr>
          <w:spacing w:val="35"/>
          <w:sz w:val="28"/>
        </w:rPr>
        <w:t xml:space="preserve"> </w:t>
      </w:r>
      <w:r>
        <w:rPr>
          <w:sz w:val="28"/>
        </w:rPr>
        <w:t>аффектам</w:t>
      </w:r>
      <w:r>
        <w:rPr>
          <w:spacing w:val="38"/>
          <w:sz w:val="28"/>
        </w:rPr>
        <w:t xml:space="preserve"> </w:t>
      </w:r>
      <w:r>
        <w:rPr>
          <w:sz w:val="28"/>
        </w:rPr>
        <w:t>— одиночеству, презрению к себе и ярости;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  <w:tab w:val="left" w:pos="2709"/>
          <w:tab w:val="left" w:pos="5107"/>
          <w:tab w:val="left" w:pos="6328"/>
          <w:tab w:val="left" w:pos="6705"/>
          <w:tab w:val="left" w:pos="8275"/>
        </w:tabs>
        <w:spacing w:line="276" w:lineRule="auto"/>
        <w:ind w:right="142" w:firstLine="566"/>
        <w:rPr>
          <w:sz w:val="28"/>
        </w:rPr>
      </w:pPr>
      <w:r>
        <w:rPr>
          <w:spacing w:val="-2"/>
          <w:sz w:val="28"/>
        </w:rPr>
        <w:t>недостаток</w:t>
      </w:r>
      <w:r>
        <w:rPr>
          <w:sz w:val="28"/>
        </w:rPr>
        <w:tab/>
      </w:r>
      <w:r>
        <w:rPr>
          <w:spacing w:val="-2"/>
          <w:sz w:val="28"/>
        </w:rPr>
        <w:t>поддерживающих</w:t>
      </w:r>
      <w:r>
        <w:rPr>
          <w:sz w:val="28"/>
        </w:rPr>
        <w:tab/>
      </w:r>
      <w:r>
        <w:rPr>
          <w:spacing w:val="-2"/>
          <w:sz w:val="28"/>
        </w:rPr>
        <w:t>условий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окружении</w:t>
      </w:r>
      <w:r>
        <w:rPr>
          <w:sz w:val="28"/>
        </w:rPr>
        <w:tab/>
      </w:r>
      <w:r>
        <w:rPr>
          <w:spacing w:val="-2"/>
          <w:sz w:val="28"/>
        </w:rPr>
        <w:t xml:space="preserve">подростка </w:t>
      </w:r>
      <w:r>
        <w:rPr>
          <w:sz w:val="28"/>
        </w:rPr>
        <w:t>(доверительные отношения в семье, друзья, увлечения и т.д.);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</w:tabs>
        <w:ind w:left="1136" w:hanging="425"/>
        <w:rPr>
          <w:sz w:val="28"/>
        </w:rPr>
      </w:pPr>
      <w:r>
        <w:rPr>
          <w:sz w:val="28"/>
        </w:rPr>
        <w:t>возникновение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эмоциональная</w:t>
      </w:r>
      <w:r>
        <w:rPr>
          <w:spacing w:val="-12"/>
          <w:sz w:val="28"/>
        </w:rPr>
        <w:t xml:space="preserve"> </w:t>
      </w:r>
      <w:r>
        <w:rPr>
          <w:sz w:val="28"/>
        </w:rPr>
        <w:t>значимость</w:t>
      </w:r>
      <w:r>
        <w:rPr>
          <w:spacing w:val="-11"/>
          <w:sz w:val="28"/>
        </w:rPr>
        <w:t xml:space="preserve"> </w:t>
      </w:r>
      <w:r>
        <w:rPr>
          <w:sz w:val="28"/>
        </w:rPr>
        <w:t>фантазий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смерти;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</w:tabs>
        <w:spacing w:before="209" w:line="278" w:lineRule="auto"/>
        <w:ind w:right="170" w:firstLine="566"/>
        <w:rPr>
          <w:sz w:val="28"/>
        </w:rPr>
      </w:pPr>
      <w:r>
        <w:rPr>
          <w:sz w:val="28"/>
        </w:rPr>
        <w:t>наличие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примера</w:t>
      </w:r>
      <w:r>
        <w:rPr>
          <w:spacing w:val="39"/>
          <w:sz w:val="28"/>
        </w:rPr>
        <w:t xml:space="preserve"> </w:t>
      </w:r>
      <w:r>
        <w:rPr>
          <w:sz w:val="28"/>
        </w:rPr>
        <w:t>суицида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ближайшем</w:t>
      </w:r>
      <w:r>
        <w:rPr>
          <w:spacing w:val="39"/>
          <w:sz w:val="28"/>
        </w:rPr>
        <w:t xml:space="preserve"> </w:t>
      </w:r>
      <w:r>
        <w:rPr>
          <w:sz w:val="28"/>
        </w:rPr>
        <w:t>окружении,</w:t>
      </w:r>
      <w:r>
        <w:rPr>
          <w:spacing w:val="40"/>
          <w:sz w:val="28"/>
        </w:rPr>
        <w:t xml:space="preserve"> </w:t>
      </w:r>
      <w:r>
        <w:rPr>
          <w:sz w:val="28"/>
        </w:rPr>
        <w:t>а</w:t>
      </w:r>
      <w:r>
        <w:rPr>
          <w:spacing w:val="38"/>
          <w:sz w:val="28"/>
        </w:rPr>
        <w:t xml:space="preserve"> </w:t>
      </w:r>
      <w:r>
        <w:rPr>
          <w:sz w:val="28"/>
        </w:rPr>
        <w:t>также</w:t>
      </w:r>
      <w:r>
        <w:rPr>
          <w:spacing w:val="39"/>
          <w:sz w:val="28"/>
        </w:rPr>
        <w:t xml:space="preserve"> </w:t>
      </w:r>
      <w:r>
        <w:rPr>
          <w:sz w:val="28"/>
        </w:rPr>
        <w:t>среди значимых взрослых или сверстников.</w:t>
      </w:r>
    </w:p>
    <w:p w:rsidR="006F2CDD" w:rsidRDefault="0044174E">
      <w:pPr>
        <w:pStyle w:val="a4"/>
        <w:numPr>
          <w:ilvl w:val="0"/>
          <w:numId w:val="2"/>
        </w:numPr>
        <w:tabs>
          <w:tab w:val="left" w:pos="1136"/>
          <w:tab w:val="left" w:pos="2279"/>
          <w:tab w:val="left" w:pos="2733"/>
          <w:tab w:val="left" w:pos="4213"/>
          <w:tab w:val="left" w:pos="5683"/>
          <w:tab w:val="left" w:pos="6136"/>
          <w:tab w:val="left" w:pos="7714"/>
        </w:tabs>
        <w:spacing w:line="317" w:lineRule="exact"/>
        <w:ind w:left="1136" w:hanging="425"/>
        <w:rPr>
          <w:sz w:val="28"/>
        </w:rPr>
      </w:pPr>
      <w:r>
        <w:rPr>
          <w:spacing w:val="-2"/>
          <w:sz w:val="28"/>
        </w:rPr>
        <w:t>иногда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«статусе»</w:t>
      </w:r>
      <w:r>
        <w:rPr>
          <w:sz w:val="28"/>
        </w:rPr>
        <w:tab/>
      </w:r>
      <w:r>
        <w:rPr>
          <w:spacing w:val="-2"/>
          <w:sz w:val="28"/>
        </w:rPr>
        <w:t>страницы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Интернете</w:t>
      </w:r>
      <w:r>
        <w:rPr>
          <w:sz w:val="28"/>
        </w:rPr>
        <w:tab/>
      </w:r>
      <w:r>
        <w:rPr>
          <w:spacing w:val="-2"/>
          <w:sz w:val="28"/>
        </w:rPr>
        <w:t>указывается</w:t>
      </w:r>
    </w:p>
    <w:p w:rsidR="006F2CDD" w:rsidRDefault="0044174E">
      <w:pPr>
        <w:pStyle w:val="a3"/>
        <w:spacing w:before="50" w:line="276" w:lineRule="auto"/>
        <w:ind w:right="134"/>
      </w:pPr>
      <w:r>
        <w:t>так</w:t>
      </w:r>
      <w:r>
        <w:rPr>
          <w:spacing w:val="34"/>
        </w:rPr>
        <w:t xml:space="preserve"> </w:t>
      </w:r>
      <w:r>
        <w:t>называемый</w:t>
      </w:r>
      <w:r>
        <w:rPr>
          <w:spacing w:val="35"/>
        </w:rPr>
        <w:t xml:space="preserve"> </w:t>
      </w:r>
      <w:r>
        <w:t>«обратный</w:t>
      </w:r>
      <w:r>
        <w:rPr>
          <w:spacing w:val="35"/>
        </w:rPr>
        <w:t xml:space="preserve"> </w:t>
      </w:r>
      <w:r>
        <w:t>отсчет» (например,</w:t>
      </w:r>
      <w:r>
        <w:rPr>
          <w:spacing w:val="34"/>
        </w:rPr>
        <w:t xml:space="preserve"> </w:t>
      </w:r>
      <w:r>
        <w:t>«До</w:t>
      </w:r>
      <w:r>
        <w:rPr>
          <w:spacing w:val="35"/>
        </w:rPr>
        <w:t xml:space="preserve"> </w:t>
      </w:r>
      <w:r>
        <w:t>самоубийства</w:t>
      </w:r>
      <w:r>
        <w:rPr>
          <w:spacing w:val="34"/>
        </w:rPr>
        <w:t xml:space="preserve"> </w:t>
      </w:r>
      <w:r>
        <w:t>осталось 10 дней»)</w:t>
      </w:r>
    </w:p>
    <w:p w:rsidR="006F2CDD" w:rsidRDefault="006F2CDD">
      <w:pPr>
        <w:pStyle w:val="a3"/>
        <w:spacing w:before="238"/>
        <w:ind w:left="0"/>
      </w:pPr>
    </w:p>
    <w:p w:rsidR="006F2CDD" w:rsidRPr="007A4F3D" w:rsidRDefault="0044174E">
      <w:pPr>
        <w:spacing w:before="1" w:line="276" w:lineRule="auto"/>
        <w:ind w:left="145" w:right="145" w:firstLine="566"/>
        <w:jc w:val="both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t>Задача родителей при возникновении подозрения или проявлении первых признаков саморазрушающего поведения:</w:t>
      </w:r>
    </w:p>
    <w:p w:rsidR="006F2CDD" w:rsidRDefault="0044174E">
      <w:pPr>
        <w:pStyle w:val="a3"/>
        <w:spacing w:line="276" w:lineRule="auto"/>
        <w:ind w:right="130" w:firstLine="566"/>
        <w:jc w:val="both"/>
      </w:pPr>
      <w:r>
        <w:t>Обратиться к психологу, получить экстренную психологическую помощь по телефону доверия (Всероссийский телефон доверия 8-800-2000- 122) и другим возможным контактным данным.</w:t>
      </w:r>
    </w:p>
    <w:p w:rsidR="006F2CDD" w:rsidRDefault="0044174E">
      <w:pPr>
        <w:pStyle w:val="a3"/>
        <w:tabs>
          <w:tab w:val="left" w:pos="1352"/>
          <w:tab w:val="left" w:pos="2020"/>
          <w:tab w:val="left" w:pos="2243"/>
          <w:tab w:val="left" w:pos="2586"/>
          <w:tab w:val="left" w:pos="3222"/>
          <w:tab w:val="left" w:pos="3678"/>
          <w:tab w:val="left" w:pos="4374"/>
          <w:tab w:val="left" w:pos="5054"/>
          <w:tab w:val="left" w:pos="5248"/>
          <w:tab w:val="left" w:pos="5303"/>
          <w:tab w:val="left" w:pos="6448"/>
          <w:tab w:val="left" w:pos="6631"/>
          <w:tab w:val="left" w:pos="6785"/>
          <w:tab w:val="left" w:pos="7207"/>
          <w:tab w:val="left" w:pos="8011"/>
          <w:tab w:val="left" w:pos="8410"/>
          <w:tab w:val="left" w:pos="8506"/>
          <w:tab w:val="left" w:pos="8746"/>
        </w:tabs>
        <w:spacing w:line="276" w:lineRule="auto"/>
        <w:ind w:right="134" w:firstLine="566"/>
      </w:pPr>
      <w:r>
        <w:t xml:space="preserve">Не отказываться от очной консультации со специалистом кризисной </w:t>
      </w:r>
      <w:r>
        <w:rPr>
          <w:spacing w:val="-2"/>
        </w:rPr>
        <w:t>службы.</w:t>
      </w:r>
      <w:r>
        <w:tab/>
      </w:r>
      <w:r>
        <w:rPr>
          <w:spacing w:val="-2"/>
        </w:rPr>
        <w:t>Принять</w:t>
      </w:r>
      <w:r>
        <w:tab/>
      </w:r>
      <w:r>
        <w:rPr>
          <w:spacing w:val="-2"/>
        </w:rPr>
        <w:t>предложение</w:t>
      </w:r>
      <w:r>
        <w:tab/>
      </w:r>
      <w:r>
        <w:rPr>
          <w:spacing w:val="-4"/>
        </w:rPr>
        <w:t>очной</w:t>
      </w:r>
      <w:r>
        <w:tab/>
      </w:r>
      <w:r>
        <w:tab/>
      </w:r>
      <w:r>
        <w:rPr>
          <w:spacing w:val="-2"/>
        </w:rPr>
        <w:t>встречи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психологом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целью диагностики</w:t>
      </w:r>
      <w:r>
        <w:tab/>
      </w:r>
      <w:r>
        <w:rPr>
          <w:spacing w:val="-2"/>
        </w:rPr>
        <w:t>психоэмоционального</w:t>
      </w:r>
      <w:r>
        <w:tab/>
      </w:r>
      <w:r>
        <w:rPr>
          <w:spacing w:val="-2"/>
        </w:rPr>
        <w:t>состояния</w:t>
      </w:r>
      <w:r>
        <w:tab/>
      </w:r>
      <w:r>
        <w:tab/>
      </w:r>
      <w:r>
        <w:rPr>
          <w:spacing w:val="-2"/>
        </w:rPr>
        <w:t>ребенка,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оценкой суицидального</w:t>
      </w:r>
      <w:r>
        <w:tab/>
      </w:r>
      <w:r>
        <w:tab/>
      </w:r>
      <w:r>
        <w:rPr>
          <w:spacing w:val="-2"/>
        </w:rPr>
        <w:t>риска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получения</w:t>
      </w:r>
      <w:r>
        <w:tab/>
      </w:r>
      <w:r>
        <w:tab/>
      </w:r>
      <w:r>
        <w:rPr>
          <w:spacing w:val="-2"/>
        </w:rPr>
        <w:t>консультации</w:t>
      </w:r>
      <w:r>
        <w:tab/>
      </w:r>
      <w:r>
        <w:rPr>
          <w:spacing w:val="-2"/>
        </w:rPr>
        <w:t xml:space="preserve">врача-психиатра </w:t>
      </w:r>
      <w:r>
        <w:t>при</w:t>
      </w:r>
      <w:r>
        <w:rPr>
          <w:spacing w:val="40"/>
        </w:rPr>
        <w:t xml:space="preserve"> </w:t>
      </w:r>
      <w:r>
        <w:t>необходимости.</w:t>
      </w:r>
      <w:r>
        <w:rPr>
          <w:spacing w:val="40"/>
        </w:rPr>
        <w:t xml:space="preserve"> </w:t>
      </w:r>
      <w:r>
        <w:t>Продолжение</w:t>
      </w:r>
      <w:r>
        <w:rPr>
          <w:spacing w:val="40"/>
        </w:rPr>
        <w:t xml:space="preserve"> </w:t>
      </w:r>
      <w:r>
        <w:t>кризисной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необходимости, НЕ прекращать по своей инициативе.</w:t>
      </w:r>
    </w:p>
    <w:p w:rsidR="006F2CDD" w:rsidRPr="007A4F3D" w:rsidRDefault="0044174E">
      <w:pPr>
        <w:ind w:left="711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t>Самостоятельные</w:t>
      </w:r>
      <w:r w:rsidRPr="007A4F3D">
        <w:rPr>
          <w:b/>
          <w:color w:val="244061" w:themeColor="accent1" w:themeShade="80"/>
          <w:spacing w:val="-16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действия</w:t>
      </w:r>
      <w:r w:rsidRPr="007A4F3D">
        <w:rPr>
          <w:b/>
          <w:color w:val="244061" w:themeColor="accent1" w:themeShade="80"/>
          <w:spacing w:val="-16"/>
          <w:sz w:val="28"/>
        </w:rPr>
        <w:t xml:space="preserve"> </w:t>
      </w:r>
      <w:r w:rsidRPr="007A4F3D">
        <w:rPr>
          <w:b/>
          <w:color w:val="244061" w:themeColor="accent1" w:themeShade="80"/>
          <w:spacing w:val="-2"/>
          <w:sz w:val="28"/>
        </w:rPr>
        <w:t>родителей:</w:t>
      </w:r>
    </w:p>
    <w:p w:rsidR="006F2CDD" w:rsidRDefault="0044174E">
      <w:pPr>
        <w:pStyle w:val="a3"/>
        <w:spacing w:before="203" w:line="276" w:lineRule="auto"/>
        <w:ind w:right="141" w:firstLine="566"/>
        <w:jc w:val="both"/>
      </w:pPr>
      <w:r>
        <w:t>Наблюдать за подростком, попытаться понять причину внезапно возникших переживаний, влияющих на поведение и общение.</w:t>
      </w:r>
    </w:p>
    <w:p w:rsidR="006F2CDD" w:rsidRDefault="0044174E">
      <w:pPr>
        <w:pStyle w:val="a3"/>
        <w:spacing w:before="2" w:line="276" w:lineRule="auto"/>
        <w:ind w:right="143" w:firstLine="566"/>
        <w:jc w:val="both"/>
      </w:pPr>
      <w:r>
        <w:t>При сложившихся доверительных отношениях постараться конструктивно</w:t>
      </w:r>
      <w:r>
        <w:rPr>
          <w:spacing w:val="80"/>
        </w:rPr>
        <w:t xml:space="preserve">  </w:t>
      </w:r>
      <w:r>
        <w:t>обсудить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подростком</w:t>
      </w:r>
      <w:r>
        <w:rPr>
          <w:spacing w:val="80"/>
        </w:rPr>
        <w:t xml:space="preserve">  </w:t>
      </w:r>
      <w:r>
        <w:t>сложившуюся</w:t>
      </w:r>
      <w:r>
        <w:rPr>
          <w:spacing w:val="80"/>
        </w:rPr>
        <w:t xml:space="preserve">  </w:t>
      </w:r>
      <w:r>
        <w:t>ситуацию.</w:t>
      </w:r>
    </w:p>
    <w:p w:rsidR="006F2CDD" w:rsidRDefault="0044174E">
      <w:pPr>
        <w:pStyle w:val="a3"/>
        <w:spacing w:line="276" w:lineRule="auto"/>
        <w:ind w:right="133"/>
        <w:jc w:val="both"/>
      </w:pPr>
      <w:r>
        <w:t xml:space="preserve">Для разрядки эмоционального напряжения полезно научить подростка использовать юмор, самим уметь с помощью шутки разрядить напряженные </w:t>
      </w:r>
      <w:r>
        <w:rPr>
          <w:spacing w:val="-2"/>
        </w:rPr>
        <w:t>ситуации.</w:t>
      </w:r>
    </w:p>
    <w:p w:rsidR="006F2CDD" w:rsidRDefault="006F2CDD">
      <w:pPr>
        <w:pStyle w:val="a3"/>
        <w:spacing w:line="276" w:lineRule="auto"/>
        <w:jc w:val="both"/>
        <w:sectPr w:rsidR="006F2CDD">
          <w:pgSz w:w="11900" w:h="16850"/>
          <w:pgMar w:top="1060" w:right="708" w:bottom="920" w:left="1559" w:header="0" w:footer="722" w:gutter="0"/>
          <w:cols w:space="720"/>
        </w:sectPr>
      </w:pPr>
    </w:p>
    <w:p w:rsidR="006F2CDD" w:rsidRDefault="0044174E">
      <w:pPr>
        <w:pStyle w:val="a3"/>
        <w:spacing w:before="67" w:line="276" w:lineRule="auto"/>
        <w:ind w:right="127" w:firstLine="566"/>
        <w:jc w:val="both"/>
      </w:pPr>
      <w:r>
        <w:lastRenderedPageBreak/>
        <w:t>Уважая права ребенка, выяснить содержание его занятий в сети. Фиксировать время</w:t>
      </w:r>
      <w:r>
        <w:rPr>
          <w:spacing w:val="-1"/>
        </w:rPr>
        <w:t xml:space="preserve"> </w:t>
      </w:r>
      <w:r>
        <w:t>посещения (а в отдельных случаях и продолжительность) ребенком своей страницы в социальных сетях.</w:t>
      </w:r>
    </w:p>
    <w:p w:rsidR="006F2CDD" w:rsidRDefault="0044174E">
      <w:pPr>
        <w:pStyle w:val="a3"/>
        <w:spacing w:line="276" w:lineRule="auto"/>
        <w:ind w:right="321" w:firstLine="566"/>
      </w:pPr>
      <w:r>
        <w:t>Обратить внимание на круг друзей и подписчиков в сети Интернет, изучить оставленные</w:t>
      </w:r>
      <w:r>
        <w:rPr>
          <w:spacing w:val="33"/>
        </w:rPr>
        <w:t xml:space="preserve"> </w:t>
      </w:r>
      <w:r>
        <w:t>ребенком комментарии</w:t>
      </w:r>
      <w:r>
        <w:rPr>
          <w:spacing w:val="33"/>
        </w:rPr>
        <w:t xml:space="preserve"> </w:t>
      </w:r>
      <w:r>
        <w:t>в различных группах, съемки</w:t>
      </w:r>
      <w:r>
        <w:rPr>
          <w:spacing w:val="40"/>
        </w:rPr>
        <w:t xml:space="preserve"> </w:t>
      </w:r>
      <w:r>
        <w:t>с высоты, крыш и чердаков и т.д.</w:t>
      </w:r>
    </w:p>
    <w:p w:rsidR="006F2CDD" w:rsidRDefault="0044174E">
      <w:pPr>
        <w:pStyle w:val="a3"/>
        <w:spacing w:before="1" w:line="276" w:lineRule="auto"/>
        <w:ind w:right="215" w:firstLine="566"/>
      </w:pPr>
      <w:r>
        <w:t>Родителям необходимо знать, что в процессе беседы наличие всех вышеперечисленных</w:t>
      </w:r>
      <w:r>
        <w:rPr>
          <w:spacing w:val="40"/>
        </w:rPr>
        <w:t xml:space="preserve"> </w:t>
      </w:r>
      <w:r>
        <w:t>ниже</w:t>
      </w:r>
      <w:r>
        <w:rPr>
          <w:spacing w:val="40"/>
        </w:rPr>
        <w:t xml:space="preserve"> </w:t>
      </w:r>
      <w:r>
        <w:t>признаков</w:t>
      </w:r>
      <w:r>
        <w:rPr>
          <w:spacing w:val="80"/>
        </w:rPr>
        <w:t xml:space="preserve"> </w:t>
      </w:r>
      <w:r>
        <w:t>дети</w:t>
      </w:r>
      <w:r>
        <w:rPr>
          <w:spacing w:val="80"/>
        </w:rPr>
        <w:t xml:space="preserve"> </w:t>
      </w:r>
      <w:r>
        <w:t>чаще</w:t>
      </w:r>
      <w:r>
        <w:rPr>
          <w:spacing w:val="80"/>
        </w:rPr>
        <w:t xml:space="preserve"> </w:t>
      </w:r>
      <w:r>
        <w:t>всего</w:t>
      </w:r>
      <w:r>
        <w:rPr>
          <w:spacing w:val="80"/>
        </w:rPr>
        <w:t xml:space="preserve"> </w:t>
      </w:r>
      <w:r>
        <w:t>объясняют</w:t>
      </w:r>
      <w:r>
        <w:rPr>
          <w:spacing w:val="80"/>
        </w:rPr>
        <w:t xml:space="preserve"> </w:t>
      </w:r>
      <w:r>
        <w:t>тем, что</w:t>
      </w:r>
      <w:r>
        <w:rPr>
          <w:spacing w:val="30"/>
        </w:rPr>
        <w:t xml:space="preserve"> </w:t>
      </w:r>
      <w:r>
        <w:t>хотели</w:t>
      </w:r>
      <w:r>
        <w:rPr>
          <w:spacing w:val="32"/>
        </w:rPr>
        <w:t xml:space="preserve"> </w:t>
      </w:r>
      <w:r>
        <w:t>«разыграть»</w:t>
      </w:r>
      <w:r>
        <w:rPr>
          <w:spacing w:val="31"/>
        </w:rPr>
        <w:t xml:space="preserve"> </w:t>
      </w:r>
      <w:r>
        <w:t>родителей</w:t>
      </w:r>
      <w:r>
        <w:rPr>
          <w:spacing w:val="32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друзей,</w:t>
      </w:r>
      <w:r>
        <w:rPr>
          <w:spacing w:val="32"/>
        </w:rPr>
        <w:t xml:space="preserve"> </w:t>
      </w:r>
      <w:r>
        <w:t>отрицая</w:t>
      </w:r>
      <w:r>
        <w:rPr>
          <w:spacing w:val="33"/>
        </w:rPr>
        <w:t xml:space="preserve"> </w:t>
      </w:r>
      <w:r>
        <w:t>любые</w:t>
      </w:r>
      <w:r>
        <w:rPr>
          <w:spacing w:val="29"/>
        </w:rPr>
        <w:t xml:space="preserve"> </w:t>
      </w:r>
      <w:r>
        <w:t>подозрения в намерении совершить суицид.</w:t>
      </w:r>
    </w:p>
    <w:p w:rsidR="006F2CDD" w:rsidRDefault="006F2CDD">
      <w:pPr>
        <w:pStyle w:val="a3"/>
        <w:spacing w:before="240"/>
        <w:ind w:left="0"/>
      </w:pPr>
    </w:p>
    <w:p w:rsidR="006F2CDD" w:rsidRPr="007A4F3D" w:rsidRDefault="0044174E">
      <w:pPr>
        <w:pStyle w:val="a4"/>
        <w:numPr>
          <w:ilvl w:val="0"/>
          <w:numId w:val="3"/>
        </w:numPr>
        <w:tabs>
          <w:tab w:val="left" w:pos="1267"/>
        </w:tabs>
        <w:spacing w:line="276" w:lineRule="auto"/>
        <w:ind w:right="130" w:firstLine="566"/>
        <w:jc w:val="both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t>этап. Психолого-педагогическое и при необходимости медикаментозное сопровождение подростков «группы риска» аутоагрессивного или суицидального поведения</w:t>
      </w:r>
    </w:p>
    <w:p w:rsidR="006F2CDD" w:rsidRDefault="0044174E">
      <w:pPr>
        <w:pStyle w:val="a3"/>
        <w:tabs>
          <w:tab w:val="left" w:pos="608"/>
          <w:tab w:val="left" w:pos="1729"/>
          <w:tab w:val="left" w:pos="1899"/>
          <w:tab w:val="left" w:pos="2735"/>
          <w:tab w:val="left" w:pos="3107"/>
          <w:tab w:val="left" w:pos="3237"/>
          <w:tab w:val="left" w:pos="4804"/>
          <w:tab w:val="left" w:pos="4895"/>
          <w:tab w:val="left" w:pos="5169"/>
          <w:tab w:val="left" w:pos="6664"/>
          <w:tab w:val="left" w:pos="6816"/>
          <w:tab w:val="left" w:pos="8400"/>
        </w:tabs>
        <w:spacing w:line="276" w:lineRule="auto"/>
        <w:ind w:right="170" w:firstLine="566"/>
      </w:pPr>
      <w:r>
        <w:t>При</w:t>
      </w:r>
      <w:r>
        <w:rPr>
          <w:spacing w:val="-1"/>
        </w:rPr>
        <w:t xml:space="preserve"> </w:t>
      </w:r>
      <w:r>
        <w:t>выявлении случаев</w:t>
      </w:r>
      <w:r>
        <w:rPr>
          <w:spacing w:val="-2"/>
        </w:rPr>
        <w:t xml:space="preserve"> </w:t>
      </w:r>
      <w:r>
        <w:t>аутоагрессивного или</w:t>
      </w:r>
      <w:r>
        <w:rPr>
          <w:spacing w:val="-1"/>
        </w:rPr>
        <w:t xml:space="preserve"> </w:t>
      </w:r>
      <w:r>
        <w:t xml:space="preserve">суицидального поведения и обращения за помощью к специалистам - совместно со специалистами </w:t>
      </w:r>
      <w:r>
        <w:rPr>
          <w:spacing w:val="-2"/>
        </w:rPr>
        <w:t>проводится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6"/>
        </w:rPr>
        <w:t>по</w:t>
      </w:r>
      <w:r>
        <w:tab/>
      </w:r>
      <w:r>
        <w:tab/>
      </w:r>
      <w:r>
        <w:rPr>
          <w:spacing w:val="-2"/>
        </w:rPr>
        <w:t>выявлению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устранению</w:t>
      </w:r>
      <w:r>
        <w:tab/>
      </w:r>
      <w:r>
        <w:tab/>
      </w:r>
      <w:r>
        <w:rPr>
          <w:spacing w:val="-2"/>
        </w:rPr>
        <w:t>возможных</w:t>
      </w:r>
      <w:r>
        <w:tab/>
      </w:r>
      <w:r>
        <w:rPr>
          <w:spacing w:val="-2"/>
        </w:rPr>
        <w:t>причин</w:t>
      </w:r>
      <w:r>
        <w:rPr>
          <w:spacing w:val="40"/>
        </w:rPr>
        <w:t xml:space="preserve"> </w:t>
      </w:r>
      <w:r>
        <w:rPr>
          <w:spacing w:val="-10"/>
        </w:rPr>
        <w:t>и</w:t>
      </w:r>
      <w:r>
        <w:tab/>
      </w:r>
      <w:r>
        <w:rPr>
          <w:spacing w:val="-2"/>
        </w:rPr>
        <w:t>условий</w:t>
      </w:r>
      <w:r>
        <w:tab/>
      </w:r>
      <w:r>
        <w:tab/>
      </w:r>
      <w:r>
        <w:rPr>
          <w:spacing w:val="-2"/>
        </w:rPr>
        <w:t>данных</w:t>
      </w:r>
      <w:r>
        <w:tab/>
      </w:r>
      <w:r>
        <w:rPr>
          <w:spacing w:val="-2"/>
        </w:rPr>
        <w:t>проявлений,</w:t>
      </w:r>
      <w:r>
        <w:tab/>
      </w:r>
      <w:r>
        <w:tab/>
      </w:r>
      <w:r>
        <w:rPr>
          <w:spacing w:val="-2"/>
        </w:rPr>
        <w:t>оказывается</w:t>
      </w:r>
      <w:r>
        <w:tab/>
      </w:r>
      <w:r>
        <w:rPr>
          <w:spacing w:val="-2"/>
        </w:rPr>
        <w:t>психокоррекционная</w:t>
      </w:r>
    </w:p>
    <w:p w:rsidR="006F2CDD" w:rsidRDefault="0044174E">
      <w:pPr>
        <w:pStyle w:val="a3"/>
        <w:spacing w:line="276" w:lineRule="auto"/>
        <w:ind w:right="136"/>
        <w:jc w:val="both"/>
      </w:pPr>
      <w:r>
        <w:t>и психотерапевтическая помощь подростку и родителям для повышения личностной зрелости. При участии родителей помощь подростку является более эффективной.</w:t>
      </w:r>
    </w:p>
    <w:p w:rsidR="006F2CDD" w:rsidRDefault="006F2CDD">
      <w:pPr>
        <w:pStyle w:val="a3"/>
        <w:spacing w:before="231"/>
        <w:ind w:left="0"/>
      </w:pPr>
    </w:p>
    <w:p w:rsidR="006F2CDD" w:rsidRPr="007A4F3D" w:rsidRDefault="0044174E">
      <w:pPr>
        <w:pStyle w:val="a4"/>
        <w:numPr>
          <w:ilvl w:val="0"/>
          <w:numId w:val="3"/>
        </w:numPr>
        <w:tabs>
          <w:tab w:val="left" w:pos="941"/>
        </w:tabs>
        <w:spacing w:line="276" w:lineRule="auto"/>
        <w:ind w:right="136" w:firstLine="566"/>
        <w:jc w:val="both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t>этап. Оказание медицинской и психолого-педагогической помощи подросткам с нарушениями поведения и предупреждение рецидивов аутоагрессивного и суицидального поведения.</w:t>
      </w:r>
    </w:p>
    <w:p w:rsidR="006F2CDD" w:rsidRDefault="0044174E">
      <w:pPr>
        <w:pStyle w:val="a3"/>
        <w:spacing w:line="276" w:lineRule="auto"/>
        <w:ind w:right="132" w:firstLine="566"/>
        <w:jc w:val="both"/>
      </w:pPr>
      <w:r>
        <w:t>Профилактика повторных попыток суицида у несовершеннолетних. Создание условий для социальной адаптации, продолжения учебы, прохождение родителями семейной психотерапии для изменения стилей воспитания подростка, гармонизации взаимоотношений в семье.</w:t>
      </w:r>
    </w:p>
    <w:p w:rsidR="006F2CDD" w:rsidRDefault="006F2CDD">
      <w:pPr>
        <w:pStyle w:val="a3"/>
        <w:spacing w:line="276" w:lineRule="auto"/>
        <w:jc w:val="both"/>
        <w:sectPr w:rsidR="006F2CDD">
          <w:pgSz w:w="11900" w:h="16850"/>
          <w:pgMar w:top="1060" w:right="708" w:bottom="920" w:left="1559" w:header="0" w:footer="722" w:gutter="0"/>
          <w:cols w:space="720"/>
        </w:sectPr>
      </w:pPr>
    </w:p>
    <w:p w:rsidR="006F2CDD" w:rsidRPr="007A4F3D" w:rsidRDefault="0044174E">
      <w:pPr>
        <w:spacing w:before="72"/>
        <w:ind w:left="181" w:right="167"/>
        <w:jc w:val="center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lastRenderedPageBreak/>
        <w:t>ТЕЛЕФОНЫ</w:t>
      </w:r>
      <w:r w:rsidRPr="007A4F3D">
        <w:rPr>
          <w:b/>
          <w:color w:val="244061" w:themeColor="accent1" w:themeShade="80"/>
          <w:spacing w:val="-8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ДОВЕРИЯ</w:t>
      </w:r>
      <w:r w:rsidRPr="007A4F3D">
        <w:rPr>
          <w:b/>
          <w:color w:val="244061" w:themeColor="accent1" w:themeShade="80"/>
          <w:spacing w:val="-7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ДЛЯ</w:t>
      </w:r>
      <w:r w:rsidRPr="007A4F3D">
        <w:rPr>
          <w:b/>
          <w:color w:val="244061" w:themeColor="accent1" w:themeShade="80"/>
          <w:spacing w:val="-8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ДЕТЕЙ</w:t>
      </w:r>
      <w:r w:rsidRPr="007A4F3D">
        <w:rPr>
          <w:b/>
          <w:color w:val="244061" w:themeColor="accent1" w:themeShade="80"/>
          <w:spacing w:val="-4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И</w:t>
      </w:r>
      <w:r w:rsidRPr="007A4F3D">
        <w:rPr>
          <w:b/>
          <w:color w:val="244061" w:themeColor="accent1" w:themeShade="80"/>
          <w:spacing w:val="-6"/>
          <w:sz w:val="28"/>
        </w:rPr>
        <w:t xml:space="preserve"> </w:t>
      </w:r>
      <w:r w:rsidRPr="007A4F3D">
        <w:rPr>
          <w:b/>
          <w:color w:val="244061" w:themeColor="accent1" w:themeShade="80"/>
          <w:spacing w:val="-2"/>
          <w:sz w:val="28"/>
        </w:rPr>
        <w:t>РОДИТЕЛЕЙ</w:t>
      </w:r>
    </w:p>
    <w:p w:rsidR="006F2CDD" w:rsidRPr="007A4F3D" w:rsidRDefault="006F2CDD">
      <w:pPr>
        <w:pStyle w:val="a3"/>
        <w:spacing w:before="201"/>
        <w:ind w:left="0"/>
        <w:rPr>
          <w:b/>
          <w:color w:val="244061" w:themeColor="accent1" w:themeShade="80"/>
        </w:rPr>
      </w:pPr>
    </w:p>
    <w:p w:rsidR="007A4F3D" w:rsidRPr="007A4F3D" w:rsidRDefault="0044174E" w:rsidP="007A4F3D">
      <w:pPr>
        <w:pStyle w:val="a4"/>
        <w:numPr>
          <w:ilvl w:val="0"/>
          <w:numId w:val="2"/>
        </w:numPr>
        <w:tabs>
          <w:tab w:val="left" w:pos="865"/>
          <w:tab w:val="left" w:pos="2893"/>
          <w:tab w:val="left" w:pos="5054"/>
          <w:tab w:val="left" w:pos="5399"/>
          <w:tab w:val="left" w:pos="7380"/>
          <w:tab w:val="left" w:pos="8449"/>
        </w:tabs>
        <w:spacing w:line="276" w:lineRule="auto"/>
        <w:ind w:right="137"/>
        <w:rPr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pacing w:val="-2"/>
          <w:sz w:val="28"/>
        </w:rPr>
        <w:t>8-800-2000-122</w:t>
      </w:r>
      <w:r w:rsidRPr="007A4F3D">
        <w:rPr>
          <w:b/>
          <w:color w:val="244061" w:themeColor="accent1" w:themeShade="80"/>
          <w:sz w:val="28"/>
        </w:rPr>
        <w:tab/>
      </w:r>
      <w:r w:rsidRPr="007A4F3D">
        <w:rPr>
          <w:color w:val="244061" w:themeColor="accent1" w:themeShade="80"/>
          <w:spacing w:val="-2"/>
          <w:sz w:val="28"/>
        </w:rPr>
        <w:t>(круглосуточно)</w:t>
      </w:r>
      <w:r w:rsidRPr="007A4F3D">
        <w:rPr>
          <w:color w:val="244061" w:themeColor="accent1" w:themeShade="80"/>
          <w:sz w:val="28"/>
        </w:rPr>
        <w:tab/>
      </w:r>
      <w:r w:rsidRPr="007A4F3D">
        <w:rPr>
          <w:color w:val="244061" w:themeColor="accent1" w:themeShade="80"/>
          <w:spacing w:val="-10"/>
          <w:sz w:val="28"/>
        </w:rPr>
        <w:t>–</w:t>
      </w:r>
      <w:r w:rsidRPr="007A4F3D">
        <w:rPr>
          <w:color w:val="244061" w:themeColor="accent1" w:themeShade="80"/>
          <w:sz w:val="28"/>
        </w:rPr>
        <w:tab/>
      </w:r>
      <w:r w:rsidRPr="007A4F3D">
        <w:rPr>
          <w:color w:val="244061" w:themeColor="accent1" w:themeShade="80"/>
          <w:spacing w:val="-2"/>
          <w:sz w:val="28"/>
        </w:rPr>
        <w:t>Всероссийская</w:t>
      </w:r>
      <w:r w:rsidRPr="007A4F3D">
        <w:rPr>
          <w:color w:val="244061" w:themeColor="accent1" w:themeShade="80"/>
          <w:sz w:val="28"/>
        </w:rPr>
        <w:tab/>
      </w:r>
      <w:r w:rsidRPr="007A4F3D">
        <w:rPr>
          <w:color w:val="244061" w:themeColor="accent1" w:themeShade="80"/>
          <w:spacing w:val="-2"/>
          <w:sz w:val="28"/>
        </w:rPr>
        <w:t>служба</w:t>
      </w:r>
      <w:r w:rsidRPr="007A4F3D">
        <w:rPr>
          <w:color w:val="244061" w:themeColor="accent1" w:themeShade="80"/>
          <w:sz w:val="28"/>
        </w:rPr>
        <w:tab/>
      </w:r>
      <w:r w:rsidRPr="007A4F3D">
        <w:rPr>
          <w:color w:val="244061" w:themeColor="accent1" w:themeShade="80"/>
          <w:spacing w:val="-2"/>
          <w:sz w:val="28"/>
        </w:rPr>
        <w:t xml:space="preserve">детского </w:t>
      </w:r>
      <w:r w:rsidRPr="007A4F3D">
        <w:rPr>
          <w:color w:val="244061" w:themeColor="accent1" w:themeShade="80"/>
          <w:sz w:val="28"/>
        </w:rPr>
        <w:t>телефона доверия.</w:t>
      </w:r>
    </w:p>
    <w:p w:rsidR="006F2CDD" w:rsidRPr="007A4F3D" w:rsidRDefault="0044174E" w:rsidP="007A4F3D">
      <w:pPr>
        <w:pStyle w:val="a4"/>
        <w:numPr>
          <w:ilvl w:val="0"/>
          <w:numId w:val="2"/>
        </w:numPr>
        <w:tabs>
          <w:tab w:val="left" w:pos="865"/>
          <w:tab w:val="left" w:pos="2893"/>
          <w:tab w:val="left" w:pos="5054"/>
          <w:tab w:val="left" w:pos="5399"/>
          <w:tab w:val="left" w:pos="7380"/>
          <w:tab w:val="left" w:pos="8449"/>
        </w:tabs>
        <w:spacing w:line="276" w:lineRule="auto"/>
        <w:ind w:right="137"/>
        <w:rPr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pacing w:val="-2"/>
          <w:sz w:val="28"/>
        </w:rPr>
        <w:t>Уполномоченный</w:t>
      </w:r>
      <w:r w:rsidRPr="007A4F3D">
        <w:rPr>
          <w:b/>
          <w:color w:val="244061" w:themeColor="accent1" w:themeShade="80"/>
          <w:spacing w:val="-15"/>
          <w:sz w:val="28"/>
        </w:rPr>
        <w:t xml:space="preserve"> </w:t>
      </w:r>
      <w:r w:rsidRPr="007A4F3D">
        <w:rPr>
          <w:b/>
          <w:color w:val="244061" w:themeColor="accent1" w:themeShade="80"/>
          <w:spacing w:val="-2"/>
          <w:sz w:val="28"/>
        </w:rPr>
        <w:t>по</w:t>
      </w:r>
      <w:r w:rsidRPr="007A4F3D">
        <w:rPr>
          <w:b/>
          <w:color w:val="244061" w:themeColor="accent1" w:themeShade="80"/>
          <w:spacing w:val="-8"/>
          <w:sz w:val="28"/>
        </w:rPr>
        <w:t xml:space="preserve"> </w:t>
      </w:r>
      <w:r w:rsidRPr="007A4F3D">
        <w:rPr>
          <w:b/>
          <w:color w:val="244061" w:themeColor="accent1" w:themeShade="80"/>
          <w:spacing w:val="-2"/>
          <w:sz w:val="28"/>
        </w:rPr>
        <w:t>правам</w:t>
      </w:r>
      <w:r w:rsidRPr="007A4F3D">
        <w:rPr>
          <w:b/>
          <w:color w:val="244061" w:themeColor="accent1" w:themeShade="80"/>
          <w:spacing w:val="-10"/>
          <w:sz w:val="28"/>
        </w:rPr>
        <w:t xml:space="preserve"> </w:t>
      </w:r>
      <w:r w:rsidRPr="007A4F3D">
        <w:rPr>
          <w:b/>
          <w:color w:val="244061" w:themeColor="accent1" w:themeShade="80"/>
          <w:spacing w:val="-2"/>
          <w:sz w:val="28"/>
        </w:rPr>
        <w:t>ребенка</w:t>
      </w:r>
      <w:r w:rsidRPr="007A4F3D">
        <w:rPr>
          <w:b/>
          <w:color w:val="244061" w:themeColor="accent1" w:themeShade="80"/>
          <w:spacing w:val="-10"/>
          <w:sz w:val="28"/>
        </w:rPr>
        <w:t xml:space="preserve"> </w:t>
      </w:r>
      <w:r w:rsidRPr="007A4F3D">
        <w:rPr>
          <w:b/>
          <w:color w:val="244061" w:themeColor="accent1" w:themeShade="80"/>
          <w:spacing w:val="-2"/>
          <w:sz w:val="28"/>
        </w:rPr>
        <w:t>в</w:t>
      </w:r>
      <w:r w:rsidRPr="007A4F3D">
        <w:rPr>
          <w:b/>
          <w:color w:val="244061" w:themeColor="accent1" w:themeShade="80"/>
          <w:spacing w:val="-11"/>
          <w:sz w:val="28"/>
        </w:rPr>
        <w:t xml:space="preserve"> </w:t>
      </w:r>
      <w:r w:rsidRPr="007A4F3D">
        <w:rPr>
          <w:b/>
          <w:color w:val="244061" w:themeColor="accent1" w:themeShade="80"/>
          <w:spacing w:val="-2"/>
          <w:sz w:val="28"/>
        </w:rPr>
        <w:t>Чувашской Республике:</w:t>
      </w:r>
    </w:p>
    <w:p w:rsidR="006F2CDD" w:rsidRPr="007A4F3D" w:rsidRDefault="0044174E">
      <w:pPr>
        <w:spacing w:before="50"/>
        <w:ind w:left="116"/>
        <w:rPr>
          <w:b/>
          <w:color w:val="244061" w:themeColor="accent1" w:themeShade="80"/>
          <w:sz w:val="27"/>
        </w:rPr>
      </w:pPr>
      <w:r w:rsidRPr="007A4F3D">
        <w:rPr>
          <w:b/>
          <w:color w:val="244061" w:themeColor="accent1" w:themeShade="80"/>
          <w:sz w:val="27"/>
        </w:rPr>
        <w:t xml:space="preserve"> Федорова Алевтина Николаевна</w:t>
      </w:r>
    </w:p>
    <w:p w:rsidR="00900FCB" w:rsidRDefault="007A4F3D" w:rsidP="007A4F3D">
      <w:pPr>
        <w:pStyle w:val="a3"/>
        <w:ind w:left="0"/>
        <w:rPr>
          <w:b/>
          <w:color w:val="244061" w:themeColor="accent1" w:themeShade="80"/>
        </w:rPr>
      </w:pPr>
      <w:r>
        <w:rPr>
          <w:b/>
          <w:color w:val="244061" w:themeColor="accent1" w:themeShade="80"/>
          <w:sz w:val="27"/>
        </w:rPr>
        <w:t xml:space="preserve">                                                                 </w:t>
      </w:r>
      <w:r w:rsidR="0044174E" w:rsidRPr="007A4F3D">
        <w:rPr>
          <w:b/>
          <w:color w:val="244061" w:themeColor="accent1" w:themeShade="80"/>
        </w:rPr>
        <w:t>Тел:</w:t>
      </w:r>
      <w:r w:rsidR="0044174E" w:rsidRPr="007A4F3D">
        <w:rPr>
          <w:b/>
          <w:color w:val="244061" w:themeColor="accent1" w:themeShade="80"/>
          <w:spacing w:val="-10"/>
        </w:rPr>
        <w:t xml:space="preserve"> </w:t>
      </w:r>
      <w:r w:rsidR="0044174E" w:rsidRPr="007A4F3D">
        <w:rPr>
          <w:b/>
          <w:color w:val="244061" w:themeColor="accent1" w:themeShade="80"/>
        </w:rPr>
        <w:t>8(352)</w:t>
      </w:r>
      <w:r w:rsidR="0044174E" w:rsidRPr="007A4F3D">
        <w:rPr>
          <w:b/>
          <w:color w:val="244061" w:themeColor="accent1" w:themeShade="80"/>
          <w:spacing w:val="-10"/>
        </w:rPr>
        <w:t xml:space="preserve"> </w:t>
      </w:r>
      <w:r w:rsidR="0044174E" w:rsidRPr="007A4F3D">
        <w:rPr>
          <w:b/>
          <w:color w:val="244061" w:themeColor="accent1" w:themeShade="80"/>
        </w:rPr>
        <w:t>56-51-70</w:t>
      </w:r>
    </w:p>
    <w:p w:rsidR="00900FCB" w:rsidRDefault="00900FCB" w:rsidP="007A4F3D">
      <w:pPr>
        <w:pStyle w:val="a3"/>
        <w:ind w:left="0"/>
        <w:rPr>
          <w:b/>
          <w:color w:val="244061" w:themeColor="accent1" w:themeShade="80"/>
        </w:rPr>
      </w:pPr>
    </w:p>
    <w:p w:rsidR="00900FCB" w:rsidRDefault="00900FCB" w:rsidP="007A4F3D">
      <w:pPr>
        <w:pStyle w:val="a3"/>
        <w:ind w:left="0"/>
        <w:rPr>
          <w:b/>
          <w:color w:val="244061" w:themeColor="accent1" w:themeShade="80"/>
        </w:rPr>
      </w:pPr>
    </w:p>
    <w:p w:rsidR="00900FCB" w:rsidRPr="00900FCB" w:rsidRDefault="00900FCB" w:rsidP="00900FCB">
      <w:pPr>
        <w:pStyle w:val="a3"/>
        <w:numPr>
          <w:ilvl w:val="0"/>
          <w:numId w:val="2"/>
        </w:numPr>
        <w:rPr>
          <w:b/>
          <w:color w:val="244061" w:themeColor="accent1" w:themeShade="80"/>
        </w:rPr>
      </w:pPr>
      <w:r>
        <w:rPr>
          <w:b/>
          <w:bCs/>
          <w:color w:val="17365D" w:themeColor="text2" w:themeShade="BF"/>
          <w:shd w:val="clear" w:color="auto" w:fill="FFFFFF"/>
        </w:rPr>
        <w:t xml:space="preserve">  </w:t>
      </w:r>
      <w:r w:rsidRPr="00900FCB">
        <w:rPr>
          <w:b/>
          <w:bCs/>
          <w:color w:val="17365D" w:themeColor="text2" w:themeShade="BF"/>
          <w:shd w:val="clear" w:color="auto" w:fill="FFFFFF"/>
        </w:rPr>
        <w:t xml:space="preserve">В случае возникновения кризисных ситуаций и необходимости оказания психолого-педагогической помощи  можно обратиться в  БОУ ЦОиКДС   Минобразования Чувашии. Центр работает в образовательном пространстве Чувашской Республики с 1992 года, его отличает особая атмосфера доброжелательного отношения к детям и взрослым, взаимопонимания и сотрудничества. </w:t>
      </w:r>
    </w:p>
    <w:p w:rsidR="00900FCB" w:rsidRPr="00900FCB" w:rsidRDefault="00900FCB" w:rsidP="00900FCB">
      <w:pPr>
        <w:pStyle w:val="a3"/>
        <w:rPr>
          <w:b/>
          <w:color w:val="244061" w:themeColor="accent1" w:themeShade="80"/>
        </w:rPr>
      </w:pPr>
      <w:r>
        <w:rPr>
          <w:b/>
          <w:bCs/>
          <w:color w:val="17365D" w:themeColor="text2" w:themeShade="BF"/>
          <w:shd w:val="clear" w:color="auto" w:fill="FFFFFF"/>
        </w:rPr>
        <w:t xml:space="preserve">                                                  </w:t>
      </w:r>
      <w:r w:rsidRPr="00900FCB">
        <w:rPr>
          <w:b/>
          <w:bCs/>
          <w:color w:val="17365D" w:themeColor="text2" w:themeShade="BF"/>
          <w:shd w:val="clear" w:color="auto" w:fill="FFFFFF"/>
        </w:rPr>
        <w:t>Телефон для связи: 8(8352) 51-31-99</w:t>
      </w:r>
    </w:p>
    <w:p w:rsidR="007A4F3D" w:rsidRPr="00900FCB" w:rsidRDefault="007A4F3D" w:rsidP="007A4F3D">
      <w:pPr>
        <w:pStyle w:val="a3"/>
        <w:ind w:left="0"/>
        <w:rPr>
          <w:b/>
          <w:color w:val="17365D" w:themeColor="text2" w:themeShade="BF"/>
        </w:rPr>
      </w:pPr>
    </w:p>
    <w:p w:rsidR="007A4F3D" w:rsidRPr="00900FCB" w:rsidRDefault="007A4F3D">
      <w:pPr>
        <w:pStyle w:val="a3"/>
        <w:ind w:left="42"/>
        <w:rPr>
          <w:b/>
          <w:color w:val="17365D" w:themeColor="text2" w:themeShade="BF"/>
        </w:rPr>
      </w:pPr>
    </w:p>
    <w:p w:rsidR="006F2CDD" w:rsidRDefault="006F2CDD">
      <w:pPr>
        <w:pStyle w:val="a3"/>
        <w:spacing w:before="12"/>
        <w:ind w:left="0"/>
      </w:pPr>
    </w:p>
    <w:p w:rsidR="006F2CDD" w:rsidRDefault="007A4F3D" w:rsidP="007A4F3D">
      <w:pPr>
        <w:pStyle w:val="a4"/>
        <w:tabs>
          <w:tab w:val="left" w:pos="864"/>
        </w:tabs>
        <w:spacing w:line="484" w:lineRule="auto"/>
        <w:ind w:left="505" w:right="151" w:firstLine="0"/>
        <w:rPr>
          <w:b/>
          <w:sz w:val="28"/>
        </w:rPr>
      </w:pPr>
      <w:r>
        <w:rPr>
          <w:b/>
          <w:sz w:val="28"/>
        </w:rPr>
        <w:t xml:space="preserve">  </w:t>
      </w:r>
    </w:p>
    <w:p w:rsidR="006F2CDD" w:rsidRDefault="006F2CDD">
      <w:pPr>
        <w:pStyle w:val="a4"/>
        <w:spacing w:line="484" w:lineRule="auto"/>
        <w:rPr>
          <w:b/>
          <w:sz w:val="28"/>
        </w:rPr>
        <w:sectPr w:rsidR="006F2CDD">
          <w:pgSz w:w="11900" w:h="16850"/>
          <w:pgMar w:top="1060" w:right="708" w:bottom="920" w:left="1559" w:header="0" w:footer="722" w:gutter="0"/>
          <w:cols w:space="720"/>
        </w:sectPr>
      </w:pPr>
    </w:p>
    <w:p w:rsidR="006F2CDD" w:rsidRPr="007A4F3D" w:rsidRDefault="0044174E">
      <w:pPr>
        <w:spacing w:before="60"/>
        <w:ind w:left="1573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lastRenderedPageBreak/>
        <w:t>Родители</w:t>
      </w:r>
      <w:r w:rsidRPr="007A4F3D">
        <w:rPr>
          <w:b/>
          <w:color w:val="244061" w:themeColor="accent1" w:themeShade="80"/>
          <w:spacing w:val="-17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обучающихся</w:t>
      </w:r>
      <w:r w:rsidRPr="007A4F3D">
        <w:rPr>
          <w:b/>
          <w:color w:val="244061" w:themeColor="accent1" w:themeShade="80"/>
          <w:spacing w:val="-12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(законные</w:t>
      </w:r>
      <w:r w:rsidRPr="007A4F3D">
        <w:rPr>
          <w:b/>
          <w:color w:val="244061" w:themeColor="accent1" w:themeShade="80"/>
          <w:spacing w:val="-14"/>
          <w:sz w:val="28"/>
        </w:rPr>
        <w:t xml:space="preserve"> </w:t>
      </w:r>
      <w:r w:rsidRPr="007A4F3D">
        <w:rPr>
          <w:b/>
          <w:color w:val="244061" w:themeColor="accent1" w:themeShade="80"/>
          <w:spacing w:val="-2"/>
          <w:sz w:val="28"/>
        </w:rPr>
        <w:t>представители)</w:t>
      </w:r>
    </w:p>
    <w:p w:rsidR="006F2CDD" w:rsidRPr="007A4F3D" w:rsidRDefault="0044174E">
      <w:pPr>
        <w:spacing w:before="161"/>
        <w:ind w:left="1441"/>
        <w:rPr>
          <w:b/>
          <w:color w:val="244061" w:themeColor="accent1" w:themeShade="80"/>
          <w:sz w:val="28"/>
        </w:rPr>
      </w:pPr>
      <w:r w:rsidRPr="007A4F3D">
        <w:rPr>
          <w:b/>
          <w:color w:val="244061" w:themeColor="accent1" w:themeShade="80"/>
          <w:sz w:val="28"/>
        </w:rPr>
        <w:t>на</w:t>
      </w:r>
      <w:r w:rsidRPr="007A4F3D">
        <w:rPr>
          <w:b/>
          <w:color w:val="244061" w:themeColor="accent1" w:themeShade="80"/>
          <w:spacing w:val="-10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этапе</w:t>
      </w:r>
      <w:r w:rsidRPr="007A4F3D">
        <w:rPr>
          <w:b/>
          <w:color w:val="244061" w:themeColor="accent1" w:themeShade="80"/>
          <w:spacing w:val="-7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реализации</w:t>
      </w:r>
      <w:r w:rsidRPr="007A4F3D">
        <w:rPr>
          <w:b/>
          <w:color w:val="244061" w:themeColor="accent1" w:themeShade="80"/>
          <w:spacing w:val="-10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суицидальных</w:t>
      </w:r>
      <w:r w:rsidRPr="007A4F3D">
        <w:rPr>
          <w:b/>
          <w:color w:val="244061" w:themeColor="accent1" w:themeShade="80"/>
          <w:spacing w:val="-7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намерений</w:t>
      </w:r>
      <w:r w:rsidRPr="007A4F3D">
        <w:rPr>
          <w:b/>
          <w:color w:val="244061" w:themeColor="accent1" w:themeShade="80"/>
          <w:spacing w:val="-11"/>
          <w:sz w:val="28"/>
        </w:rPr>
        <w:t xml:space="preserve"> </w:t>
      </w:r>
      <w:r w:rsidRPr="007A4F3D">
        <w:rPr>
          <w:b/>
          <w:color w:val="244061" w:themeColor="accent1" w:themeShade="80"/>
          <w:sz w:val="28"/>
        </w:rPr>
        <w:t>их</w:t>
      </w:r>
      <w:r w:rsidRPr="007A4F3D">
        <w:rPr>
          <w:b/>
          <w:color w:val="244061" w:themeColor="accent1" w:themeShade="80"/>
          <w:spacing w:val="-9"/>
          <w:sz w:val="28"/>
        </w:rPr>
        <w:t xml:space="preserve"> </w:t>
      </w:r>
      <w:r w:rsidRPr="007A4F3D">
        <w:rPr>
          <w:b/>
          <w:color w:val="244061" w:themeColor="accent1" w:themeShade="80"/>
          <w:spacing w:val="-2"/>
          <w:sz w:val="28"/>
        </w:rPr>
        <w:t>ребенком</w:t>
      </w:r>
    </w:p>
    <w:p w:rsidR="006F2CDD" w:rsidRDefault="006F2CDD">
      <w:pPr>
        <w:pStyle w:val="a3"/>
        <w:spacing w:before="318"/>
        <w:ind w:left="0"/>
        <w:rPr>
          <w:b/>
        </w:rPr>
      </w:pPr>
    </w:p>
    <w:p w:rsidR="006F2CDD" w:rsidRDefault="0044174E">
      <w:pPr>
        <w:pStyle w:val="a4"/>
        <w:numPr>
          <w:ilvl w:val="1"/>
          <w:numId w:val="1"/>
        </w:numPr>
        <w:tabs>
          <w:tab w:val="left" w:pos="1561"/>
          <w:tab w:val="left" w:pos="2152"/>
          <w:tab w:val="left" w:pos="3145"/>
          <w:tab w:val="left" w:pos="4312"/>
          <w:tab w:val="left" w:pos="4912"/>
          <w:tab w:val="left" w:pos="5855"/>
          <w:tab w:val="left" w:pos="6912"/>
          <w:tab w:val="left" w:pos="8148"/>
          <w:tab w:val="left" w:pos="8201"/>
        </w:tabs>
        <w:spacing w:line="360" w:lineRule="auto"/>
        <w:ind w:right="144" w:firstLine="707"/>
        <w:rPr>
          <w:sz w:val="28"/>
        </w:rPr>
      </w:pPr>
      <w:r>
        <w:rPr>
          <w:spacing w:val="-2"/>
          <w:sz w:val="28"/>
        </w:rPr>
        <w:t>Оказывают</w:t>
      </w:r>
      <w:r>
        <w:rPr>
          <w:sz w:val="28"/>
        </w:rPr>
        <w:tab/>
      </w:r>
      <w:r>
        <w:rPr>
          <w:spacing w:val="-2"/>
          <w:sz w:val="28"/>
        </w:rPr>
        <w:t>личную</w:t>
      </w:r>
      <w:r>
        <w:rPr>
          <w:sz w:val="28"/>
        </w:rPr>
        <w:tab/>
      </w:r>
      <w:r>
        <w:rPr>
          <w:spacing w:val="-2"/>
          <w:sz w:val="28"/>
        </w:rPr>
        <w:t>поддержку</w:t>
      </w:r>
      <w:r>
        <w:rPr>
          <w:sz w:val="28"/>
        </w:rPr>
        <w:tab/>
      </w:r>
      <w:r>
        <w:rPr>
          <w:spacing w:val="-2"/>
          <w:sz w:val="28"/>
        </w:rPr>
        <w:t>своему</w:t>
      </w:r>
      <w:r>
        <w:rPr>
          <w:sz w:val="28"/>
        </w:rPr>
        <w:tab/>
      </w:r>
      <w:r>
        <w:rPr>
          <w:spacing w:val="-2"/>
          <w:sz w:val="28"/>
        </w:rPr>
        <w:t>ребенку: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проявляют максимальную</w:t>
      </w:r>
      <w:r>
        <w:rPr>
          <w:sz w:val="28"/>
        </w:rPr>
        <w:tab/>
      </w:r>
      <w:r>
        <w:rPr>
          <w:spacing w:val="-2"/>
          <w:sz w:val="28"/>
        </w:rPr>
        <w:t>доброжелательность,</w:t>
      </w:r>
      <w:r>
        <w:rPr>
          <w:sz w:val="28"/>
        </w:rPr>
        <w:tab/>
      </w:r>
      <w:r>
        <w:rPr>
          <w:spacing w:val="-2"/>
          <w:sz w:val="28"/>
        </w:rPr>
        <w:t>поддерживают</w:t>
      </w:r>
      <w:r>
        <w:rPr>
          <w:sz w:val="28"/>
        </w:rPr>
        <w:tab/>
      </w:r>
      <w:r>
        <w:rPr>
          <w:spacing w:val="-2"/>
          <w:sz w:val="28"/>
        </w:rPr>
        <w:t>контакт,</w:t>
      </w:r>
      <w:r>
        <w:rPr>
          <w:sz w:val="28"/>
        </w:rPr>
        <w:tab/>
      </w:r>
      <w:r>
        <w:rPr>
          <w:spacing w:val="-2"/>
          <w:sz w:val="28"/>
        </w:rPr>
        <w:t>вступают</w:t>
      </w:r>
    </w:p>
    <w:p w:rsidR="006F2CDD" w:rsidRDefault="0044174E">
      <w:pPr>
        <w:pStyle w:val="a3"/>
        <w:spacing w:line="321" w:lineRule="exact"/>
      </w:pPr>
      <w:r>
        <w:t>в</w:t>
      </w:r>
      <w:r>
        <w:rPr>
          <w:spacing w:val="-14"/>
        </w:rPr>
        <w:t xml:space="preserve"> </w:t>
      </w:r>
      <w:r>
        <w:t>диалог,</w:t>
      </w:r>
      <w:r>
        <w:rPr>
          <w:spacing w:val="-7"/>
        </w:rPr>
        <w:t xml:space="preserve"> </w:t>
      </w:r>
      <w:r>
        <w:t>выслушивают,</w:t>
      </w:r>
      <w:r>
        <w:rPr>
          <w:spacing w:val="-11"/>
        </w:rPr>
        <w:t xml:space="preserve"> </w:t>
      </w:r>
      <w:r>
        <w:t>помогают</w:t>
      </w:r>
      <w:r>
        <w:rPr>
          <w:spacing w:val="-10"/>
        </w:rPr>
        <w:t xml:space="preserve"> </w:t>
      </w:r>
      <w:r>
        <w:t>ему</w:t>
      </w:r>
      <w:r>
        <w:rPr>
          <w:spacing w:val="-6"/>
        </w:rPr>
        <w:t xml:space="preserve"> </w:t>
      </w:r>
      <w:r>
        <w:rPr>
          <w:spacing w:val="-2"/>
        </w:rPr>
        <w:t>высказаться.</w:t>
      </w:r>
    </w:p>
    <w:p w:rsidR="006F2CDD" w:rsidRDefault="0044174E">
      <w:pPr>
        <w:pStyle w:val="a4"/>
        <w:numPr>
          <w:ilvl w:val="1"/>
          <w:numId w:val="1"/>
        </w:numPr>
        <w:tabs>
          <w:tab w:val="left" w:pos="1561"/>
        </w:tabs>
        <w:spacing w:before="158" w:line="362" w:lineRule="auto"/>
        <w:ind w:right="641" w:firstLine="707"/>
        <w:rPr>
          <w:sz w:val="28"/>
        </w:rPr>
      </w:pPr>
      <w:r>
        <w:rPr>
          <w:sz w:val="28"/>
        </w:rPr>
        <w:t>Удерживают</w:t>
      </w:r>
      <w:r>
        <w:rPr>
          <w:spacing w:val="-5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4"/>
          <w:sz w:val="28"/>
        </w:rPr>
        <w:t xml:space="preserve"> </w:t>
      </w:r>
      <w:r>
        <w:rPr>
          <w:sz w:val="28"/>
        </w:rPr>
        <w:t>наблюдением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(не</w:t>
      </w:r>
      <w:r>
        <w:rPr>
          <w:spacing w:val="40"/>
          <w:sz w:val="28"/>
        </w:rPr>
        <w:t xml:space="preserve"> </w:t>
      </w:r>
      <w:r>
        <w:rPr>
          <w:sz w:val="28"/>
        </w:rPr>
        <w:t>оставляют его одного) для предотвращения попытки суицида.</w:t>
      </w:r>
    </w:p>
    <w:p w:rsidR="006F2CDD" w:rsidRDefault="0044174E">
      <w:pPr>
        <w:pStyle w:val="a4"/>
        <w:numPr>
          <w:ilvl w:val="1"/>
          <w:numId w:val="1"/>
        </w:numPr>
        <w:tabs>
          <w:tab w:val="left" w:pos="1561"/>
        </w:tabs>
        <w:spacing w:line="360" w:lineRule="auto"/>
        <w:ind w:right="168" w:firstLine="707"/>
        <w:rPr>
          <w:sz w:val="28"/>
        </w:rPr>
      </w:pPr>
      <w:r>
        <w:rPr>
          <w:sz w:val="28"/>
        </w:rPr>
        <w:t>Информируют заместителя директора по учебно-воспитательной работе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суицидальной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попытке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40"/>
          <w:sz w:val="28"/>
        </w:rPr>
        <w:t xml:space="preserve"> </w:t>
      </w:r>
      <w:r>
        <w:rPr>
          <w:sz w:val="28"/>
        </w:rPr>
        <w:t>с просьбой предпринять экстренные организационные меры.</w:t>
      </w:r>
    </w:p>
    <w:p w:rsidR="006F2CDD" w:rsidRDefault="0044174E">
      <w:pPr>
        <w:pStyle w:val="a4"/>
        <w:numPr>
          <w:ilvl w:val="1"/>
          <w:numId w:val="1"/>
        </w:numPr>
        <w:tabs>
          <w:tab w:val="left" w:pos="1559"/>
        </w:tabs>
        <w:spacing w:line="360" w:lineRule="auto"/>
        <w:ind w:right="130" w:firstLine="707"/>
        <w:jc w:val="both"/>
        <w:rPr>
          <w:sz w:val="28"/>
        </w:rPr>
      </w:pPr>
      <w:r>
        <w:rPr>
          <w:sz w:val="28"/>
        </w:rPr>
        <w:t>Обращаются к специалистам: врачу-психиатру, психологу кризисного центра (при их отсутствии – к педагогу-психологу, социальному педагогу образовательной организации) с просьбой оказать экстренную помощь их ребенку.</w:t>
      </w:r>
    </w:p>
    <w:p w:rsidR="006F2CDD" w:rsidRDefault="0044174E">
      <w:pPr>
        <w:pStyle w:val="a4"/>
        <w:numPr>
          <w:ilvl w:val="1"/>
          <w:numId w:val="1"/>
        </w:numPr>
        <w:tabs>
          <w:tab w:val="left" w:pos="1559"/>
        </w:tabs>
        <w:spacing w:line="360" w:lineRule="auto"/>
        <w:ind w:right="300" w:firstLine="707"/>
        <w:jc w:val="both"/>
        <w:rPr>
          <w:sz w:val="28"/>
        </w:rPr>
      </w:pPr>
      <w:r>
        <w:rPr>
          <w:sz w:val="28"/>
        </w:rPr>
        <w:t>Выполняют</w:t>
      </w:r>
      <w:r>
        <w:rPr>
          <w:spacing w:val="80"/>
          <w:sz w:val="28"/>
        </w:rPr>
        <w:t xml:space="preserve">  </w:t>
      </w:r>
      <w:r>
        <w:rPr>
          <w:sz w:val="28"/>
        </w:rPr>
        <w:t>рекомендации</w:t>
      </w:r>
      <w:r>
        <w:rPr>
          <w:spacing w:val="80"/>
          <w:sz w:val="28"/>
        </w:rPr>
        <w:t xml:space="preserve">  </w:t>
      </w:r>
      <w:r>
        <w:rPr>
          <w:sz w:val="28"/>
        </w:rPr>
        <w:t>специалистов,</w:t>
      </w:r>
      <w:r>
        <w:rPr>
          <w:spacing w:val="80"/>
          <w:sz w:val="28"/>
        </w:rPr>
        <w:t xml:space="preserve">  </w:t>
      </w:r>
      <w:r>
        <w:rPr>
          <w:sz w:val="28"/>
        </w:rPr>
        <w:t>направленные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то,</w:t>
      </w:r>
      <w:r>
        <w:rPr>
          <w:spacing w:val="-5"/>
          <w:sz w:val="28"/>
        </w:rPr>
        <w:t xml:space="preserve"> </w:t>
      </w:r>
      <w:r>
        <w:rPr>
          <w:sz w:val="28"/>
        </w:rPr>
        <w:t>чтобы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предотвратить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остановить</w:t>
      </w:r>
      <w:r>
        <w:rPr>
          <w:spacing w:val="-4"/>
          <w:sz w:val="28"/>
        </w:rPr>
        <w:t xml:space="preserve"> </w:t>
      </w:r>
      <w:r>
        <w:rPr>
          <w:sz w:val="28"/>
        </w:rPr>
        <w:t>суицидальную</w:t>
      </w:r>
      <w:r>
        <w:rPr>
          <w:spacing w:val="-6"/>
          <w:sz w:val="28"/>
        </w:rPr>
        <w:t xml:space="preserve"> </w:t>
      </w:r>
      <w:r>
        <w:rPr>
          <w:sz w:val="28"/>
        </w:rPr>
        <w:t>попытку</w:t>
      </w:r>
      <w:r>
        <w:rPr>
          <w:spacing w:val="-10"/>
          <w:sz w:val="28"/>
        </w:rPr>
        <w:t xml:space="preserve"> </w:t>
      </w:r>
      <w:r>
        <w:rPr>
          <w:sz w:val="28"/>
        </w:rPr>
        <w:t>ребенка.</w:t>
      </w:r>
    </w:p>
    <w:p w:rsidR="006F2CDD" w:rsidRDefault="0044174E">
      <w:pPr>
        <w:pStyle w:val="a4"/>
        <w:numPr>
          <w:ilvl w:val="1"/>
          <w:numId w:val="1"/>
        </w:numPr>
        <w:tabs>
          <w:tab w:val="left" w:pos="1559"/>
        </w:tabs>
        <w:spacing w:line="360" w:lineRule="auto"/>
        <w:ind w:right="128" w:firstLine="707"/>
        <w:jc w:val="both"/>
        <w:rPr>
          <w:sz w:val="28"/>
        </w:rPr>
      </w:pPr>
      <w:r>
        <w:rPr>
          <w:sz w:val="28"/>
        </w:rPr>
        <w:t>Сотрудничают со специалистами в реализации плана</w:t>
      </w:r>
      <w:r>
        <w:rPr>
          <w:spacing w:val="40"/>
          <w:sz w:val="28"/>
        </w:rPr>
        <w:t xml:space="preserve"> </w:t>
      </w:r>
      <w:r>
        <w:rPr>
          <w:sz w:val="28"/>
        </w:rPr>
        <w:t>(программы) психолого-педагогического и медико-социального сопровождения их ребенка после его попытки суицида.</w:t>
      </w:r>
    </w:p>
    <w:p w:rsidR="006F2CDD" w:rsidRDefault="0044174E">
      <w:pPr>
        <w:pStyle w:val="a4"/>
        <w:numPr>
          <w:ilvl w:val="1"/>
          <w:numId w:val="1"/>
        </w:numPr>
        <w:tabs>
          <w:tab w:val="left" w:pos="1559"/>
        </w:tabs>
        <w:spacing w:line="360" w:lineRule="auto"/>
        <w:ind w:right="141" w:firstLine="707"/>
        <w:jc w:val="both"/>
        <w:rPr>
          <w:sz w:val="28"/>
        </w:rPr>
      </w:pPr>
      <w:r>
        <w:rPr>
          <w:sz w:val="28"/>
        </w:rPr>
        <w:t>Заботятся о собственной реабилитации и реабилитации членов своей семьи после попытки суицида их ребенком.</w:t>
      </w:r>
    </w:p>
    <w:sectPr w:rsidR="006F2CDD">
      <w:pgSz w:w="11900" w:h="16850"/>
      <w:pgMar w:top="1480" w:right="708" w:bottom="920" w:left="1559" w:header="0" w:footer="7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162" w:rsidRDefault="0044174E">
      <w:r>
        <w:separator/>
      </w:r>
    </w:p>
  </w:endnote>
  <w:endnote w:type="continuationSeparator" w:id="0">
    <w:p w:rsidR="00595162" w:rsidRDefault="00441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CDD" w:rsidRDefault="0044174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1044244</wp:posOffset>
              </wp:positionH>
              <wp:positionV relativeFrom="page">
                <wp:posOffset>10095991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2CDD" w:rsidRDefault="0044174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DA778F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2.2pt;margin-top:794.95pt;width:12.6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4QURzOIAAAANAQAADwAAAAAAAAAAAAAAAAD+AwAAZHJzL2Rvd25yZXYueG1sUEsF&#10;BgAAAAAEAAQA8wAAAA0FAAAAAA==&#10;" filled="f" stroked="f">
              <v:path arrowok="t"/>
              <v:textbox inset="0,0,0,0">
                <w:txbxContent>
                  <w:p w:rsidR="006F2CDD" w:rsidRDefault="0044174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DA778F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162" w:rsidRDefault="0044174E">
      <w:r>
        <w:separator/>
      </w:r>
    </w:p>
  </w:footnote>
  <w:footnote w:type="continuationSeparator" w:id="0">
    <w:p w:rsidR="00595162" w:rsidRDefault="00441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5A8F"/>
    <w:multiLevelType w:val="hybridMultilevel"/>
    <w:tmpl w:val="AF3C23E6"/>
    <w:lvl w:ilvl="0" w:tplc="A564990E">
      <w:numFmt w:val="bullet"/>
      <w:lvlText w:val=""/>
      <w:lvlJc w:val="left"/>
      <w:pPr>
        <w:ind w:left="14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A146B70">
      <w:numFmt w:val="bullet"/>
      <w:lvlText w:val="•"/>
      <w:lvlJc w:val="left"/>
      <w:pPr>
        <w:ind w:left="1089" w:hanging="428"/>
      </w:pPr>
      <w:rPr>
        <w:rFonts w:hint="default"/>
        <w:lang w:val="ru-RU" w:eastAsia="en-US" w:bidi="ar-SA"/>
      </w:rPr>
    </w:lvl>
    <w:lvl w:ilvl="2" w:tplc="142C3FA8">
      <w:numFmt w:val="bullet"/>
      <w:lvlText w:val="•"/>
      <w:lvlJc w:val="left"/>
      <w:pPr>
        <w:ind w:left="2038" w:hanging="428"/>
      </w:pPr>
      <w:rPr>
        <w:rFonts w:hint="default"/>
        <w:lang w:val="ru-RU" w:eastAsia="en-US" w:bidi="ar-SA"/>
      </w:rPr>
    </w:lvl>
    <w:lvl w:ilvl="3" w:tplc="A0FC5060">
      <w:numFmt w:val="bullet"/>
      <w:lvlText w:val="•"/>
      <w:lvlJc w:val="left"/>
      <w:pPr>
        <w:ind w:left="2987" w:hanging="428"/>
      </w:pPr>
      <w:rPr>
        <w:rFonts w:hint="default"/>
        <w:lang w:val="ru-RU" w:eastAsia="en-US" w:bidi="ar-SA"/>
      </w:rPr>
    </w:lvl>
    <w:lvl w:ilvl="4" w:tplc="E4FAE3F2">
      <w:numFmt w:val="bullet"/>
      <w:lvlText w:val="•"/>
      <w:lvlJc w:val="left"/>
      <w:pPr>
        <w:ind w:left="3936" w:hanging="428"/>
      </w:pPr>
      <w:rPr>
        <w:rFonts w:hint="default"/>
        <w:lang w:val="ru-RU" w:eastAsia="en-US" w:bidi="ar-SA"/>
      </w:rPr>
    </w:lvl>
    <w:lvl w:ilvl="5" w:tplc="636A301E">
      <w:numFmt w:val="bullet"/>
      <w:lvlText w:val="•"/>
      <w:lvlJc w:val="left"/>
      <w:pPr>
        <w:ind w:left="4886" w:hanging="428"/>
      </w:pPr>
      <w:rPr>
        <w:rFonts w:hint="default"/>
        <w:lang w:val="ru-RU" w:eastAsia="en-US" w:bidi="ar-SA"/>
      </w:rPr>
    </w:lvl>
    <w:lvl w:ilvl="6" w:tplc="5584114C">
      <w:numFmt w:val="bullet"/>
      <w:lvlText w:val="•"/>
      <w:lvlJc w:val="left"/>
      <w:pPr>
        <w:ind w:left="5835" w:hanging="428"/>
      </w:pPr>
      <w:rPr>
        <w:rFonts w:hint="default"/>
        <w:lang w:val="ru-RU" w:eastAsia="en-US" w:bidi="ar-SA"/>
      </w:rPr>
    </w:lvl>
    <w:lvl w:ilvl="7" w:tplc="FA9E1AB6">
      <w:numFmt w:val="bullet"/>
      <w:lvlText w:val="•"/>
      <w:lvlJc w:val="left"/>
      <w:pPr>
        <w:ind w:left="6784" w:hanging="428"/>
      </w:pPr>
      <w:rPr>
        <w:rFonts w:hint="default"/>
        <w:lang w:val="ru-RU" w:eastAsia="en-US" w:bidi="ar-SA"/>
      </w:rPr>
    </w:lvl>
    <w:lvl w:ilvl="8" w:tplc="FD6A74D4">
      <w:numFmt w:val="bullet"/>
      <w:lvlText w:val="•"/>
      <w:lvlJc w:val="left"/>
      <w:pPr>
        <w:ind w:left="7733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1B6931EA"/>
    <w:multiLevelType w:val="hybridMultilevel"/>
    <w:tmpl w:val="1750D45C"/>
    <w:lvl w:ilvl="0" w:tplc="8F24F04E">
      <w:numFmt w:val="bullet"/>
      <w:lvlText w:val=""/>
      <w:lvlJc w:val="left"/>
      <w:pPr>
        <w:ind w:left="86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227F0E">
      <w:start w:val="1"/>
      <w:numFmt w:val="decimal"/>
      <w:lvlText w:val="%2."/>
      <w:lvlJc w:val="left"/>
      <w:pPr>
        <w:ind w:left="145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B86AD74">
      <w:numFmt w:val="bullet"/>
      <w:lvlText w:val="•"/>
      <w:lvlJc w:val="left"/>
      <w:pPr>
        <w:ind w:left="1834" w:hanging="708"/>
      </w:pPr>
      <w:rPr>
        <w:rFonts w:hint="default"/>
        <w:lang w:val="ru-RU" w:eastAsia="en-US" w:bidi="ar-SA"/>
      </w:rPr>
    </w:lvl>
    <w:lvl w:ilvl="3" w:tplc="B532E950">
      <w:numFmt w:val="bullet"/>
      <w:lvlText w:val="•"/>
      <w:lvlJc w:val="left"/>
      <w:pPr>
        <w:ind w:left="2809" w:hanging="708"/>
      </w:pPr>
      <w:rPr>
        <w:rFonts w:hint="default"/>
        <w:lang w:val="ru-RU" w:eastAsia="en-US" w:bidi="ar-SA"/>
      </w:rPr>
    </w:lvl>
    <w:lvl w:ilvl="4" w:tplc="1EBED59E">
      <w:numFmt w:val="bullet"/>
      <w:lvlText w:val="•"/>
      <w:lvlJc w:val="left"/>
      <w:pPr>
        <w:ind w:left="3784" w:hanging="708"/>
      </w:pPr>
      <w:rPr>
        <w:rFonts w:hint="default"/>
        <w:lang w:val="ru-RU" w:eastAsia="en-US" w:bidi="ar-SA"/>
      </w:rPr>
    </w:lvl>
    <w:lvl w:ilvl="5" w:tplc="892E5114">
      <w:numFmt w:val="bullet"/>
      <w:lvlText w:val="•"/>
      <w:lvlJc w:val="left"/>
      <w:pPr>
        <w:ind w:left="4758" w:hanging="708"/>
      </w:pPr>
      <w:rPr>
        <w:rFonts w:hint="default"/>
        <w:lang w:val="ru-RU" w:eastAsia="en-US" w:bidi="ar-SA"/>
      </w:rPr>
    </w:lvl>
    <w:lvl w:ilvl="6" w:tplc="EC702B4A">
      <w:numFmt w:val="bullet"/>
      <w:lvlText w:val="•"/>
      <w:lvlJc w:val="left"/>
      <w:pPr>
        <w:ind w:left="5733" w:hanging="708"/>
      </w:pPr>
      <w:rPr>
        <w:rFonts w:hint="default"/>
        <w:lang w:val="ru-RU" w:eastAsia="en-US" w:bidi="ar-SA"/>
      </w:rPr>
    </w:lvl>
    <w:lvl w:ilvl="7" w:tplc="15D6EFAC">
      <w:numFmt w:val="bullet"/>
      <w:lvlText w:val="•"/>
      <w:lvlJc w:val="left"/>
      <w:pPr>
        <w:ind w:left="6708" w:hanging="708"/>
      </w:pPr>
      <w:rPr>
        <w:rFonts w:hint="default"/>
        <w:lang w:val="ru-RU" w:eastAsia="en-US" w:bidi="ar-SA"/>
      </w:rPr>
    </w:lvl>
    <w:lvl w:ilvl="8" w:tplc="46AC80C2">
      <w:numFmt w:val="bullet"/>
      <w:lvlText w:val="•"/>
      <w:lvlJc w:val="left"/>
      <w:pPr>
        <w:ind w:left="7682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46245C5"/>
    <w:multiLevelType w:val="hybridMultilevel"/>
    <w:tmpl w:val="B8C289F4"/>
    <w:lvl w:ilvl="0" w:tplc="DA1C0D5A">
      <w:start w:val="1"/>
      <w:numFmt w:val="decimal"/>
      <w:lvlText w:val="%1"/>
      <w:lvlJc w:val="left"/>
      <w:pPr>
        <w:ind w:left="363" w:hanging="3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24DDEC">
      <w:numFmt w:val="bullet"/>
      <w:lvlText w:val="•"/>
      <w:lvlJc w:val="left"/>
      <w:pPr>
        <w:ind w:left="1307" w:hanging="363"/>
      </w:pPr>
      <w:rPr>
        <w:rFonts w:hint="default"/>
        <w:lang w:val="ru-RU" w:eastAsia="en-US" w:bidi="ar-SA"/>
      </w:rPr>
    </w:lvl>
    <w:lvl w:ilvl="2" w:tplc="264215AC">
      <w:numFmt w:val="bullet"/>
      <w:lvlText w:val="•"/>
      <w:lvlJc w:val="left"/>
      <w:pPr>
        <w:ind w:left="2256" w:hanging="363"/>
      </w:pPr>
      <w:rPr>
        <w:rFonts w:hint="default"/>
        <w:lang w:val="ru-RU" w:eastAsia="en-US" w:bidi="ar-SA"/>
      </w:rPr>
    </w:lvl>
    <w:lvl w:ilvl="3" w:tplc="E53025F4">
      <w:numFmt w:val="bullet"/>
      <w:lvlText w:val="•"/>
      <w:lvlJc w:val="left"/>
      <w:pPr>
        <w:ind w:left="3205" w:hanging="363"/>
      </w:pPr>
      <w:rPr>
        <w:rFonts w:hint="default"/>
        <w:lang w:val="ru-RU" w:eastAsia="en-US" w:bidi="ar-SA"/>
      </w:rPr>
    </w:lvl>
    <w:lvl w:ilvl="4" w:tplc="89063154">
      <w:numFmt w:val="bullet"/>
      <w:lvlText w:val="•"/>
      <w:lvlJc w:val="left"/>
      <w:pPr>
        <w:ind w:left="4154" w:hanging="363"/>
      </w:pPr>
      <w:rPr>
        <w:rFonts w:hint="default"/>
        <w:lang w:val="ru-RU" w:eastAsia="en-US" w:bidi="ar-SA"/>
      </w:rPr>
    </w:lvl>
    <w:lvl w:ilvl="5" w:tplc="C4548540">
      <w:numFmt w:val="bullet"/>
      <w:lvlText w:val="•"/>
      <w:lvlJc w:val="left"/>
      <w:pPr>
        <w:ind w:left="5104" w:hanging="363"/>
      </w:pPr>
      <w:rPr>
        <w:rFonts w:hint="default"/>
        <w:lang w:val="ru-RU" w:eastAsia="en-US" w:bidi="ar-SA"/>
      </w:rPr>
    </w:lvl>
    <w:lvl w:ilvl="6" w:tplc="86E47B60">
      <w:numFmt w:val="bullet"/>
      <w:lvlText w:val="•"/>
      <w:lvlJc w:val="left"/>
      <w:pPr>
        <w:ind w:left="6053" w:hanging="363"/>
      </w:pPr>
      <w:rPr>
        <w:rFonts w:hint="default"/>
        <w:lang w:val="ru-RU" w:eastAsia="en-US" w:bidi="ar-SA"/>
      </w:rPr>
    </w:lvl>
    <w:lvl w:ilvl="7" w:tplc="9EA828CA">
      <w:numFmt w:val="bullet"/>
      <w:lvlText w:val="•"/>
      <w:lvlJc w:val="left"/>
      <w:pPr>
        <w:ind w:left="7002" w:hanging="363"/>
      </w:pPr>
      <w:rPr>
        <w:rFonts w:hint="default"/>
        <w:lang w:val="ru-RU" w:eastAsia="en-US" w:bidi="ar-SA"/>
      </w:rPr>
    </w:lvl>
    <w:lvl w:ilvl="8" w:tplc="4050C264">
      <w:numFmt w:val="bullet"/>
      <w:lvlText w:val="•"/>
      <w:lvlJc w:val="left"/>
      <w:pPr>
        <w:ind w:left="7951" w:hanging="36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F2CDD"/>
    <w:rsid w:val="0044174E"/>
    <w:rsid w:val="00595162"/>
    <w:rsid w:val="006F2CDD"/>
    <w:rsid w:val="007A4F3D"/>
    <w:rsid w:val="00900FCB"/>
    <w:rsid w:val="00DA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0904B"/>
  <w15:docId w15:val="{3E35826D-F5A7-4920-BF2C-DEF0BDB5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5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A778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778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Gigabyte</cp:lastModifiedBy>
  <cp:revision>4</cp:revision>
  <cp:lastPrinted>2025-04-10T07:01:00Z</cp:lastPrinted>
  <dcterms:created xsi:type="dcterms:W3CDTF">2025-04-10T06:01:00Z</dcterms:created>
  <dcterms:modified xsi:type="dcterms:W3CDTF">2025-04-10T07:02:00Z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2013</vt:lpwstr>
  </property>
</Properties>
</file>