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EF9C3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Style w:val="9"/>
          <w:b/>
          <w:bCs/>
          <w:color w:val="000000"/>
          <w:sz w:val="28"/>
          <w:szCs w:val="28"/>
        </w:rPr>
        <w:t> </w:t>
      </w:r>
      <w:r>
        <w:rPr>
          <w:rStyle w:val="8"/>
          <w:b/>
          <w:bCs/>
          <w:color w:val="000000"/>
          <w:sz w:val="28"/>
          <w:szCs w:val="28"/>
        </w:rPr>
        <w:t xml:space="preserve"> 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МБДОУ «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Атлашевский детский сад «Золушка»» Чебоксарский МО Чувашская Республика</w:t>
      </w:r>
    </w:p>
    <w:p w14:paraId="2B7EA38F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5E59AA5E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7D3F3B31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41327826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459D730B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20B3C1EC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539D2B5A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 xml:space="preserve">Конспект занятия </w:t>
      </w:r>
    </w:p>
    <w:p w14:paraId="1B85AE3A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 xml:space="preserve">непосредственно образовательной деятельности по речевому развитию (подготовка руки  к письму)  </w:t>
      </w:r>
    </w:p>
    <w:p w14:paraId="06927D3B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>для детей 5-6 лет</w:t>
      </w:r>
    </w:p>
    <w:p w14:paraId="4276A6CD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>на тему:</w:t>
      </w:r>
    </w:p>
    <w:p w14:paraId="54061CE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  <w:t>«Мы построим новый дом!»</w:t>
      </w:r>
    </w:p>
    <w:p w14:paraId="60C53A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0E256A9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77821B3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D52AA6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5E9624EE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3A2F110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подготовила </w:t>
      </w:r>
    </w:p>
    <w:p w14:paraId="1CC18C4C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воспитатель Емельянова М.С.</w:t>
      </w:r>
    </w:p>
    <w:p w14:paraId="0F88E6A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961C77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35E13C6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58851E5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1EEFF14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41EF9D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AB7DF3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п. Новое Атлашево, март 2025 г</w:t>
      </w:r>
    </w:p>
    <w:p w14:paraId="59383BFE">
      <w:pPr>
        <w:pStyle w:val="7"/>
        <w:shd w:val="clear" w:color="auto" w:fill="FFFFFF"/>
        <w:spacing w:before="0" w:beforeAutospacing="0" w:after="0" w:afterAutospacing="0"/>
        <w:rPr>
          <w:rStyle w:val="8"/>
          <w:b/>
          <w:bCs/>
          <w:color w:val="000000"/>
          <w:sz w:val="28"/>
          <w:szCs w:val="28"/>
        </w:rPr>
      </w:pPr>
    </w:p>
    <w:p w14:paraId="5CF29DFA">
      <w:pPr>
        <w:pStyle w:val="10"/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 </w:t>
      </w:r>
      <w:r>
        <w:rPr>
          <w:rStyle w:val="8"/>
          <w:b/>
          <w:bCs/>
          <w:color w:val="000000"/>
          <w:sz w:val="28"/>
          <w:szCs w:val="28"/>
        </w:rPr>
        <w:t>Цель:</w:t>
      </w:r>
      <w:r>
        <w:rPr>
          <w:rStyle w:val="11"/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</w:rPr>
        <w:t>формирование и совершенствование мелкой моторики пальцев рук, двигательных умений и навыков, используя нейроупражнеия.</w:t>
      </w:r>
    </w:p>
    <w:p w14:paraId="1D0D2FAE">
      <w:pPr>
        <w:pStyle w:val="10"/>
        <w:shd w:val="clear" w:color="auto" w:fill="FFFFFF"/>
        <w:ind w:firstLine="426"/>
        <w:jc w:val="both"/>
        <w:rPr>
          <w:rStyle w:val="11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Задачи: </w:t>
      </w:r>
      <w:r>
        <w:rPr>
          <w:rStyle w:val="11"/>
          <w:color w:val="000000"/>
          <w:sz w:val="28"/>
          <w:szCs w:val="28"/>
        </w:rPr>
        <w:t>учить проводить горизонтальные линии (</w:t>
      </w:r>
      <w:r>
        <w:rPr>
          <w:color w:val="000000"/>
          <w:sz w:val="28"/>
          <w:szCs w:val="28"/>
        </w:rPr>
        <w:t>справа налево, слева направо)</w:t>
      </w:r>
      <w:r>
        <w:rPr>
          <w:rStyle w:val="11"/>
          <w:color w:val="000000"/>
          <w:sz w:val="28"/>
          <w:szCs w:val="28"/>
        </w:rPr>
        <w:t xml:space="preserve">, закреплять гибкость, двигательную активность пальцев рук, совершенствовать ритмические движения, переключаемость, </w:t>
      </w:r>
      <w:r>
        <w:rPr>
          <w:color w:val="000000"/>
          <w:sz w:val="28"/>
          <w:szCs w:val="28"/>
        </w:rPr>
        <w:t>формировать навыки учебной деятельности: умение слушать, понимать и выполнять словесные установки педагога</w:t>
      </w:r>
    </w:p>
    <w:p w14:paraId="0F7A646D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8"/>
          <w:b/>
          <w:bCs/>
          <w:color w:val="000000"/>
          <w:sz w:val="28"/>
          <w:szCs w:val="28"/>
        </w:rPr>
        <w:t>Оборудование:</w:t>
      </w:r>
      <w:r>
        <w:rPr>
          <w:rStyle w:val="11"/>
          <w:color w:val="000000"/>
          <w:sz w:val="28"/>
          <w:szCs w:val="28"/>
        </w:rPr>
        <w:t>  карандаши неотточенные, счетные палочки (по 8 шт. на каждого ребенка), шашки из спортивной игры (по 1 шт.), простые и цветные карандаши, фасоль на тарелках, демонстрационный и раздаточные листы.</w:t>
      </w:r>
    </w:p>
    <w:p w14:paraId="59AEF292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                                       </w:t>
      </w:r>
    </w:p>
    <w:p w14:paraId="6DD9589A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Style w:val="11"/>
          <w:color w:val="000000"/>
          <w:sz w:val="28"/>
          <w:szCs w:val="28"/>
        </w:rPr>
      </w:pPr>
    </w:p>
    <w:p w14:paraId="6BEBAB68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Ход деятельности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.</w:t>
      </w:r>
    </w:p>
    <w:p w14:paraId="60D5D7E9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</w:p>
    <w:p w14:paraId="69096FFF">
      <w:pPr>
        <w:shd w:val="clear" w:color="auto" w:fill="FFFFFF"/>
        <w:spacing w:after="0" w:line="240" w:lineRule="auto"/>
        <w:ind w:left="-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Подходите, ребятишки,</w:t>
      </w:r>
    </w:p>
    <w:p w14:paraId="37B94FE0">
      <w:pPr>
        <w:shd w:val="clear" w:color="auto" w:fill="FFFFFF"/>
        <w:spacing w:after="0" w:line="240" w:lineRule="auto"/>
        <w:ind w:left="1415" w:firstLine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И девчонки, и мальчишки.</w:t>
      </w:r>
    </w:p>
    <w:p w14:paraId="5C7147E0">
      <w:pPr>
        <w:shd w:val="clear" w:color="auto" w:fill="FFFFFF"/>
        <w:spacing w:after="0" w:line="240" w:lineRule="auto"/>
        <w:ind w:left="706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Прошу в круг всех встать,</w:t>
      </w:r>
    </w:p>
    <w:p w14:paraId="3F31E2DA">
      <w:pPr>
        <w:shd w:val="clear" w:color="auto" w:fill="FFFFFF"/>
        <w:spacing w:after="0" w:line="240" w:lineRule="auto"/>
        <w:ind w:left="-3" w:firstLine="71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За руки друг друга взять.</w:t>
      </w:r>
    </w:p>
    <w:p w14:paraId="136A635C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Друг на друга посмотрите</w:t>
      </w:r>
    </w:p>
    <w:p w14:paraId="0EA6C685">
      <w:pPr>
        <w:shd w:val="clear" w:color="auto" w:fill="FFFFFF"/>
        <w:spacing w:after="0" w:line="240" w:lineRule="auto"/>
        <w:ind w:left="1414" w:firstLine="2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И улыбки подарите!</w:t>
      </w:r>
    </w:p>
    <w:p w14:paraId="11CEEE47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 xml:space="preserve">– </w:t>
      </w:r>
      <w:r>
        <w:rPr>
          <w:sz w:val="28"/>
          <w:szCs w:val="28"/>
        </w:rPr>
        <w:t xml:space="preserve">Ребята, когда я ехала к вам в гости, то увидела много высоких и красивых домов. Кто же их построил? Как называют профессию людей, строящих дома? А кто же им помогал? </w:t>
      </w:r>
      <w:r>
        <w:rPr>
          <w:rStyle w:val="11"/>
          <w:color w:val="000000"/>
          <w:sz w:val="28"/>
          <w:szCs w:val="28"/>
        </w:rPr>
        <w:t xml:space="preserve">Кто ещё работает на стройке? Вот сегодня мы с вами и познакомимся с профессиями людей, работающих над строительством домов, и что они делают. </w:t>
      </w:r>
    </w:p>
    <w:p w14:paraId="71FFE30A">
      <w:pPr>
        <w:pStyle w:val="10"/>
        <w:shd w:val="clear" w:color="auto" w:fill="FFFFFF"/>
        <w:spacing w:before="0" w:beforeAutospacing="0" w:after="0" w:afterAutospacing="0"/>
        <w:ind w:firstLine="426"/>
        <w:jc w:val="center"/>
        <w:rPr>
          <w:rStyle w:val="11"/>
          <w:b/>
          <w:i/>
          <w:color w:val="000000"/>
          <w:sz w:val="28"/>
          <w:szCs w:val="28"/>
        </w:rPr>
      </w:pPr>
      <w:r>
        <w:rPr>
          <w:rStyle w:val="8"/>
          <w:b/>
          <w:bCs/>
          <w:i/>
          <w:color w:val="000000"/>
          <w:sz w:val="28"/>
          <w:szCs w:val="28"/>
        </w:rPr>
        <w:t>Речевая гимнастика</w:t>
      </w:r>
    </w:p>
    <w:p w14:paraId="64BB1163">
      <w:pPr>
        <w:shd w:val="clear" w:color="auto" w:fill="FFFFFF"/>
        <w:spacing w:after="0" w:line="240" w:lineRule="auto"/>
        <w:ind w:left="-283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Style w:val="11"/>
          <w:color w:val="000000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Давайте сядем поудобнее за наши столы и прочитаем скороговорку от</w:t>
      </w:r>
    </w:p>
    <w:p w14:paraId="4F10070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лица разных зверей, которые тоже строили себе дом в сказке «Теремок»</w:t>
      </w:r>
    </w:p>
    <w:p w14:paraId="51BA2D9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(мишки, зайцы, лисы и др.): «Ом - ом - ом – мы построим новый дом».</w:t>
      </w:r>
    </w:p>
    <w:p w14:paraId="3A9A485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</w:p>
    <w:p w14:paraId="7E9724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А теперь приготовим наши ручки:</w:t>
      </w:r>
    </w:p>
    <w:p w14:paraId="6FBB9457">
      <w:pPr>
        <w:pStyle w:val="10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</w:t>
      </w:r>
      <w:r>
        <w:rPr>
          <w:rStyle w:val="8"/>
          <w:b/>
          <w:bCs/>
          <w:i/>
          <w:iCs/>
          <w:color w:val="000000"/>
          <w:sz w:val="28"/>
          <w:szCs w:val="28"/>
        </w:rPr>
        <w:t>Пальчиковая гимнастика «Пальчики-строители»</w:t>
      </w:r>
    </w:p>
    <w:p w14:paraId="2E620BA5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2"/>
          <w:i/>
          <w:iCs/>
          <w:color w:val="000000"/>
          <w:sz w:val="28"/>
          <w:szCs w:val="28"/>
        </w:rPr>
        <w:t>(Дети поворачивают руки, затем показывают по очереди пальчики, начиная с большого на правой руке, потом на лево, в конце хлопают в ладоши).</w:t>
      </w:r>
    </w:p>
    <w:p w14:paraId="4E7E2E87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Пальчики – мальчики, вы – строители,</w:t>
      </w:r>
    </w:p>
    <w:p w14:paraId="5997761D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На стройке поработать не хотите ли?</w:t>
      </w:r>
    </w:p>
    <w:p w14:paraId="6EA6C1BE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Этот пальчик цемент и песок засыпает,</w:t>
      </w:r>
    </w:p>
    <w:p w14:paraId="1520650E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Этот – воду туда добавляет,</w:t>
      </w:r>
    </w:p>
    <w:p w14:paraId="2A8149B6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Этот – включает бетономешалку,</w:t>
      </w:r>
    </w:p>
    <w:p w14:paraId="79819A6B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Чтобы раствор был похож на сметанку.</w:t>
      </w:r>
    </w:p>
    <w:p w14:paraId="1B831535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На этот раствор кирпичи по линейке</w:t>
      </w:r>
    </w:p>
    <w:p w14:paraId="159481E8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Каменщик уложит – получится стенка.</w:t>
      </w:r>
    </w:p>
    <w:p w14:paraId="5C65DAE0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Кровельщик крышу покроет железом</w:t>
      </w:r>
    </w:p>
    <w:p w14:paraId="34C88E78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Там высоко, мы туда не полезем.</w:t>
      </w:r>
    </w:p>
    <w:p w14:paraId="381F2402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Вот штукатур – он выровнял стенку,</w:t>
      </w:r>
    </w:p>
    <w:p w14:paraId="6267733F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Моляр постарался –  покрасил панели,</w:t>
      </w:r>
    </w:p>
    <w:p w14:paraId="18B0BF0C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Электрик свет уже включил,</w:t>
      </w:r>
    </w:p>
    <w:p w14:paraId="727F788C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Сантехник воду подключил.</w:t>
      </w:r>
    </w:p>
    <w:p w14:paraId="2E3681C2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Осталось только подать газ –</w:t>
      </w:r>
    </w:p>
    <w:p w14:paraId="2EA66F30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Прекрасный дом будет у нас!</w:t>
      </w:r>
    </w:p>
    <w:p w14:paraId="2E5A6210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Новоселье отпразднуем в эту субботу.</w:t>
      </w:r>
    </w:p>
    <w:p w14:paraId="176CA927">
      <w:pPr>
        <w:pStyle w:val="14"/>
        <w:shd w:val="clear" w:color="auto" w:fill="FFFFFF"/>
        <w:spacing w:before="0" w:beforeAutospacing="0" w:after="0" w:afterAutospacing="0"/>
        <w:ind w:firstLine="4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Спасибо, строители, вам за работу!</w:t>
      </w:r>
    </w:p>
    <w:p w14:paraId="31BE3D63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Style w:val="8"/>
          <w:b/>
          <w:bCs/>
          <w:i/>
          <w:iCs/>
          <w:color w:val="000000"/>
          <w:sz w:val="28"/>
          <w:szCs w:val="28"/>
        </w:rPr>
      </w:pPr>
      <w:r>
        <w:rPr>
          <w:rStyle w:val="8"/>
          <w:b/>
          <w:bCs/>
          <w:i/>
          <w:iCs/>
          <w:color w:val="000000"/>
          <w:sz w:val="28"/>
          <w:szCs w:val="28"/>
        </w:rPr>
        <w:t xml:space="preserve"> </w:t>
      </w:r>
    </w:p>
    <w:p w14:paraId="65BD8CA3">
      <w:pPr>
        <w:pStyle w:val="10"/>
        <w:shd w:val="clear" w:color="auto" w:fill="FFFFFF"/>
        <w:spacing w:before="0" w:beforeAutospacing="0" w:after="0" w:afterAutospacing="0"/>
        <w:ind w:left="2124"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8"/>
          <w:b/>
          <w:bCs/>
          <w:i/>
          <w:iCs/>
          <w:color w:val="000000"/>
          <w:sz w:val="28"/>
          <w:szCs w:val="28"/>
        </w:rPr>
        <w:t>Массаж пальцев рук.</w:t>
      </w:r>
    </w:p>
    <w:p w14:paraId="5D37155B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 xml:space="preserve">. </w:t>
      </w:r>
      <w:r>
        <w:rPr>
          <w:rStyle w:val="11"/>
          <w:color w:val="000000"/>
          <w:sz w:val="28"/>
          <w:szCs w:val="28"/>
        </w:rPr>
        <w:t>Ребята, как  «шумел» песок, когда его пальчики засыпали? Мы сейчас послушаем. Возьмите не отточенный карандаш, зажмите его между ладонями и потрите у правого уха, затем у левого.</w:t>
      </w:r>
    </w:p>
    <w:p w14:paraId="5BA44F6E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– А сейчас поставьте локти на стол, возьмите карандаш за концы большим, указательным и средним пальцами обеих рук и покрутите его вперед, назад. Это работает бетономешалка.</w:t>
      </w:r>
    </w:p>
    <w:p w14:paraId="441917C8">
      <w:pPr>
        <w:pStyle w:val="15"/>
        <w:shd w:val="clear" w:color="auto" w:fill="FFFFFF"/>
        <w:spacing w:before="0" w:beforeAutospacing="0" w:after="0" w:afterAutospacing="0"/>
        <w:ind w:firstLine="426"/>
        <w:rPr>
          <w:rStyle w:val="11"/>
          <w:color w:val="000000"/>
          <w:sz w:val="28"/>
          <w:szCs w:val="28"/>
        </w:rPr>
      </w:pPr>
      <w:r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.</w:t>
      </w:r>
      <w:r>
        <w:rPr>
          <w:rStyle w:val="11"/>
          <w:color w:val="000000"/>
          <w:sz w:val="28"/>
          <w:szCs w:val="28"/>
        </w:rPr>
        <w:t> Пришёл слесарь (работа за столом). И говорит:</w:t>
      </w:r>
    </w:p>
    <w:p w14:paraId="0E241833">
      <w:pPr>
        <w:pStyle w:val="15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«Мне нужны такие вещи -</w:t>
      </w:r>
    </w:p>
    <w:p w14:paraId="0DB9B2BB">
      <w:pPr>
        <w:pStyle w:val="16"/>
        <w:shd w:val="clear" w:color="auto" w:fill="FFFFFF"/>
        <w:spacing w:before="0" w:beforeAutospacing="0" w:after="0" w:afterAutospacing="0"/>
        <w:ind w:firstLine="426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                                          Молоток, тиски и клещи:</w:t>
      </w:r>
    </w:p>
    <w:p w14:paraId="188684B7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                                       Ключ, напильник и ножовка,</w:t>
      </w:r>
    </w:p>
    <w:p w14:paraId="27925363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                                       А всего нужней – сноровка».</w:t>
      </w:r>
    </w:p>
    <w:p w14:paraId="69D5A80B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Style w:val="8"/>
          <w:b/>
          <w:bCs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 xml:space="preserve"> – Ребята вам нужно выбрать только нужные для его работы инструменты, это будет у нас фасоль, а горох это то - что лишнее.</w:t>
      </w:r>
    </w:p>
    <w:p w14:paraId="2686AEC2">
      <w:pPr>
        <w:pStyle w:val="1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Style w:val="8"/>
          <w:b/>
          <w:bCs/>
          <w:i/>
          <w:color w:val="000000"/>
          <w:sz w:val="28"/>
          <w:szCs w:val="28"/>
        </w:rPr>
        <w:t>Упражнение «Слесарь» (</w:t>
      </w:r>
      <w:r>
        <w:rPr>
          <w:rStyle w:val="12"/>
          <w:b/>
          <w:i/>
          <w:iCs/>
          <w:color w:val="000000"/>
          <w:sz w:val="28"/>
          <w:szCs w:val="28"/>
        </w:rPr>
        <w:t>с фасолью</w:t>
      </w:r>
      <w:r>
        <w:rPr>
          <w:rStyle w:val="8"/>
          <w:b/>
          <w:bCs/>
          <w:i/>
          <w:color w:val="000000"/>
          <w:sz w:val="28"/>
          <w:szCs w:val="28"/>
        </w:rPr>
        <w:t>)</w:t>
      </w:r>
    </w:p>
    <w:p w14:paraId="60A00FA3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Style w:val="8"/>
          <w:rFonts w:ascii="Arial" w:hAnsi="Arial" w:cs="Arial"/>
          <w:color w:val="000000"/>
          <w:sz w:val="22"/>
          <w:szCs w:val="22"/>
        </w:rPr>
      </w:pPr>
      <w:r>
        <w:rPr>
          <w:rStyle w:val="12"/>
          <w:i/>
          <w:iCs/>
          <w:color w:val="000000"/>
          <w:sz w:val="28"/>
          <w:szCs w:val="28"/>
        </w:rPr>
        <w:t>(Дети выбирают фасоль в тарелочку одновременно правой и левой рукой).</w:t>
      </w:r>
    </w:p>
    <w:p w14:paraId="1AE1C24D">
      <w:pPr>
        <w:pStyle w:val="13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8"/>
          <w:b/>
          <w:bCs/>
          <w:i/>
          <w:color w:val="000000"/>
          <w:sz w:val="28"/>
          <w:szCs w:val="28"/>
        </w:rPr>
        <w:t>Игра – упражнение «Самосвал»</w:t>
      </w:r>
    </w:p>
    <w:p w14:paraId="119E1D6E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–  А вот, ребята, к нам приехал настройку наш помощник – самосвал.</w:t>
      </w:r>
    </w:p>
    <w:p w14:paraId="53206B86">
      <w:pPr>
        <w:pStyle w:val="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>
        <w:rPr>
          <w:rStyle w:val="12"/>
          <w:i/>
          <w:iCs/>
          <w:color w:val="000000"/>
          <w:sz w:val="28"/>
          <w:szCs w:val="28"/>
        </w:rPr>
        <w:t>Педагог предлагает выложить левой рукой по одной счетной палочке на плоскость стола, располагая их на небольшом расстоянии друг от друга).</w:t>
      </w:r>
    </w:p>
    <w:p w14:paraId="65CA2AD6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–  А теперь возьмите шашечку, переверните ее, положите на стол слева от счетных палочек. Указательным палец правой руки вставьте в углубление и проведите этот «самосвал» по дорожке между палочек слева направо, не задевая их, при этом произноситься звук (Ж).</w:t>
      </w:r>
    </w:p>
    <w:p w14:paraId="74D3CDCF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Style w:val="12"/>
          <w:i/>
          <w:iCs/>
          <w:color w:val="000000"/>
          <w:sz w:val="28"/>
          <w:szCs w:val="28"/>
        </w:rPr>
      </w:pPr>
      <w:r>
        <w:rPr>
          <w:rStyle w:val="12"/>
          <w:i/>
          <w:iCs/>
          <w:color w:val="000000"/>
          <w:sz w:val="28"/>
          <w:szCs w:val="28"/>
        </w:rPr>
        <w:t>(Проехав в правую сторону, самосвал возвращается по этой дорожке обратно. Закончив игру, дети складывают палочки по одной штуке правой рукой в коробку).</w:t>
      </w:r>
    </w:p>
    <w:p w14:paraId="35016D15">
      <w:pPr>
        <w:pStyle w:val="10"/>
        <w:shd w:val="clear" w:color="auto" w:fill="FFFFFF"/>
        <w:spacing w:before="0" w:beforeAutospacing="0" w:after="0" w:afterAutospacing="0"/>
        <w:ind w:firstLine="426"/>
        <w:jc w:val="both"/>
        <w:rPr>
          <w:rStyle w:val="11"/>
          <w:rFonts w:ascii="Arial" w:hAnsi="Arial" w:cs="Arial"/>
          <w:color w:val="000000"/>
          <w:sz w:val="22"/>
          <w:szCs w:val="22"/>
        </w:rPr>
      </w:pPr>
      <w:r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.</w:t>
      </w:r>
      <w:r>
        <w:rPr>
          <w:rStyle w:val="11"/>
          <w:color w:val="000000"/>
          <w:sz w:val="28"/>
          <w:szCs w:val="28"/>
        </w:rPr>
        <w:t> Пришли маляры, чтобы покрасить стены, выходим из-за стола и повторяем за мной                    </w:t>
      </w:r>
    </w:p>
    <w:p w14:paraId="3247F87B">
      <w:pPr>
        <w:pStyle w:val="10"/>
        <w:shd w:val="clear" w:color="auto" w:fill="FFFFFF"/>
        <w:spacing w:before="0" w:beforeAutospacing="0" w:after="0" w:afterAutospacing="0"/>
        <w:ind w:left="2124" w:firstLine="708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Style w:val="8"/>
          <w:b/>
          <w:bCs/>
          <w:i/>
          <w:color w:val="000000"/>
          <w:sz w:val="28"/>
          <w:szCs w:val="28"/>
        </w:rPr>
        <w:t>Физкультминутка «</w:t>
      </w:r>
      <w:r>
        <w:rPr>
          <w:rStyle w:val="11"/>
          <w:b/>
          <w:i/>
          <w:color w:val="000000"/>
          <w:sz w:val="28"/>
          <w:szCs w:val="28"/>
        </w:rPr>
        <w:t>Маляры»</w:t>
      </w:r>
    </w:p>
    <w:p w14:paraId="68A1BDDC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Маляры известку носят (</w:t>
      </w:r>
      <w:r>
        <w:rPr>
          <w:rStyle w:val="12"/>
          <w:i/>
          <w:iCs/>
          <w:color w:val="000000"/>
          <w:sz w:val="28"/>
          <w:szCs w:val="28"/>
        </w:rPr>
        <w:t>дети идут по кругу друг за другом, держат в руках воображаемые ведра),</w:t>
      </w:r>
      <w:r>
        <w:rPr>
          <w:rStyle w:val="11"/>
          <w:color w:val="000000"/>
          <w:sz w:val="28"/>
          <w:szCs w:val="28"/>
        </w:rPr>
        <w:t> </w:t>
      </w:r>
    </w:p>
    <w:p w14:paraId="0A99AD2C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Стены кистью купоросят (</w:t>
      </w:r>
      <w:r>
        <w:rPr>
          <w:rStyle w:val="12"/>
          <w:i/>
          <w:iCs/>
          <w:color w:val="000000"/>
          <w:sz w:val="28"/>
          <w:szCs w:val="28"/>
        </w:rPr>
        <w:t>повернуться лицом в круг, выполнять движения воображаемой кистью вверх- вниз),</w:t>
      </w:r>
    </w:p>
    <w:p w14:paraId="5BAF719E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Не спеша разводят мел (</w:t>
      </w:r>
      <w:r>
        <w:rPr>
          <w:rStyle w:val="12"/>
          <w:i/>
          <w:iCs/>
          <w:color w:val="000000"/>
          <w:sz w:val="28"/>
          <w:szCs w:val="28"/>
        </w:rPr>
        <w:t>наклониться, мешать кистью в воображаемом ведре),</w:t>
      </w:r>
    </w:p>
    <w:p w14:paraId="27561084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Style w:val="12"/>
          <w:i/>
          <w:iCs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Я бы тоже так сумел (</w:t>
      </w:r>
      <w:r>
        <w:rPr>
          <w:rStyle w:val="12"/>
          <w:i/>
          <w:iCs/>
          <w:color w:val="000000"/>
          <w:sz w:val="28"/>
          <w:szCs w:val="28"/>
        </w:rPr>
        <w:t>«красят»).</w:t>
      </w:r>
    </w:p>
    <w:p w14:paraId="3F49F63D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</w:rPr>
      </w:pPr>
    </w:p>
    <w:p w14:paraId="5019B683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iCs/>
          <w:color w:val="000000"/>
          <w:sz w:val="28"/>
          <w:szCs w:val="28"/>
        </w:rPr>
      </w:pPr>
      <w:r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.</w:t>
      </w:r>
      <w:r>
        <w:rPr>
          <w:rStyle w:val="11"/>
          <w:color w:val="000000"/>
          <w:sz w:val="28"/>
          <w:szCs w:val="28"/>
        </w:rPr>
        <w:t xml:space="preserve"> Наш дом почти готов, осталось собрать его из геометрических фигур (коллективная работа у стола на внимание). </w:t>
      </w:r>
      <w:r>
        <w:rPr>
          <w:iCs/>
          <w:color w:val="000000"/>
          <w:sz w:val="28"/>
          <w:szCs w:val="28"/>
        </w:rPr>
        <w:t>Ребята, посмотрите на него и скажите, из каких геометрически фигур и какого цвета он состоит (</w:t>
      </w:r>
      <w:r>
        <w:rPr>
          <w:i/>
          <w:iCs/>
          <w:color w:val="000000"/>
          <w:sz w:val="28"/>
          <w:szCs w:val="28"/>
        </w:rPr>
        <w:t>ответы детей)</w:t>
      </w:r>
      <w:r>
        <w:rPr>
          <w:iCs/>
          <w:color w:val="000000"/>
          <w:sz w:val="28"/>
          <w:szCs w:val="28"/>
        </w:rPr>
        <w:t>.</w:t>
      </w:r>
    </w:p>
    <w:p w14:paraId="323C7201">
      <w:pPr>
        <w:pStyle w:val="6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1A1A1A"/>
          <w:sz w:val="28"/>
          <w:szCs w:val="28"/>
          <w:shd w:val="clear" w:color="auto" w:fill="FFFFFF"/>
        </w:rPr>
      </w:pPr>
      <w:r>
        <w:rPr>
          <w:rStyle w:val="11"/>
          <w:color w:val="000000"/>
          <w:sz w:val="28"/>
          <w:szCs w:val="28"/>
        </w:rPr>
        <w:t xml:space="preserve">– </w:t>
      </w:r>
      <w:r>
        <w:rPr>
          <w:iCs/>
          <w:color w:val="1A1A1A"/>
          <w:sz w:val="28"/>
          <w:szCs w:val="28"/>
          <w:shd w:val="clear" w:color="auto" w:fill="FFFFFF"/>
        </w:rPr>
        <w:t xml:space="preserve">Теперь отойдите подальше, отвернитесь и закройте глаза. </w:t>
      </w:r>
      <w:r>
        <w:rPr>
          <w:i/>
          <w:iCs/>
          <w:color w:val="1A1A1A"/>
          <w:sz w:val="28"/>
          <w:szCs w:val="28"/>
          <w:shd w:val="clear" w:color="auto" w:fill="FFFFFF"/>
        </w:rPr>
        <w:t xml:space="preserve">(В это время педагог  убирает одну фигуру, а затем просит повернуться, открыть глаза и назвать, чего не стало). </w:t>
      </w:r>
    </w:p>
    <w:p w14:paraId="43F7A965">
      <w:pPr>
        <w:pStyle w:val="6"/>
        <w:shd w:val="clear" w:color="auto" w:fill="FFFFFF"/>
        <w:spacing w:before="0" w:beforeAutospacing="0" w:after="0" w:afterAutospacing="0"/>
        <w:ind w:firstLine="426"/>
        <w:jc w:val="both"/>
        <w:rPr>
          <w:iCs/>
          <w:color w:val="1A1A1A"/>
          <w:sz w:val="28"/>
          <w:szCs w:val="28"/>
          <w:shd w:val="clear" w:color="auto" w:fill="FFFFFF"/>
        </w:rPr>
      </w:pPr>
      <w:r>
        <w:rPr>
          <w:rStyle w:val="11"/>
          <w:color w:val="000000"/>
          <w:sz w:val="28"/>
          <w:szCs w:val="28"/>
        </w:rPr>
        <w:t xml:space="preserve">– </w:t>
      </w:r>
      <w:r>
        <w:rPr>
          <w:iCs/>
          <w:color w:val="1A1A1A"/>
          <w:sz w:val="28"/>
          <w:szCs w:val="28"/>
          <w:shd w:val="clear" w:color="auto" w:fill="FFFFFF"/>
        </w:rPr>
        <w:t>Какой формы и цвета  была недостающая фигура (окно, крыша и т. д.)?</w:t>
      </w:r>
    </w:p>
    <w:p w14:paraId="048FED23">
      <w:pPr>
        <w:pStyle w:val="6"/>
        <w:shd w:val="clear" w:color="auto" w:fill="FFFFFF"/>
        <w:spacing w:before="0" w:beforeAutospacing="0" w:after="0" w:afterAutospacing="0"/>
        <w:ind w:firstLine="426"/>
        <w:jc w:val="both"/>
        <w:rPr>
          <w:iCs/>
          <w:color w:val="1A1A1A"/>
          <w:sz w:val="28"/>
          <w:szCs w:val="28"/>
          <w:shd w:val="clear" w:color="auto" w:fill="FFFFFF"/>
        </w:rPr>
      </w:pPr>
      <w:r>
        <w:rPr>
          <w:rStyle w:val="11"/>
          <w:color w:val="000000"/>
          <w:sz w:val="28"/>
          <w:szCs w:val="28"/>
        </w:rPr>
        <w:t xml:space="preserve">– </w:t>
      </w:r>
      <w:r>
        <w:rPr>
          <w:iCs/>
          <w:color w:val="1A1A1A"/>
          <w:sz w:val="28"/>
          <w:szCs w:val="28"/>
          <w:shd w:val="clear" w:color="auto" w:fill="FFFFFF"/>
        </w:rPr>
        <w:t xml:space="preserve">Ребята, а сейчас давайте попробуем нарисовать дом необычным способом </w:t>
      </w:r>
      <w:r>
        <w:rPr>
          <w:rStyle w:val="11"/>
          <w:color w:val="000000"/>
          <w:sz w:val="28"/>
          <w:szCs w:val="28"/>
        </w:rPr>
        <w:t xml:space="preserve">– </w:t>
      </w:r>
      <w:r>
        <w:rPr>
          <w:iCs/>
          <w:color w:val="1A1A1A"/>
          <w:sz w:val="28"/>
          <w:szCs w:val="28"/>
          <w:shd w:val="clear" w:color="auto" w:fill="FFFFFF"/>
        </w:rPr>
        <w:t>двумя руками одновременно. Присаживаемся.</w:t>
      </w:r>
    </w:p>
    <w:p w14:paraId="330BAD3F">
      <w:pPr>
        <w:pStyle w:val="10"/>
        <w:shd w:val="clear" w:color="auto" w:fill="FFFFFF"/>
        <w:spacing w:before="0" w:beforeAutospacing="0" w:after="0" w:afterAutospacing="0"/>
        <w:ind w:firstLine="708"/>
        <w:jc w:val="center"/>
        <w:rPr>
          <w:rStyle w:val="8"/>
          <w:b/>
          <w:bCs/>
          <w:i/>
          <w:color w:val="000000"/>
          <w:sz w:val="28"/>
          <w:szCs w:val="28"/>
        </w:rPr>
      </w:pPr>
    </w:p>
    <w:p w14:paraId="06DA83E4">
      <w:pPr>
        <w:pStyle w:val="10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8"/>
          <w:b/>
          <w:bCs/>
          <w:i/>
          <w:color w:val="000000"/>
          <w:sz w:val="28"/>
          <w:szCs w:val="28"/>
        </w:rPr>
        <w:t xml:space="preserve">Гимнастика для глаз </w:t>
      </w:r>
    </w:p>
    <w:p w14:paraId="22D7BC73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1"/>
          <w:color w:val="000000"/>
          <w:sz w:val="28"/>
          <w:szCs w:val="28"/>
        </w:rPr>
        <w:t>– Голова зафиксирована. «Стреляем» глазами. Взгляд из верхнего правого угла опускаем в нижний левый. Затем поднимаем в верхний левый угол и опускаем в нижний правый. Таким образом, происходит движение взгляда по диагонали (повторить 8 – 12 р.).</w:t>
      </w:r>
    </w:p>
    <w:p w14:paraId="0B470A62">
      <w:pPr>
        <w:pStyle w:val="13"/>
        <w:shd w:val="clear" w:color="auto" w:fill="FFFFFF"/>
        <w:spacing w:before="0" w:beforeAutospacing="0" w:after="0" w:afterAutospacing="0"/>
        <w:ind w:firstLine="426"/>
        <w:jc w:val="center"/>
        <w:rPr>
          <w:rStyle w:val="8"/>
          <w:b/>
          <w:bCs/>
          <w:i/>
          <w:color w:val="000000"/>
          <w:sz w:val="28"/>
          <w:szCs w:val="28"/>
        </w:rPr>
      </w:pPr>
    </w:p>
    <w:p w14:paraId="549430A2">
      <w:pPr>
        <w:pStyle w:val="13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8"/>
          <w:b/>
          <w:bCs/>
          <w:i/>
          <w:color w:val="000000"/>
          <w:sz w:val="28"/>
          <w:szCs w:val="28"/>
        </w:rPr>
        <w:t>Упражнение «Мы дорисуем этот дом»</w:t>
      </w:r>
    </w:p>
    <w:p w14:paraId="4AFEC0DF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2"/>
          <w:i/>
          <w:iCs/>
          <w:color w:val="000000"/>
          <w:sz w:val="28"/>
          <w:szCs w:val="28"/>
        </w:rPr>
        <w:t>Дети рассматривают демонстрационный лист.</w:t>
      </w:r>
    </w:p>
    <w:p w14:paraId="3FB46801">
      <w:pPr>
        <w:pStyle w:val="6"/>
        <w:shd w:val="clear" w:color="auto" w:fill="FFFFFF"/>
        <w:spacing w:before="0" w:beforeAutospacing="0" w:after="0" w:afterAutospacing="0"/>
        <w:ind w:left="-709" w:firstLine="709"/>
        <w:jc w:val="both"/>
        <w:rPr>
          <w:iCs/>
          <w:color w:val="1A1A1A"/>
          <w:sz w:val="28"/>
          <w:szCs w:val="28"/>
          <w:shd w:val="clear" w:color="auto" w:fill="FFFFFF"/>
        </w:rPr>
      </w:pPr>
      <w:r>
        <w:rPr>
          <w:rStyle w:val="11"/>
          <w:color w:val="000000"/>
          <w:sz w:val="28"/>
          <w:szCs w:val="28"/>
        </w:rPr>
        <w:t xml:space="preserve">– </w:t>
      </w:r>
      <w:r>
        <w:rPr>
          <w:rStyle w:val="12"/>
          <w:iCs/>
          <w:color w:val="000000"/>
          <w:sz w:val="28"/>
          <w:szCs w:val="28"/>
        </w:rPr>
        <w:t>Чего не хватает на картинке?</w:t>
      </w:r>
      <w:r>
        <w:rPr>
          <w:iCs/>
          <w:color w:val="1A1A1A"/>
          <w:sz w:val="28"/>
          <w:szCs w:val="28"/>
          <w:shd w:val="clear" w:color="auto" w:fill="FFFFFF"/>
        </w:rPr>
        <w:t xml:space="preserve"> Давайте дорисуем. Возьмите простой карандаш и дорисуйте вторую часть изображения. Потом в каждую руку берём по карандашу, обводим рисунок двумя руками одновременно: левая сторона – левой рукой, правая – правой. Посмотрим, что у вас получилось? </w:t>
      </w:r>
    </w:p>
    <w:p w14:paraId="6711B562">
      <w:pPr>
        <w:pStyle w:val="13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58AF7C6D">
      <w:pPr>
        <w:pStyle w:val="1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12"/>
          <w:i/>
          <w:iCs/>
          <w:color w:val="000000"/>
          <w:sz w:val="28"/>
          <w:szCs w:val="28"/>
        </w:rPr>
        <w:t>       </w:t>
      </w:r>
      <w:r>
        <w:rPr>
          <w:b/>
          <w:iCs/>
          <w:color w:val="1A1A1A"/>
          <w:sz w:val="28"/>
          <w:szCs w:val="28"/>
          <w:shd w:val="clear" w:color="auto" w:fill="FFFFFF"/>
        </w:rPr>
        <w:t>Воспитатель.</w:t>
      </w:r>
      <w:r>
        <w:rPr>
          <w:iCs/>
          <w:color w:val="1A1A1A"/>
          <w:sz w:val="28"/>
          <w:szCs w:val="28"/>
          <w:shd w:val="clear" w:color="auto" w:fill="FFFFFF"/>
        </w:rPr>
        <w:t xml:space="preserve"> Ребята, вы сегодня были молодцы. Что нового узнали, кто работает на стройке? Что вам больше всего понравилось на занятие, что было сложно (</w:t>
      </w:r>
      <w:r>
        <w:rPr>
          <w:i/>
          <w:iCs/>
          <w:color w:val="1A1A1A"/>
          <w:sz w:val="28"/>
          <w:szCs w:val="28"/>
          <w:shd w:val="clear" w:color="auto" w:fill="FFFFFF"/>
        </w:rPr>
        <w:t>ответ детей</w:t>
      </w:r>
      <w:r>
        <w:rPr>
          <w:iCs/>
          <w:color w:val="1A1A1A"/>
          <w:sz w:val="28"/>
          <w:szCs w:val="28"/>
          <w:shd w:val="clear" w:color="auto" w:fill="FFFFFF"/>
        </w:rPr>
        <w:t xml:space="preserve">). </w:t>
      </w:r>
    </w:p>
    <w:p w14:paraId="035B381A">
      <w:pPr>
        <w:pStyle w:val="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8"/>
          <w:b/>
          <w:bCs/>
          <w:color w:val="000000"/>
          <w:sz w:val="28"/>
          <w:szCs w:val="28"/>
        </w:rPr>
        <w:t>                     </w:t>
      </w:r>
    </w:p>
    <w:p w14:paraId="252D0579"/>
    <w:sectPr>
      <w:foot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57388198"/>
      <w:docPartObj>
        <w:docPartGallery w:val="AutoText"/>
      </w:docPartObj>
    </w:sdtPr>
    <w:sdtContent>
      <w:p w14:paraId="3FF320A7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521E1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171"/>
    <w:rsid w:val="000943CA"/>
    <w:rsid w:val="00345947"/>
    <w:rsid w:val="0039120D"/>
    <w:rsid w:val="003B5CAD"/>
    <w:rsid w:val="00522997"/>
    <w:rsid w:val="00533850"/>
    <w:rsid w:val="005E7037"/>
    <w:rsid w:val="0062702C"/>
    <w:rsid w:val="00855BCA"/>
    <w:rsid w:val="00873C4F"/>
    <w:rsid w:val="00942885"/>
    <w:rsid w:val="0095024C"/>
    <w:rsid w:val="00B72171"/>
    <w:rsid w:val="00D7613C"/>
    <w:rsid w:val="00DA7902"/>
    <w:rsid w:val="36A9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9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2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c7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c4"/>
    <w:basedOn w:val="2"/>
    <w:uiPriority w:val="0"/>
  </w:style>
  <w:style w:type="character" w:customStyle="1" w:styleId="9">
    <w:name w:val="apple-converted-space"/>
    <w:basedOn w:val="2"/>
    <w:uiPriority w:val="0"/>
  </w:style>
  <w:style w:type="paragraph" w:customStyle="1" w:styleId="10">
    <w:name w:val="c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c3"/>
    <w:basedOn w:val="2"/>
    <w:uiPriority w:val="0"/>
  </w:style>
  <w:style w:type="character" w:customStyle="1" w:styleId="12">
    <w:name w:val="c1"/>
    <w:basedOn w:val="2"/>
    <w:uiPriority w:val="0"/>
  </w:style>
  <w:style w:type="paragraph" w:customStyle="1" w:styleId="13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c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5">
    <w:name w:val="c9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">
    <w:name w:val="c24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c2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8">
    <w:name w:val="c1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Верхний колонтитул Знак"/>
    <w:basedOn w:val="2"/>
    <w:link w:val="4"/>
    <w:uiPriority w:val="99"/>
  </w:style>
  <w:style w:type="character" w:customStyle="1" w:styleId="20">
    <w:name w:val="Нижний колонтитул Знак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923</Words>
  <Characters>5262</Characters>
  <Lines>43</Lines>
  <Paragraphs>12</Paragraphs>
  <TotalTime>166</TotalTime>
  <ScaleCrop>false</ScaleCrop>
  <LinksUpToDate>false</LinksUpToDate>
  <CharactersWithSpaces>6173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2018-02-04T11:00:00Z</dcterms:created>
  <dc:creator>Админ</dc:creator>
  <cp:lastModifiedBy>Павлина</cp:lastModifiedBy>
  <dcterms:modified xsi:type="dcterms:W3CDTF">2025-03-12T09:54:55Z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DAA953A587F14C588E2FF318AA06F6F7_13</vt:lpwstr>
  </property>
</Properties>
</file>