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FDFBF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1530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Учебно-методическое оснащение кабинета</w:t>
      </w:r>
      <w:r>
        <w:rPr>
          <w:rFonts w:ascii="Times New Roman" w:hAnsi="Times New Roman"/>
          <w:b w:val="1"/>
          <w:sz w:val="24"/>
        </w:rPr>
        <w:t xml:space="preserve"> начальных классов</w:t>
      </w:r>
    </w:p>
    <w:p>
      <w:pPr>
        <w:tabs>
          <w:tab w:val="left" w:pos="1530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№ </w:t>
      </w:r>
      <w:r>
        <w:rPr>
          <w:rFonts w:ascii="Times New Roman" w:hAnsi="Times New Roman"/>
          <w:b w:val="1"/>
          <w:sz w:val="24"/>
        </w:rPr>
        <w:t>106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Заведующий кабинетом: учитель </w:t>
      </w:r>
      <w:r>
        <w:rPr>
          <w:rFonts w:ascii="Times New Roman" w:hAnsi="Times New Roman"/>
          <w:b w:val="1"/>
          <w:sz w:val="24"/>
        </w:rPr>
        <w:t xml:space="preserve">начальных классов 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ртемьева А.Н.</w:t>
      </w:r>
    </w:p>
    <w:tbl>
      <w:tblPr>
        <w:tblStyle w:val="T2"/>
        <w:tblW w:w="0" w:type="auto"/>
        <w:tblLook w:val="04A0"/>
      </w:tblPr>
      <w:tblGrid/>
      <w:tr>
        <w:tc>
          <w:tcPr>
            <w:tcW w:w="9345" w:type="dxa"/>
            <w:gridSpan w:val="3"/>
            <w:shd w:val="clear" w:color="auto" w:fill="A6A6A6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ТЕХНИЧЕСКИЕ СРЕДСТВА ОБУЧЕНИЯ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Мультимедийный компьютер (моноблок) Veriton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8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Экран для проектора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84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38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Мультимедийный проектор Acer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9345" w:type="dxa"/>
            <w:gridSpan w:val="3"/>
            <w:shd w:val="clear" w:color="auto" w:fill="A6A6A6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ОБОРУДОВАНИЕ (МЕБЕЛЬ)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учительский 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Стул учительский (мягкий) 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Ученические столы 2-х местные с комплектом стульев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/3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Шкаф для хранения учебных пособий, 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одежды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Классная доска 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Компьютерный стол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Рециркулятор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Умывальник 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Рулонные шторы</w:t>
            </w: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9345" w:type="dxa"/>
            <w:gridSpan w:val="3"/>
            <w:shd w:val="clear" w:color="auto" w:fill="A6A6A6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НАГЛЯДНО – ИЛЛЮСТРАТИВНЫЕ СРЕДСТВА ОБУЧЕНИЯ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4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УЧЕБНО -  МЕТОДИЧЕСКОЕ ОБЕСПЕЧЕНИЕ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9571" w:type="dxa"/>
            <w:gridSpan w:val="3"/>
            <w:shd w:val="clear" w:color="auto" w:fill="A6A6A6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УЧЕБНО-МЕТОДИЧЕСКИЕ КОМПЛЕКТЫ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w="779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 w:val="none"/>
                <w:shd w:val="clear" w:fill="FFFFFF"/>
              </w:rPr>
              <w:t>Канакина В. П., Горецкий В. Г. Русский язык. 4 класс. В 2 част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 w:val="none"/>
                <w:shd w:val="clear" w:fill="FFFFFF"/>
              </w:rPr>
              <w:t>ях.</w:t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46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sz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 w:val="none"/>
                <w:shd w:val="clear" w:fill="FFFFFF"/>
              </w:rPr>
              <w:t>Моро М. И., Бантова М. А., Бельтюкова Г. В. и др. Математика. 4 класс. В 2 ча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 w:val="none"/>
                <w:shd w:val="clear" w:fill="FFFFFF"/>
              </w:rPr>
              <w:t>стях</w:t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sz w:val="24"/>
              </w:rPr>
            </w:pPr>
            <w:bookmarkStart w:id="2" w:name="_dx_frag_StartFragment"/>
            <w:bookmarkEnd w:id="2"/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 w:val="none"/>
                <w:shd w:val="clear" w:fill="FFFFFF"/>
              </w:rPr>
              <w:t>Плешаков А. А., Крючкова Е. А. Окружающий мир. 4 класс. В 2 ч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 w:val="none"/>
                <w:shd w:val="clear" w:fill="FFFFFF"/>
              </w:rPr>
              <w:t>астях.</w:t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sz w:val="24"/>
              </w:rPr>
            </w:pPr>
            <w:bookmarkStart w:id="3" w:name="_dx_frag_StartFragment"/>
            <w:bookmarkEnd w:id="3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Технология. Учебник. Конышева (в 2-х частях)</w:t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sz w:val="24"/>
              </w:rPr>
            </w:pPr>
            <w:bookmarkStart w:id="4" w:name="_dx_frag_StartFragment"/>
            <w:bookmarkEnd w:id="4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Литературное чтение. Учебник. Кубасова чтение.(в 4 частях)</w:t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b w:val="0"/>
                <w:sz w:val="24"/>
              </w:rPr>
            </w:pPr>
            <w:bookmarkStart w:id="5" w:name="_dx_frag_StartFragment"/>
            <w:bookmarkEnd w:id="5"/>
            <w:r>
              <w:rPr>
                <w:rFonts w:ascii="Times New Roman" w:hAnsi="Times New Roman"/>
                <w:b w:val="0"/>
                <w:i w:val="0"/>
                <w:color w:val="1A1A1A"/>
                <w:sz w:val="24"/>
                <w:shd w:val="clear" w:fill="FFFFFF"/>
              </w:rPr>
              <w:t>Копцева, Копцев, Копцева: Изобразительное искусство. 4 класс. Учебник.</w:t>
            </w:r>
            <w:r>
              <w:rPr>
                <w:rFonts w:ascii="Times New Roman" w:hAnsi="Times New Roman"/>
                <w:b w:val="0"/>
                <w:sz w:val="24"/>
              </w:rPr>
              <w:br w:type="textWrapping"/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b w:val="0"/>
                <w:sz w:val="24"/>
              </w:rPr>
            </w:pPr>
            <w:bookmarkStart w:id="6" w:name="_dx_frag_StartFragment"/>
            <w:bookmarkEnd w:id="6"/>
            <w:r>
              <w:rPr>
                <w:rFonts w:ascii="Times New Roman" w:hAnsi="Times New Roman"/>
                <w:b w:val="0"/>
                <w:i w:val="0"/>
                <w:color w:val="1A1A1A"/>
                <w:sz w:val="24"/>
                <w:shd w:val="clear" w:fill="FFFFFF"/>
              </w:rPr>
              <w:t>Алла Шемшурина: Основы религиозных культур и светской этики. Основы светской этики. 4 класс. Учебни</w:t>
            </w:r>
            <w:r>
              <w:rPr>
                <w:rFonts w:ascii="Times New Roman" w:hAnsi="Times New Roman"/>
                <w:b w:val="0"/>
                <w:i w:val="0"/>
                <w:color w:val="1A1A1A"/>
                <w:sz w:val="24"/>
                <w:shd w:val="clear" w:fill="FFFFFF"/>
              </w:rPr>
              <w:t>к.</w:t>
            </w:r>
            <w:r>
              <w:rPr>
                <w:rFonts w:ascii="Times New Roman" w:hAnsi="Times New Roman"/>
                <w:b w:val="0"/>
                <w:sz w:val="24"/>
              </w:rPr>
              <w:br w:type="textWrapping"/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Start w:id="7" w:name="_dx_frag_StartFragment"/>
            <w:bookmarkEnd w:id="7"/>
            <w:bookmarkStart w:id="8" w:name="_dx_frag_StartFragment"/>
            <w:bookmarkEnd w:id="8"/>
            <w:r>
              <w:rPr>
                <w:rFonts w:ascii="Times New Roman" w:hAnsi="Times New Roman"/>
                <w:b w:val="1"/>
                <w:i w:val="0"/>
                <w:color w:val="999999"/>
                <w:sz w:val="24"/>
                <w:shd w:val="clear" w:fill="FFFFFF"/>
              </w:rPr>
              <w:t>Чăваш чĕлхи. 4 кл. (Родной (чувашский) язык. 4 класс)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Start w:id="9" w:name="_dx_frag_StartFragment"/>
            <w:bookmarkEnd w:id="9"/>
            <w:r>
              <w:rPr>
                <w:rFonts w:ascii="Times New Roman" w:hAnsi="Times New Roman"/>
                <w:b w:val="1"/>
                <w:i w:val="0"/>
                <w:color w:val="999999"/>
                <w:sz w:val="24"/>
                <w:shd w:val="clear" w:fill="FFFFFF"/>
              </w:rPr>
              <w:t>Литература вулавĕ 4 класс (Литературное чтение на родном (чувашском) языке)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7797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9571" w:type="dxa"/>
            <w:gridSpan w:val="3"/>
            <w:shd w:val="clear" w:color="auto" w:fill="A6A6A6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tabs>
          <w:tab w:val="left" w:pos="1605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bookmarkStart w:id="10" w:name="_GoBack"/>
      <w:bookmarkEnd w:id="10"/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4753453"/>
    <w:multiLevelType w:val="hybridMultilevel"/>
    <w:lvl w:ilvl="0" w:tplc="B99660A4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E294F35C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A9EEB940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4AF27DDC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BF861C40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41B2C5B2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E2DA4676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95AC8234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9ED27FAC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abstractNum w:abstractNumId="1">
    <w:nsid w:val="0ECF3DE5"/>
    <w:multiLevelType w:val="hybridMultilevel"/>
    <w:lvl w:ilvl="0" w:tplc="96D84C08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DA481B6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C20E03B2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3668B81C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91027C30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D0525E54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13727FB6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11D442F6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3FECA38E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abstractNum w:abstractNumId="2">
    <w:nsid w:val="15A05A62"/>
    <w:multiLevelType w:val="hybridMultilevel"/>
    <w:lvl w:ilvl="0" w:tplc="E9364F7C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AE5C7D3E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2D50DEDE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92345B7C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F8B6E096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7E005FA8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225ED812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CF5A2EB0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9A36A4D4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abstractNum w:abstractNumId="3">
    <w:nsid w:val="327031C4"/>
    <w:multiLevelType w:val="hybridMultilevel"/>
    <w:lvl w:ilvl="0" w:tplc="2974B19A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C5C9362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B13CFC62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096276F0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40EC053E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84E86298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B91A8B08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4F12B7E6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A6FE0534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abstractNum w:abstractNumId="4">
    <w:nsid w:val="5B42401F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625A5385"/>
    <w:multiLevelType w:val="hybridMultilevel"/>
    <w:lvl w:ilvl="0" w:tplc="A6BC13E0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CD6C4378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C5B4321C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C2F25CF6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C6845CC8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FAB0E05A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888A903E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38CA0B84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25DA9404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abstractNum w:abstractNumId="6">
    <w:nsid w:val="62AA6EC2"/>
    <w:multiLevelType w:val="hybridMultilevel"/>
    <w:lvl w:ilvl="0" w:tplc="2C307214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D4404BC8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91EC7894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638C78D0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1EE24316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FC1EA204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DCD437A8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8BAE35DE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E9701CD2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abstractNum w:abstractNumId="7">
    <w:nsid w:val="6B7C4378"/>
    <w:multiLevelType w:val="hybridMultilevel"/>
    <w:lvl w:ilvl="0" w:tplc="64E411C8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FCC47EA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330A57BA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E53E240A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E2043590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3280E6E0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A014A508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D046C81A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07B613E0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abstractNum w:abstractNumId="8">
    <w:nsid w:val="71713D9D"/>
    <w:multiLevelType w:val="hybridMultilevel"/>
    <w:lvl w:ilvl="0" w:tplc="03B0EB88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26A182C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AA30A52A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DC6830E4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EC2E3B34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AFE0CE62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0BA034DC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4FB414F2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F726140C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abstractNum w:abstractNumId="9">
    <w:nsid w:val="78605797"/>
    <w:multiLevelType w:val="hybridMultilevel"/>
    <w:lvl w:ilvl="0" w:tplc="47D66188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80A8B22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FFAE4FD6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3A24E58C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EE6669F2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D818A0F8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B6E6182A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5D9C9952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84203368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abstractNum w:abstractNumId="10">
    <w:nsid w:val="7C565559"/>
    <w:multiLevelType w:val="hybridMultilevel"/>
    <w:lvl w:ilvl="0" w:tplc="BA4A5DD4">
      <w:start w:val="1"/>
      <w:numFmt w:val="bullet"/>
      <w:suff w:val="tab"/>
      <w:lvlText w:val="•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93E0C6C">
      <w:start w:val="1"/>
      <w:numFmt w:val="bullet"/>
      <w:suff w:val="tab"/>
      <w:lvlText w:val="•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F43E8DF6">
      <w:start w:val="1"/>
      <w:numFmt w:val="bullet"/>
      <w:suff w:val="tab"/>
      <w:lvlText w:val="•"/>
      <w:lvlJc w:val="left"/>
      <w:pPr>
        <w:ind w:hanging="360" w:left="2160"/>
        <w:tabs>
          <w:tab w:val="left" w:pos="2160" w:leader="none"/>
        </w:tabs>
      </w:pPr>
      <w:rPr>
        <w:rFonts w:ascii="Times New Roman" w:hAnsi="Times New Roman"/>
      </w:rPr>
    </w:lvl>
    <w:lvl w:ilvl="3" w:tplc="7EEECD90">
      <w:start w:val="1"/>
      <w:numFmt w:val="bullet"/>
      <w:suff w:val="tab"/>
      <w:lvlText w:val="•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4" w:tplc="929010EC">
      <w:start w:val="1"/>
      <w:numFmt w:val="bullet"/>
      <w:suff w:val="tab"/>
      <w:lvlText w:val="•"/>
      <w:lvlJc w:val="left"/>
      <w:pPr>
        <w:ind w:hanging="360" w:left="3600"/>
        <w:tabs>
          <w:tab w:val="left" w:pos="3600" w:leader="none"/>
        </w:tabs>
      </w:pPr>
      <w:rPr>
        <w:rFonts w:ascii="Times New Roman" w:hAnsi="Times New Roman"/>
      </w:rPr>
    </w:lvl>
    <w:lvl w:ilvl="5" w:tplc="85D49058">
      <w:start w:val="1"/>
      <w:numFmt w:val="bullet"/>
      <w:suff w:val="tab"/>
      <w:lvlText w:val="•"/>
      <w:lvlJc w:val="left"/>
      <w:pPr>
        <w:ind w:hanging="360" w:left="4320"/>
        <w:tabs>
          <w:tab w:val="left" w:pos="4320" w:leader="none"/>
        </w:tabs>
      </w:pPr>
      <w:rPr>
        <w:rFonts w:ascii="Times New Roman" w:hAnsi="Times New Roman"/>
      </w:rPr>
    </w:lvl>
    <w:lvl w:ilvl="6" w:tplc="17AEEB44">
      <w:start w:val="1"/>
      <w:numFmt w:val="bullet"/>
      <w:suff w:val="tab"/>
      <w:lvlText w:val="•"/>
      <w:lvlJc w:val="left"/>
      <w:pPr>
        <w:ind w:hanging="360" w:left="5040"/>
        <w:tabs>
          <w:tab w:val="left" w:pos="5040" w:leader="none"/>
        </w:tabs>
      </w:pPr>
      <w:rPr>
        <w:rFonts w:ascii="Times New Roman" w:hAnsi="Times New Roman"/>
      </w:rPr>
    </w:lvl>
    <w:lvl w:ilvl="7" w:tplc="206C289E">
      <w:start w:val="1"/>
      <w:numFmt w:val="bullet"/>
      <w:suff w:val="tab"/>
      <w:lvlText w:val="•"/>
      <w:lvlJc w:val="left"/>
      <w:pPr>
        <w:ind w:hanging="360" w:left="5760"/>
        <w:tabs>
          <w:tab w:val="left" w:pos="5760" w:leader="none"/>
        </w:tabs>
      </w:pPr>
      <w:rPr>
        <w:rFonts w:ascii="Times New Roman" w:hAnsi="Times New Roman"/>
      </w:rPr>
    </w:lvl>
    <w:lvl w:ilvl="8" w:tplc="91D64D7E">
      <w:start w:val="1"/>
      <w:numFmt w:val="bullet"/>
      <w:suff w:val="tab"/>
      <w:lvlText w:val="•"/>
      <w:lvlJc w:val="left"/>
      <w:pPr>
        <w:ind w:hanging="360" w:left="6480"/>
        <w:tabs>
          <w:tab w:val="left" w:pos="6480" w:leader="none"/>
        </w:tabs>
      </w:pPr>
      <w:rPr>
        <w:rFonts w:ascii="Times New Roman" w:hAnsi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header"/>
    <w:basedOn w:val="P0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6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FollowedHyperlink"/>
    <w:basedOn w:val="C0"/>
    <w:semiHidden/>
    <w:rPr>
      <w:color w:val="954F72"/>
      <w:u w:val="single"/>
    </w:rPr>
  </w:style>
  <w:style w:type="character" w:styleId="C4">
    <w:name w:val="apple-converted-space"/>
    <w:basedOn w:val="C0"/>
    <w:rPr/>
  </w:style>
  <w:style w:type="character" w:styleId="C5">
    <w:name w:val="Верхний колонтитул Знак"/>
    <w:basedOn w:val="C0"/>
    <w:link w:val="P2"/>
    <w:rPr/>
  </w:style>
  <w:style w:type="character" w:styleId="C6">
    <w:name w:val="Нижний колонтитул Знак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