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Итоги очного этапа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1-11 классов МБОУ «СОШ № 39» г. Чебоксары</w:t>
      </w:r>
      <w:bookmarkEnd w:id="0"/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Секция «Физкультура </w:t>
      </w:r>
      <w:r>
        <w:rPr>
          <w:rFonts w:ascii="Times New Roman" w:hAnsi="Times New Roman" w:cs="Times New Roman"/>
          <w:b/>
          <w:color w:val="ff0000"/>
        </w:rPr>
        <w:t xml:space="preserve">и спорт»</w:t>
      </w:r>
      <w:r/>
    </w:p>
    <w:tbl>
      <w:tblPr>
        <w:tblStyle w:val="607"/>
        <w:tblW w:w="8870" w:type="dxa"/>
        <w:tblInd w:w="-5" w:type="dxa"/>
        <w:tblLook w:val="04A0" w:firstRow="1" w:lastRow="0" w:firstColumn="1" w:lastColumn="0" w:noHBand="0" w:noVBand="1"/>
      </w:tblPr>
      <w:tblGrid>
        <w:gridCol w:w="439"/>
        <w:gridCol w:w="3920"/>
        <w:gridCol w:w="1028"/>
        <w:gridCol w:w="1984"/>
        <w:gridCol w:w="1499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Бурко</w:t>
            </w:r>
            <w:r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Д.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Д.В.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Лекарева К.</w:t>
            </w:r>
            <w:r>
              <w:rPr>
                <w:rFonts w:ascii="Times New Roman" w:hAnsi="Times New Roman" w:cs="Times New Roman"/>
              </w:rPr>
              <w:t xml:space="preserve"> А.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Григорьева Д.В.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</w:t>
            </w:r>
            <w:r/>
          </w:p>
        </w:tc>
      </w:tr>
      <w:tr>
        <w:trPr>
          <w:trHeight w:val="224"/>
        </w:trPr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М.</w:t>
            </w:r>
            <w:r>
              <w:rPr>
                <w:rFonts w:ascii="Times New Roman" w:hAnsi="Times New Roman" w:cs="Times New Roman"/>
              </w:rPr>
              <w:t xml:space="preserve"> Д.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Григорьева Д.В.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Русина Е.</w:t>
            </w:r>
            <w:r>
              <w:rPr>
                <w:rFonts w:ascii="Times New Roman" w:hAnsi="Times New Roman" w:cs="Times New Roman"/>
              </w:rPr>
              <w:t xml:space="preserve"> К.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Митрасов</w:t>
            </w:r>
            <w:r>
              <w:rPr>
                <w:rFonts w:ascii="Times New Roman" w:hAnsi="Times New Roman" w:cs="Times New Roman"/>
              </w:rPr>
              <w:t xml:space="preserve"> В.Н.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А.</w:t>
            </w:r>
            <w:r>
              <w:rPr>
                <w:rFonts w:ascii="Times New Roman" w:hAnsi="Times New Roman" w:cs="Times New Roman"/>
              </w:rPr>
              <w:t xml:space="preserve"> В.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Митрасов</w:t>
            </w:r>
            <w:r>
              <w:rPr>
                <w:rFonts w:ascii="Times New Roman" w:hAnsi="Times New Roman" w:cs="Times New Roman"/>
              </w:rPr>
              <w:t xml:space="preserve"> В.Н.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Митрасов</w:t>
            </w:r>
            <w:r>
              <w:rPr>
                <w:rFonts w:ascii="Times New Roman" w:hAnsi="Times New Roman" w:cs="Times New Roman"/>
              </w:rPr>
              <w:t xml:space="preserve"> В.Н.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С. А.</w:t>
            </w:r>
            <w:r/>
          </w:p>
        </w:tc>
        <w:tc>
          <w:tcPr>
            <w:tcW w:w="10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Митрасов</w:t>
            </w:r>
            <w:r>
              <w:rPr>
                <w:rFonts w:ascii="Times New Roman" w:hAnsi="Times New Roman" w:cs="Times New Roman"/>
              </w:rPr>
              <w:t xml:space="preserve"> В.Н.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Секция «Художественное творчество»</w:t>
      </w:r>
      <w:r/>
    </w:p>
    <w:tbl>
      <w:tblPr>
        <w:tblStyle w:val="607"/>
        <w:tblW w:w="8931" w:type="dxa"/>
        <w:tblInd w:w="-5" w:type="dxa"/>
        <w:tblLook w:val="04A0" w:firstRow="1" w:lastRow="0" w:firstColumn="1" w:lastColumn="0" w:noHBand="0" w:noVBand="1"/>
      </w:tblPr>
      <w:tblGrid>
        <w:gridCol w:w="438"/>
        <w:gridCol w:w="3891"/>
        <w:gridCol w:w="1058"/>
        <w:gridCol w:w="1984"/>
        <w:gridCol w:w="1560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Новоселова А. 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Дрямина</w:t>
            </w:r>
            <w:r>
              <w:rPr>
                <w:rFonts w:ascii="Times New Roman" w:hAnsi="Times New Roman" w:cs="Times New Roman"/>
              </w:rPr>
              <w:t xml:space="preserve"> Ж.В.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</w:t>
            </w:r>
            <w:r>
              <w:rPr>
                <w:rFonts w:ascii="Times New Roman" w:hAnsi="Times New Roman" w:cs="Times New Roman"/>
              </w:rPr>
              <w:t xml:space="preserve">ородова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Л.</w:t>
            </w:r>
            <w:r>
              <w:rPr>
                <w:rFonts w:ascii="Times New Roman" w:hAnsi="Times New Roman" w:cs="Times New Roman"/>
              </w:rPr>
              <w:t xml:space="preserve"> И.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Маланьина Н.А.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А.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М.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Н.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Мякишева В.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Самуилова</w:t>
            </w:r>
            <w:r>
              <w:rPr>
                <w:rFonts w:ascii="Times New Roman" w:hAnsi="Times New Roman" w:cs="Times New Roman"/>
              </w:rPr>
              <w:t xml:space="preserve"> Д.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3Д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Д.В.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Серебрянникова А.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А. А.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38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К. В.</w:t>
            </w:r>
            <w:r/>
          </w:p>
        </w:tc>
        <w:tc>
          <w:tcPr>
            <w:tcW w:w="10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И.А.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</w:rPr>
        <w:t xml:space="preserve">Секция «Гуманитарные науки»</w:t>
      </w:r>
      <w:r/>
    </w:p>
    <w:tbl>
      <w:tblPr>
        <w:tblStyle w:val="607"/>
        <w:tblW w:w="8931" w:type="dxa"/>
        <w:tblInd w:w="-5" w:type="dxa"/>
        <w:tblLook w:val="04A0" w:firstRow="1" w:lastRow="0" w:firstColumn="1" w:lastColumn="0" w:noHBand="0" w:noVBand="1"/>
      </w:tblPr>
      <w:tblGrid>
        <w:gridCol w:w="436"/>
        <w:gridCol w:w="3959"/>
        <w:gridCol w:w="992"/>
        <w:gridCol w:w="1984"/>
        <w:gridCol w:w="1560"/>
      </w:tblGrid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В.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К.Г.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В.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М. Ю.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И.Л.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Е.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Танкина</w:t>
            </w:r>
            <w:r>
              <w:rPr>
                <w:rFonts w:ascii="Times New Roman" w:hAnsi="Times New Roman" w:cs="Times New Roman"/>
              </w:rPr>
              <w:t xml:space="preserve"> К. Е.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И.Г.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Шорнов</w:t>
            </w:r>
            <w:r>
              <w:rPr>
                <w:rFonts w:ascii="Times New Roman" w:hAnsi="Times New Roman" w:cs="Times New Roman"/>
              </w:rPr>
              <w:t xml:space="preserve"> С. Ф.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Хвостова</w:t>
            </w:r>
            <w:r>
              <w:rPr>
                <w:rFonts w:ascii="Times New Roman" w:hAnsi="Times New Roman" w:cs="Times New Roman"/>
              </w:rPr>
              <w:t xml:space="preserve"> Е.И.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С. М.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К.Г.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А. С.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Сандалова</w:t>
            </w:r>
            <w:r>
              <w:rPr>
                <w:rFonts w:ascii="Times New Roman" w:hAnsi="Times New Roman" w:cs="Times New Roman"/>
              </w:rPr>
              <w:t xml:space="preserve"> О.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Хвостова</w:t>
            </w:r>
            <w:r>
              <w:rPr>
                <w:rFonts w:ascii="Times New Roman" w:hAnsi="Times New Roman" w:cs="Times New Roman"/>
              </w:rPr>
              <w:t xml:space="preserve"> Е.И.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К.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 А. И.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Белкин С. М.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И.Л.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С. 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Тумакова</w:t>
            </w:r>
            <w:r>
              <w:rPr>
                <w:rFonts w:ascii="Times New Roman" w:hAnsi="Times New Roman" w:cs="Times New Roman"/>
              </w:rPr>
              <w:t xml:space="preserve"> Е.А.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Н.А.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 место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Толстова К. 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И.Л.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Д.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К.Г.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Самсонова С.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Тумакова</w:t>
            </w:r>
            <w:r>
              <w:rPr>
                <w:rFonts w:ascii="Times New Roman" w:hAnsi="Times New Roman" w:cs="Times New Roman"/>
              </w:rPr>
              <w:t xml:space="preserve"> Е.А.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П. 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И.П.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Илларионов А.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Н.А.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В.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М. Ю.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И.Г.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Илларионова Д. А.,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Краснова Н.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Н. 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Саканина</w:t>
            </w:r>
            <w:r>
              <w:rPr>
                <w:rFonts w:ascii="Times New Roman" w:hAnsi="Times New Roman" w:cs="Times New Roman"/>
              </w:rPr>
              <w:t xml:space="preserve"> Г. Р.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Н. 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В.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Н. А.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Салеева</w:t>
            </w:r>
            <w:r>
              <w:rPr>
                <w:rFonts w:ascii="Times New Roman" w:hAnsi="Times New Roman" w:cs="Times New Roman"/>
              </w:rPr>
              <w:t xml:space="preserve"> 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И. Г.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39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Бронина</w:t>
            </w:r>
            <w:r>
              <w:rPr>
                <w:rFonts w:ascii="Times New Roman" w:hAnsi="Times New Roman" w:cs="Times New Roman"/>
              </w:rPr>
              <w:t xml:space="preserve"> Ю. К.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Хвостова</w:t>
            </w:r>
            <w:r>
              <w:rPr>
                <w:rFonts w:ascii="Times New Roman" w:hAnsi="Times New Roman" w:cs="Times New Roman"/>
              </w:rPr>
              <w:t xml:space="preserve"> Е.И.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Секция «Родные языки и иностранные языки»</w:t>
      </w:r>
      <w:r/>
    </w:p>
    <w:tbl>
      <w:tblPr>
        <w:tblStyle w:val="60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2268"/>
        <w:gridCol w:w="127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Петькова</w:t>
            </w:r>
            <w:r>
              <w:rPr>
                <w:rFonts w:ascii="Times New Roman" w:hAnsi="Times New Roman" w:cs="Times New Roman"/>
              </w:rPr>
              <w:t xml:space="preserve"> Е.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Петькова</w:t>
            </w:r>
            <w:r>
              <w:rPr>
                <w:rFonts w:ascii="Times New Roman" w:hAnsi="Times New Roman" w:cs="Times New Roman"/>
              </w:rPr>
              <w:t xml:space="preserve"> Е.Г.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Cambria Math" w:cs="Times New Roman"/>
                <w:color w:val="ff0000"/>
              </w:rPr>
              <w:t xml:space="preserve">Ⅰ место</w:t>
            </w:r>
            <w:r/>
          </w:p>
        </w:tc>
      </w:tr>
      <w:tr>
        <w:trPr>
          <w:trHeight w:val="303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Н.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Петькова</w:t>
            </w:r>
            <w:r>
              <w:rPr>
                <w:rFonts w:ascii="Times New Roman" w:hAnsi="Times New Roman" w:cs="Times New Roman"/>
              </w:rPr>
              <w:t xml:space="preserve"> Е.Г.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Cambria Math" w:cs="Times New Roman"/>
                <w:color w:val="ff0000"/>
                <w:lang w:val="en-US"/>
              </w:rPr>
              <w:t xml:space="preserve">I</w:t>
            </w:r>
            <w:r>
              <w:rPr>
                <w:rFonts w:ascii="Times New Roman" w:hAnsi="Times New Roman" w:eastAsia="Cambria Math" w:cs="Times New Roman"/>
                <w:color w:val="ff0000"/>
              </w:rPr>
              <w:t xml:space="preserve">Ⅰ место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 М. 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С.Г.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Cambria Math" w:cs="Times New Roman"/>
                <w:color w:val="ff0000"/>
                <w:lang w:val="en-US"/>
              </w:rPr>
              <w:t xml:space="preserve">II</w:t>
            </w:r>
            <w:r>
              <w:rPr>
                <w:rFonts w:ascii="Times New Roman" w:hAnsi="Times New Roman" w:eastAsia="Cambria Math" w:cs="Times New Roman"/>
                <w:color w:val="ff0000"/>
              </w:rPr>
              <w:t xml:space="preserve"> место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В.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6В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И.В.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Cambria Math" w:cs="Times New Roman"/>
                <w:color w:val="ff0000"/>
              </w:rPr>
              <w:t xml:space="preserve">Ⅲ</w:t>
            </w:r>
            <w:r>
              <w:rPr>
                <w:rFonts w:ascii="Times New Roman" w:hAnsi="Times New Roman" w:cs="Times New Roman"/>
                <w:color w:val="ff0000"/>
              </w:rPr>
              <w:t xml:space="preserve"> место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Носкова</w:t>
            </w:r>
            <w:r>
              <w:rPr>
                <w:rFonts w:ascii="Times New Roman" w:hAnsi="Times New Roman" w:cs="Times New Roman"/>
              </w:rPr>
              <w:t xml:space="preserve"> Д. С.,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Эрцикова</w:t>
            </w:r>
            <w:r>
              <w:rPr>
                <w:rFonts w:ascii="Times New Roman" w:hAnsi="Times New Roman" w:cs="Times New Roman"/>
              </w:rPr>
              <w:t xml:space="preserve"> С. 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6Г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Т.Ю.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eastAsia="Cambria Math" w:cs="Times New Roman"/>
                <w:color w:val="ff0000"/>
              </w:rPr>
              <w:t xml:space="preserve">Ⅲ</w:t>
            </w:r>
            <w:r>
              <w:rPr>
                <w:rFonts w:ascii="Times New Roman" w:hAnsi="Times New Roman" w:cs="Times New Roman"/>
                <w:color w:val="ff0000"/>
              </w:rPr>
              <w:t xml:space="preserve"> место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В. М.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Глебочева</w:t>
            </w:r>
            <w:r>
              <w:rPr>
                <w:rFonts w:ascii="Times New Roman" w:hAnsi="Times New Roman" w:cs="Times New Roman"/>
              </w:rPr>
              <w:t xml:space="preserve"> О.О.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Серебрякова М. Е.,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>
              <w:rPr>
                <w:rFonts w:ascii="Times New Roman" w:hAnsi="Times New Roman" w:cs="Times New Roman"/>
              </w:rPr>
              <w:t xml:space="preserve">В.</w:t>
            </w:r>
            <w:r>
              <w:rPr>
                <w:rFonts w:ascii="Times New Roman" w:hAnsi="Times New Roman" w:cs="Times New Roman"/>
              </w:rPr>
              <w:t xml:space="preserve"> Е.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Петькова</w:t>
            </w:r>
            <w:r>
              <w:rPr>
                <w:rFonts w:ascii="Times New Roman" w:hAnsi="Times New Roman" w:cs="Times New Roman"/>
              </w:rPr>
              <w:t xml:space="preserve"> Е.Г.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Е. А.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В. </w:t>
            </w:r>
            <w:r>
              <w:rPr>
                <w:rFonts w:ascii="Times New Roman" w:hAnsi="Times New Roman" w:cs="Times New Roman"/>
              </w:rPr>
              <w:t xml:space="preserve">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Родионова Л.А.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Жаравина</w:t>
            </w:r>
            <w:r>
              <w:rPr>
                <w:rFonts w:ascii="Times New Roman" w:hAnsi="Times New Roman" w:cs="Times New Roman"/>
              </w:rPr>
              <w:t xml:space="preserve"> К. 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Сякина</w:t>
            </w:r>
            <w:r>
              <w:rPr>
                <w:rFonts w:ascii="Times New Roman" w:hAnsi="Times New Roman" w:cs="Times New Roman"/>
              </w:rPr>
              <w:t xml:space="preserve"> Л.М.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С.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Глебочева</w:t>
            </w:r>
            <w:r>
              <w:rPr>
                <w:rFonts w:ascii="Times New Roman" w:hAnsi="Times New Roman" w:cs="Times New Roman"/>
              </w:rPr>
              <w:t xml:space="preserve"> О.О.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Карсакова</w:t>
            </w:r>
            <w:r>
              <w:rPr>
                <w:rFonts w:ascii="Times New Roman" w:hAnsi="Times New Roman" w:cs="Times New Roman"/>
              </w:rPr>
              <w:t xml:space="preserve"> В. Б.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8В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Н.В.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Секция «Естественные науки»</w:t>
      </w:r>
      <w:r/>
    </w:p>
    <w:tbl>
      <w:tblPr>
        <w:tblStyle w:val="607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952"/>
        <w:gridCol w:w="992"/>
        <w:gridCol w:w="2268"/>
        <w:gridCol w:w="1276"/>
      </w:tblGrid>
      <w:tr>
        <w:trPr/>
        <w:tc>
          <w:tcPr>
            <w:tcW w:w="4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М. </w:t>
            </w:r>
            <w:r>
              <w:rPr>
                <w:rFonts w:ascii="Times New Roman" w:hAnsi="Times New Roman" w:cs="Times New Roman"/>
              </w:rPr>
              <w:t xml:space="preserve">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Ахмерова</w:t>
            </w:r>
            <w:r>
              <w:rPr>
                <w:rFonts w:ascii="Times New Roman" w:hAnsi="Times New Roman" w:cs="Times New Roman"/>
              </w:rPr>
              <w:t xml:space="preserve"> Н. 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Мрелькина</w:t>
            </w:r>
            <w:r>
              <w:rPr>
                <w:rFonts w:ascii="Times New Roman" w:hAnsi="Times New Roman" w:cs="Times New Roman"/>
              </w:rPr>
              <w:t xml:space="preserve"> Е. 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Богатырева В. 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А. С.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А.С.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Богатырева В. 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Е.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Л.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</w:t>
            </w:r>
            <w:r/>
          </w:p>
        </w:tc>
      </w:tr>
      <w:tr>
        <w:trPr>
          <w:trHeight w:val="254"/>
        </w:trPr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Д. О.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Богатырева В. 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Телицин</w:t>
            </w:r>
            <w:r>
              <w:rPr>
                <w:rFonts w:ascii="Times New Roman" w:hAnsi="Times New Roman" w:cs="Times New Roman"/>
              </w:rPr>
              <w:t xml:space="preserve"> Д. М.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Самсонова С.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7Г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Н. 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А.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К.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Самородов</w:t>
            </w:r>
            <w:r>
              <w:rPr>
                <w:rFonts w:ascii="Times New Roman" w:hAnsi="Times New Roman" w:cs="Times New Roman"/>
              </w:rPr>
              <w:t xml:space="preserve"> С. 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И. П.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Джамилова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</w:t>
            </w:r>
            <w:r>
              <w:rPr>
                <w:rFonts w:ascii="Times New Roman" w:hAnsi="Times New Roman" w:cs="Times New Roman"/>
              </w:rPr>
              <w:t xml:space="preserve"> Р.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Л.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С. 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7Г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Н. 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Д. Р.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Л.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К. 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Ахмерова</w:t>
            </w:r>
            <w:r>
              <w:rPr>
                <w:rFonts w:ascii="Times New Roman" w:hAnsi="Times New Roman" w:cs="Times New Roman"/>
              </w:rPr>
              <w:t xml:space="preserve"> Н. 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К. В.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А. 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Дубова П.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 И. </w:t>
            </w:r>
            <w:r>
              <w:rPr>
                <w:rFonts w:ascii="Times New Roman" w:hAnsi="Times New Roman" w:cs="Times New Roman"/>
              </w:rPr>
              <w:t xml:space="preserve">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Э. Ф.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Е. П.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Э. Ф.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Д.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Э. Ф.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Самородов</w:t>
            </w:r>
            <w:r>
              <w:rPr>
                <w:rFonts w:ascii="Times New Roman" w:hAnsi="Times New Roman" w:cs="Times New Roman"/>
              </w:rPr>
              <w:t xml:space="preserve"> С. И.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З. Н.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Н. 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Будасова</w:t>
            </w:r>
            <w:r>
              <w:rPr>
                <w:rFonts w:ascii="Times New Roman" w:hAnsi="Times New Roman" w:cs="Times New Roman"/>
              </w:rPr>
              <w:t xml:space="preserve"> В. 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К. С.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А. С.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Дубова П.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С. А.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А.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Толкачева В. И.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З. Н.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И. П.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  <w:tr>
        <w:trPr/>
        <w:tc>
          <w:tcPr>
            <w:tcW w:w="438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Мякишева В. 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Дубова П. С.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Участник</w:t>
            </w:r>
            <w:r/>
          </w:p>
        </w:tc>
      </w:tr>
    </w:tbl>
    <w:p>
      <w:pPr>
        <w:tabs>
          <w:tab w:val="left" w:pos="291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table" w:styleId="607">
    <w:name w:val="Table Grid"/>
    <w:basedOn w:val="60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8">
    <w:name w:val="Balloon Text"/>
    <w:basedOn w:val="603"/>
    <w:link w:val="6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9" w:customStyle="1">
    <w:name w:val="Текст выноски Знак"/>
    <w:basedOn w:val="604"/>
    <w:link w:val="608"/>
    <w:uiPriority w:val="99"/>
    <w:semiHidden/>
    <w:rPr>
      <w:rFonts w:ascii="Segoe UI" w:hAnsi="Segoe UI" w:cs="Segoe UI"/>
      <w:sz w:val="18"/>
      <w:szCs w:val="18"/>
    </w:rPr>
  </w:style>
  <w:style w:type="paragraph" w:styleId="610">
    <w:name w:val="List Paragraph"/>
    <w:basedOn w:val="60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dcterms:created xsi:type="dcterms:W3CDTF">2024-02-12T08:44:00Z</dcterms:created>
  <dcterms:modified xsi:type="dcterms:W3CDTF">2024-02-27T13:54:02Z</dcterms:modified>
</cp:coreProperties>
</file>