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6C" w:rsidRPr="00A3386C" w:rsidRDefault="00A3386C" w:rsidP="00A3386C">
      <w:pPr>
        <w:widowControl w:val="0"/>
        <w:autoSpaceDE w:val="0"/>
        <w:autoSpaceDN w:val="0"/>
        <w:spacing w:after="0" w:line="240" w:lineRule="auto"/>
        <w:ind w:left="5125"/>
        <w:rPr>
          <w:rFonts w:ascii="Times New Roman" w:eastAsia="Times New Roman" w:hAnsi="Times New Roman" w:cs="Times New Roman"/>
          <w:sz w:val="24"/>
          <w:szCs w:val="24"/>
        </w:rPr>
      </w:pPr>
      <w:r w:rsidRPr="00A338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38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386C">
        <w:rPr>
          <w:rFonts w:ascii="Times New Roman" w:eastAsia="Times New Roman" w:hAnsi="Times New Roman" w:cs="Times New Roman"/>
          <w:sz w:val="24"/>
          <w:szCs w:val="24"/>
        </w:rPr>
        <w:t>Оргкомитет</w:t>
      </w:r>
    </w:p>
    <w:p w:rsidR="00A3386C" w:rsidRPr="00A3386C" w:rsidRDefault="00A3386C" w:rsidP="00A3386C">
      <w:pPr>
        <w:widowControl w:val="0"/>
        <w:autoSpaceDE w:val="0"/>
        <w:autoSpaceDN w:val="0"/>
        <w:spacing w:after="0" w:line="240" w:lineRule="auto"/>
        <w:ind w:left="5125" w:right="987"/>
        <w:rPr>
          <w:rFonts w:ascii="Times New Roman" w:eastAsia="Times New Roman" w:hAnsi="Times New Roman" w:cs="Times New Roman"/>
          <w:sz w:val="24"/>
          <w:szCs w:val="24"/>
        </w:rPr>
      </w:pPr>
      <w:r w:rsidRPr="00A3386C">
        <w:rPr>
          <w:rFonts w:ascii="Times New Roman" w:eastAsia="Times New Roman" w:hAnsi="Times New Roman" w:cs="Times New Roman"/>
          <w:sz w:val="24"/>
          <w:szCs w:val="24"/>
        </w:rPr>
        <w:t>республиканского этапа</w:t>
      </w:r>
      <w:r w:rsidRPr="00A338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386C">
        <w:rPr>
          <w:rFonts w:ascii="Times New Roman" w:eastAsia="Times New Roman" w:hAnsi="Times New Roman" w:cs="Times New Roman"/>
          <w:sz w:val="24"/>
          <w:szCs w:val="24"/>
        </w:rPr>
        <w:t>профессионального конкурса «Воспитатель</w:t>
      </w:r>
      <w:r w:rsidRPr="00A338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3386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338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386C">
        <w:rPr>
          <w:rFonts w:ascii="Times New Roman" w:eastAsia="Times New Roman" w:hAnsi="Times New Roman" w:cs="Times New Roman"/>
          <w:sz w:val="24"/>
          <w:szCs w:val="24"/>
        </w:rPr>
        <w:t>Чувашии</w:t>
      </w:r>
      <w:r w:rsidRPr="00A338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386C">
        <w:rPr>
          <w:rFonts w:ascii="Times New Roman" w:eastAsia="Times New Roman" w:hAnsi="Times New Roman" w:cs="Times New Roman"/>
          <w:sz w:val="24"/>
          <w:szCs w:val="24"/>
        </w:rPr>
        <w:t>– 2024»</w:t>
      </w:r>
    </w:p>
    <w:p w:rsidR="00A3386C" w:rsidRPr="00A3386C" w:rsidRDefault="00A3386C" w:rsidP="00A33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3386C" w:rsidRPr="00A3386C" w:rsidRDefault="00A3386C" w:rsidP="00A33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3386C" w:rsidRPr="00A3386C" w:rsidRDefault="00A3386C" w:rsidP="00A33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3386C" w:rsidRPr="00A3386C" w:rsidRDefault="00A3386C" w:rsidP="00A3386C">
      <w:pPr>
        <w:widowControl w:val="0"/>
        <w:autoSpaceDE w:val="0"/>
        <w:autoSpaceDN w:val="0"/>
        <w:spacing w:before="208" w:after="0" w:line="240" w:lineRule="auto"/>
        <w:ind w:left="855" w:right="8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86C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A3386C" w:rsidRPr="00A3386C" w:rsidRDefault="00A3386C" w:rsidP="00A3386C">
      <w:pPr>
        <w:widowControl w:val="0"/>
        <w:tabs>
          <w:tab w:val="left" w:pos="7962"/>
        </w:tabs>
        <w:autoSpaceDE w:val="0"/>
        <w:autoSpaceDN w:val="0"/>
        <w:spacing w:after="0" w:line="240" w:lineRule="auto"/>
        <w:ind w:right="13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86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3386C">
        <w:rPr>
          <w:rFonts w:ascii="Times New Roman" w:eastAsia="Times New Roman" w:hAnsi="Times New Roman" w:cs="Times New Roman"/>
          <w:sz w:val="24"/>
          <w:szCs w:val="24"/>
          <w:u w:val="single"/>
        </w:rPr>
        <w:t>,                                             Меньшова Екатерина Евгеньевна</w:t>
      </w:r>
      <w:r w:rsidRPr="00A338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386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386C" w:rsidRPr="00A3386C" w:rsidRDefault="00A3386C" w:rsidP="00A3386C">
      <w:pPr>
        <w:widowControl w:val="0"/>
        <w:autoSpaceDE w:val="0"/>
        <w:autoSpaceDN w:val="0"/>
        <w:spacing w:before="1" w:after="0" w:line="240" w:lineRule="auto"/>
        <w:ind w:left="853" w:right="864"/>
        <w:jc w:val="center"/>
        <w:rPr>
          <w:rFonts w:ascii="Times New Roman" w:eastAsia="Times New Roman" w:hAnsi="Times New Roman" w:cs="Times New Roman"/>
          <w:sz w:val="20"/>
        </w:rPr>
      </w:pPr>
      <w:r w:rsidRPr="00A3386C">
        <w:rPr>
          <w:rFonts w:ascii="Times New Roman" w:eastAsia="Times New Roman" w:hAnsi="Times New Roman" w:cs="Times New Roman"/>
          <w:sz w:val="20"/>
        </w:rPr>
        <w:t>(фамилия,</w:t>
      </w:r>
      <w:r w:rsidRPr="00A3386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A3386C">
        <w:rPr>
          <w:rFonts w:ascii="Times New Roman" w:eastAsia="Times New Roman" w:hAnsi="Times New Roman" w:cs="Times New Roman"/>
          <w:sz w:val="20"/>
        </w:rPr>
        <w:t>имя,</w:t>
      </w:r>
      <w:r w:rsidRPr="00A3386C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A3386C">
        <w:rPr>
          <w:rFonts w:ascii="Times New Roman" w:eastAsia="Times New Roman" w:hAnsi="Times New Roman" w:cs="Times New Roman"/>
          <w:sz w:val="20"/>
        </w:rPr>
        <w:t>отчество)</w:t>
      </w:r>
    </w:p>
    <w:p w:rsidR="00A3386C" w:rsidRPr="00A3386C" w:rsidRDefault="00A3386C" w:rsidP="00A3386C">
      <w:pPr>
        <w:widowControl w:val="0"/>
        <w:autoSpaceDE w:val="0"/>
        <w:autoSpaceDN w:val="0"/>
        <w:spacing w:after="0" w:line="275" w:lineRule="exact"/>
        <w:ind w:left="622"/>
        <w:rPr>
          <w:rFonts w:ascii="Times New Roman" w:eastAsia="Times New Roman" w:hAnsi="Times New Roman" w:cs="Times New Roman"/>
          <w:sz w:val="24"/>
          <w:szCs w:val="24"/>
        </w:rPr>
      </w:pPr>
      <w:r w:rsidRPr="00A3386C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A338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386C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A338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A338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338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386C" w:rsidRPr="00A3386C" w:rsidRDefault="00A3386C" w:rsidP="00A3386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657"/>
        <w:gridCol w:w="1240"/>
      </w:tblGrid>
      <w:tr w:rsidR="00A3386C" w:rsidRPr="00A3386C" w:rsidTr="00AB4777">
        <w:trPr>
          <w:trHeight w:val="551"/>
        </w:trPr>
        <w:tc>
          <w:tcPr>
            <w:tcW w:w="674" w:type="dxa"/>
          </w:tcPr>
          <w:p w:rsidR="00A3386C" w:rsidRPr="00A3386C" w:rsidRDefault="00A3386C" w:rsidP="00A3386C">
            <w:pPr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657" w:type="dxa"/>
          </w:tcPr>
          <w:p w:rsidR="00A3386C" w:rsidRPr="00A3386C" w:rsidRDefault="00A3386C" w:rsidP="00A3386C">
            <w:pPr>
              <w:spacing w:line="268" w:lineRule="exact"/>
              <w:ind w:left="3007" w:right="30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386C">
              <w:rPr>
                <w:rFonts w:ascii="Times New Roman" w:eastAsia="Times New Roman" w:hAnsi="Times New Roman" w:cs="Times New Roman"/>
                <w:sz w:val="24"/>
              </w:rPr>
              <w:t>Пункт</w:t>
            </w:r>
            <w:proofErr w:type="spellEnd"/>
            <w:r w:rsidRPr="00A338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3386C">
              <w:rPr>
                <w:rFonts w:ascii="Times New Roman" w:eastAsia="Times New Roman" w:hAnsi="Times New Roman" w:cs="Times New Roman"/>
                <w:sz w:val="24"/>
              </w:rPr>
              <w:t>согласия</w:t>
            </w:r>
            <w:proofErr w:type="spellEnd"/>
          </w:p>
        </w:tc>
        <w:tc>
          <w:tcPr>
            <w:tcW w:w="1240" w:type="dxa"/>
          </w:tcPr>
          <w:p w:rsidR="00A3386C" w:rsidRPr="00A3386C" w:rsidRDefault="00A3386C" w:rsidP="00A3386C">
            <w:pPr>
              <w:spacing w:line="268" w:lineRule="exact"/>
              <w:ind w:left="185"/>
              <w:rPr>
                <w:rFonts w:ascii="Times New Roman" w:eastAsia="Times New Roman" w:hAnsi="Times New Roman" w:cs="Times New Roman"/>
                <w:sz w:val="24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</w:rPr>
              <w:t>ДА/НЕТ</w:t>
            </w:r>
          </w:p>
        </w:tc>
      </w:tr>
      <w:tr w:rsidR="00A3386C" w:rsidRPr="00A3386C" w:rsidTr="00AB4777">
        <w:trPr>
          <w:trHeight w:val="827"/>
        </w:trPr>
        <w:tc>
          <w:tcPr>
            <w:tcW w:w="674" w:type="dxa"/>
          </w:tcPr>
          <w:p w:rsidR="00A3386C" w:rsidRPr="00A3386C" w:rsidRDefault="00A3386C" w:rsidP="00A3386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657" w:type="dxa"/>
          </w:tcPr>
          <w:p w:rsidR="00A3386C" w:rsidRPr="00A3386C" w:rsidRDefault="00A3386C" w:rsidP="00A3386C">
            <w:pPr>
              <w:tabs>
                <w:tab w:val="left" w:pos="1185"/>
                <w:tab w:val="left" w:pos="1534"/>
                <w:tab w:val="left" w:pos="3569"/>
                <w:tab w:val="left" w:pos="4354"/>
                <w:tab w:val="left" w:pos="6611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республиканском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этапе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профессионального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конкурса</w:t>
            </w:r>
          </w:p>
          <w:p w:rsidR="00A3386C" w:rsidRPr="00A3386C" w:rsidRDefault="00A3386C" w:rsidP="00A3386C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3386C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A3386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3386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A3386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3386C">
              <w:rPr>
                <w:rFonts w:ascii="Times New Roman" w:eastAsia="Times New Roman" w:hAnsi="Times New Roman" w:cs="Times New Roman"/>
                <w:sz w:val="24"/>
              </w:rPr>
              <w:t>Чувашии</w:t>
            </w:r>
            <w:proofErr w:type="spellEnd"/>
            <w:r w:rsidRPr="00A338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A3386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</w:rPr>
              <w:t>2024».</w:t>
            </w:r>
          </w:p>
        </w:tc>
        <w:tc>
          <w:tcPr>
            <w:tcW w:w="1240" w:type="dxa"/>
          </w:tcPr>
          <w:p w:rsidR="00A3386C" w:rsidRPr="00A3386C" w:rsidRDefault="00A3386C" w:rsidP="00A338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3386C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</w:tr>
      <w:tr w:rsidR="00A3386C" w:rsidRPr="00A3386C" w:rsidTr="00AB4777">
        <w:trPr>
          <w:trHeight w:val="1379"/>
        </w:trPr>
        <w:tc>
          <w:tcPr>
            <w:tcW w:w="674" w:type="dxa"/>
          </w:tcPr>
          <w:p w:rsidR="00A3386C" w:rsidRPr="00A3386C" w:rsidRDefault="00A3386C" w:rsidP="00A3386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657" w:type="dxa"/>
          </w:tcPr>
          <w:p w:rsidR="00A3386C" w:rsidRPr="00A3386C" w:rsidRDefault="00A3386C" w:rsidP="00A3386C">
            <w:pPr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сведений,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информационной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карте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Конкурса, в базу данных об участниках Конкурса и использование, за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разделов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№№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8-9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(«Контакты»,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«Документы»)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некоммерческих</w:t>
            </w:r>
            <w:r w:rsidRPr="00A338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A338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338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размещения в</w:t>
            </w:r>
            <w:r w:rsidRPr="00A338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Интернете.</w:t>
            </w:r>
          </w:p>
        </w:tc>
        <w:tc>
          <w:tcPr>
            <w:tcW w:w="1240" w:type="dxa"/>
          </w:tcPr>
          <w:p w:rsidR="00A3386C" w:rsidRPr="00A3386C" w:rsidRDefault="00A3386C" w:rsidP="00A338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3386C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</w:tr>
      <w:tr w:rsidR="00A3386C" w:rsidRPr="00A3386C" w:rsidTr="00AB4777">
        <w:trPr>
          <w:trHeight w:val="1106"/>
        </w:trPr>
        <w:tc>
          <w:tcPr>
            <w:tcW w:w="674" w:type="dxa"/>
          </w:tcPr>
          <w:p w:rsidR="00A3386C" w:rsidRPr="00A3386C" w:rsidRDefault="00A3386C" w:rsidP="00A3386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657" w:type="dxa"/>
          </w:tcPr>
          <w:p w:rsidR="00A3386C" w:rsidRPr="00A3386C" w:rsidRDefault="00A3386C" w:rsidP="00A3386C">
            <w:pPr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информационной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карте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буклетах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периодических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изданиях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возможностью</w:t>
            </w:r>
            <w:r w:rsidRPr="00A338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редакторской обработки.</w:t>
            </w:r>
          </w:p>
        </w:tc>
        <w:tc>
          <w:tcPr>
            <w:tcW w:w="1240" w:type="dxa"/>
          </w:tcPr>
          <w:p w:rsidR="00A3386C" w:rsidRPr="00A3386C" w:rsidRDefault="00A3386C" w:rsidP="00A338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3386C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</w:tr>
      <w:tr w:rsidR="00A3386C" w:rsidRPr="00A3386C" w:rsidTr="00AB4777">
        <w:trPr>
          <w:trHeight w:val="1103"/>
        </w:trPr>
        <w:tc>
          <w:tcPr>
            <w:tcW w:w="674" w:type="dxa"/>
          </w:tcPr>
          <w:p w:rsidR="00A3386C" w:rsidRPr="00A3386C" w:rsidRDefault="00A3386C" w:rsidP="00A3386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657" w:type="dxa"/>
          </w:tcPr>
          <w:p w:rsidR="00A3386C" w:rsidRPr="00A3386C" w:rsidRDefault="00A3386C" w:rsidP="00A3386C">
            <w:pPr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представляемых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публикаций в СМИ и при подготовке учебно-методических материалов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Конкурса.</w:t>
            </w:r>
          </w:p>
        </w:tc>
        <w:tc>
          <w:tcPr>
            <w:tcW w:w="1240" w:type="dxa"/>
          </w:tcPr>
          <w:p w:rsidR="00A3386C" w:rsidRPr="00A3386C" w:rsidRDefault="00A3386C" w:rsidP="00A338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3386C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</w:tr>
      <w:tr w:rsidR="00A3386C" w:rsidRPr="00A3386C" w:rsidTr="00AB4777">
        <w:trPr>
          <w:trHeight w:val="1103"/>
        </w:trPr>
        <w:tc>
          <w:tcPr>
            <w:tcW w:w="674" w:type="dxa"/>
          </w:tcPr>
          <w:p w:rsidR="00A3386C" w:rsidRPr="00A3386C" w:rsidRDefault="00A3386C" w:rsidP="00A3386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657" w:type="dxa"/>
          </w:tcPr>
          <w:p w:rsidR="00A3386C" w:rsidRPr="00A3386C" w:rsidRDefault="00A3386C" w:rsidP="00A3386C">
            <w:pPr>
              <w:spacing w:line="268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3386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3386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3386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</w:t>
            </w:r>
            <w:r w:rsidRPr="00A3386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ст.9</w:t>
            </w:r>
            <w:r w:rsidRPr="00A3386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A3386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A3386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A3386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27.07.2006</w:t>
            </w:r>
          </w:p>
          <w:p w:rsidR="00A3386C" w:rsidRPr="00A3386C" w:rsidRDefault="00A3386C" w:rsidP="00A3386C">
            <w:pPr>
              <w:spacing w:line="270" w:lineRule="atLeast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№ 152-ФЗ (ред. от 21.07.2014) «О персональных данных» (с изм. и доп.,</w:t>
            </w:r>
            <w:r w:rsidRPr="00A3386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вступ. в силу с 01.09.2015) подтверждаю свое согласие на обработку</w:t>
            </w:r>
            <w:r w:rsidRPr="00A338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386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</w:p>
        </w:tc>
        <w:tc>
          <w:tcPr>
            <w:tcW w:w="1240" w:type="dxa"/>
          </w:tcPr>
          <w:p w:rsidR="00A3386C" w:rsidRPr="00A3386C" w:rsidRDefault="00A3386C" w:rsidP="00A338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3386C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</w:tr>
    </w:tbl>
    <w:p w:rsidR="00A3386C" w:rsidRPr="00A3386C" w:rsidRDefault="00A3386C" w:rsidP="00A33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3386C" w:rsidRPr="00A3386C" w:rsidRDefault="00A3386C" w:rsidP="00A338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3386C" w:rsidRPr="00A3386C" w:rsidRDefault="00A3386C" w:rsidP="00A338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947DA" w:rsidRDefault="00A3386C" w:rsidP="00A3386C">
      <w:r w:rsidRPr="00A3386C">
        <w:rPr>
          <w:rFonts w:ascii="Times New Roman" w:eastAsia="Times New Roman" w:hAnsi="Times New Roman" w:cs="Times New Roman"/>
        </w:rPr>
        <w:t>«</w:t>
      </w:r>
      <w:r w:rsidR="003621EA">
        <w:rPr>
          <w:rFonts w:ascii="Times New Roman" w:eastAsia="Times New Roman" w:hAnsi="Times New Roman" w:cs="Times New Roman"/>
          <w:u w:val="single"/>
        </w:rPr>
        <w:t>20</w:t>
      </w:r>
      <w:r w:rsidRPr="00A3386C">
        <w:rPr>
          <w:rFonts w:ascii="Times New Roman" w:eastAsia="Times New Roman" w:hAnsi="Times New Roman" w:cs="Times New Roman"/>
        </w:rPr>
        <w:t>»</w:t>
      </w:r>
      <w:r w:rsidRPr="00A3386C">
        <w:rPr>
          <w:rFonts w:ascii="Times New Roman" w:eastAsia="Times New Roman" w:hAnsi="Times New Roman" w:cs="Times New Roman"/>
          <w:u w:val="single"/>
        </w:rPr>
        <w:tab/>
      </w:r>
      <w:r w:rsidR="003621EA">
        <w:rPr>
          <w:rFonts w:ascii="Times New Roman" w:eastAsia="Times New Roman" w:hAnsi="Times New Roman" w:cs="Times New Roman"/>
          <w:u w:val="single"/>
        </w:rPr>
        <w:t xml:space="preserve">февраля     </w:t>
      </w:r>
      <w:r w:rsidRPr="00A3386C">
        <w:rPr>
          <w:rFonts w:ascii="Times New Roman" w:eastAsia="Times New Roman" w:hAnsi="Times New Roman" w:cs="Times New Roman"/>
        </w:rPr>
        <w:t>2024</w:t>
      </w:r>
      <w:r w:rsidRPr="00A3386C">
        <w:rPr>
          <w:rFonts w:ascii="Times New Roman" w:eastAsia="Times New Roman" w:hAnsi="Times New Roman" w:cs="Times New Roman"/>
          <w:spacing w:val="-1"/>
        </w:rPr>
        <w:t xml:space="preserve"> </w:t>
      </w:r>
      <w:r w:rsidRPr="00A3386C">
        <w:rPr>
          <w:rFonts w:ascii="Times New Roman" w:eastAsia="Times New Roman" w:hAnsi="Times New Roman" w:cs="Times New Roman"/>
        </w:rPr>
        <w:t>год</w:t>
      </w:r>
      <w:r w:rsidRPr="00A3386C">
        <w:rPr>
          <w:rFonts w:ascii="Times New Roman" w:eastAsia="Times New Roman" w:hAnsi="Times New Roman" w:cs="Times New Roman"/>
        </w:rPr>
        <w:tab/>
      </w:r>
      <w:r w:rsidRPr="00A3386C">
        <w:rPr>
          <w:rFonts w:ascii="Times New Roman" w:eastAsia="Times New Roman" w:hAnsi="Times New Roman" w:cs="Times New Roman"/>
          <w:u w:val="single"/>
        </w:rPr>
        <w:t xml:space="preserve"> </w:t>
      </w:r>
      <w:r w:rsidR="003621EA">
        <w:rPr>
          <w:rFonts w:ascii="Times New Roman" w:eastAsia="Times New Roman" w:hAnsi="Times New Roman" w:cs="Times New Roman"/>
          <w:u w:val="single"/>
        </w:rPr>
        <w:t>МеньшоваЕЕ</w:t>
      </w:r>
      <w:bookmarkStart w:id="0" w:name="_GoBack"/>
      <w:bookmarkEnd w:id="0"/>
      <w:r w:rsidRPr="00A3386C">
        <w:rPr>
          <w:rFonts w:ascii="Times New Roman" w:eastAsia="Times New Roman" w:hAnsi="Times New Roman" w:cs="Times New Roman"/>
          <w:u w:val="single"/>
        </w:rPr>
        <w:tab/>
      </w:r>
      <w:r w:rsidRPr="00A3386C">
        <w:rPr>
          <w:rFonts w:ascii="Times New Roman" w:eastAsia="Times New Roman" w:hAnsi="Times New Roman" w:cs="Times New Roman"/>
        </w:rPr>
        <w:t>/</w:t>
      </w:r>
    </w:p>
    <w:sectPr w:rsidR="0059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4B"/>
    <w:rsid w:val="003621EA"/>
    <w:rsid w:val="005947DA"/>
    <w:rsid w:val="007E414B"/>
    <w:rsid w:val="00A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8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8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2024-02-20T08:36:00Z</dcterms:created>
  <dcterms:modified xsi:type="dcterms:W3CDTF">2024-02-20T08:37:00Z</dcterms:modified>
</cp:coreProperties>
</file>