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4661" w:rsidRDefault="00000000">
      <w:pPr>
        <w:spacing w:before="64" w:line="276" w:lineRule="auto"/>
        <w:ind w:left="1791" w:right="1813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среднего общего образования</w:t>
      </w:r>
    </w:p>
    <w:p w:rsidR="00974661" w:rsidRDefault="00000000">
      <w:pPr>
        <w:spacing w:line="275" w:lineRule="exact"/>
        <w:ind w:right="26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1"/>
          <w:sz w:val="24"/>
        </w:rPr>
        <w:t xml:space="preserve"> </w:t>
      </w:r>
      <w:r w:rsidR="00610268">
        <w:rPr>
          <w:b/>
          <w:sz w:val="24"/>
        </w:rPr>
        <w:t>автономного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учреждения</w:t>
      </w:r>
    </w:p>
    <w:p w:rsidR="00610268" w:rsidRDefault="00000000">
      <w:pPr>
        <w:spacing w:before="40" w:line="276" w:lineRule="auto"/>
        <w:ind w:left="1806" w:firstLine="328"/>
        <w:rPr>
          <w:b/>
          <w:sz w:val="24"/>
        </w:rPr>
      </w:pPr>
      <w:r>
        <w:rPr>
          <w:b/>
          <w:sz w:val="24"/>
        </w:rPr>
        <w:t>«</w:t>
      </w:r>
      <w:r w:rsidR="00610268">
        <w:rPr>
          <w:b/>
          <w:sz w:val="24"/>
        </w:rPr>
        <w:t>С</w:t>
      </w:r>
      <w:r>
        <w:rPr>
          <w:b/>
          <w:sz w:val="24"/>
        </w:rPr>
        <w:t>редняя общеобразовательная школа №</w:t>
      </w:r>
      <w:r w:rsidR="00610268">
        <w:rPr>
          <w:b/>
          <w:sz w:val="24"/>
        </w:rPr>
        <w:t xml:space="preserve"> 9</w:t>
      </w:r>
      <w:r>
        <w:rPr>
          <w:b/>
          <w:sz w:val="24"/>
        </w:rPr>
        <w:t xml:space="preserve">» </w:t>
      </w:r>
    </w:p>
    <w:p w:rsidR="00974661" w:rsidRDefault="00610268">
      <w:pPr>
        <w:spacing w:before="40" w:line="276" w:lineRule="auto"/>
        <w:ind w:left="1806" w:firstLine="328"/>
        <w:rPr>
          <w:b/>
          <w:sz w:val="24"/>
        </w:rPr>
      </w:pPr>
      <w:r>
        <w:rPr>
          <w:b/>
          <w:sz w:val="24"/>
        </w:rPr>
        <w:t xml:space="preserve">         города Канаша</w:t>
      </w:r>
      <w:r w:rsidR="00000000">
        <w:rPr>
          <w:b/>
          <w:spacing w:val="-11"/>
          <w:sz w:val="24"/>
        </w:rPr>
        <w:t xml:space="preserve"> </w:t>
      </w:r>
      <w:r w:rsidR="00000000">
        <w:rPr>
          <w:b/>
          <w:sz w:val="24"/>
        </w:rPr>
        <w:t>Чувашской</w:t>
      </w:r>
      <w:r w:rsidR="00000000">
        <w:rPr>
          <w:b/>
          <w:spacing w:val="-9"/>
          <w:sz w:val="24"/>
        </w:rPr>
        <w:t xml:space="preserve"> </w:t>
      </w:r>
      <w:r w:rsidR="00000000">
        <w:rPr>
          <w:b/>
          <w:sz w:val="24"/>
        </w:rPr>
        <w:t>Республики</w:t>
      </w:r>
    </w:p>
    <w:p w:rsidR="00974661" w:rsidRDefault="00974661">
      <w:pPr>
        <w:pStyle w:val="a3"/>
        <w:ind w:left="0" w:firstLine="0"/>
        <w:jc w:val="left"/>
        <w:rPr>
          <w:b/>
        </w:rPr>
      </w:pPr>
    </w:p>
    <w:p w:rsidR="00974661" w:rsidRDefault="00974661">
      <w:pPr>
        <w:pStyle w:val="a3"/>
        <w:spacing w:before="78"/>
        <w:ind w:left="0" w:firstLine="0"/>
        <w:jc w:val="left"/>
        <w:rPr>
          <w:b/>
        </w:rPr>
      </w:pPr>
    </w:p>
    <w:p w:rsidR="00610268" w:rsidRDefault="00610268" w:rsidP="00610268">
      <w:pPr>
        <w:spacing w:before="40" w:line="276" w:lineRule="auto"/>
        <w:rPr>
          <w:b/>
          <w:sz w:val="24"/>
        </w:rPr>
      </w:pPr>
      <w:r>
        <w:t xml:space="preserve">           </w:t>
      </w:r>
      <w:r w:rsidR="00000000">
        <w:t>Основная образовательная программа среднего общего образования (далее – ФОП ООО) М</w:t>
      </w:r>
      <w:r>
        <w:t>А</w:t>
      </w:r>
      <w:r w:rsidR="00000000">
        <w:t xml:space="preserve">ОУ </w:t>
      </w:r>
      <w:r w:rsidRPr="00610268">
        <w:rPr>
          <w:bCs/>
          <w:sz w:val="24"/>
        </w:rPr>
        <w:t xml:space="preserve">«Средняя общеобразовательная школа № </w:t>
      </w:r>
      <w:proofErr w:type="gramStart"/>
      <w:r w:rsidRPr="00610268">
        <w:rPr>
          <w:bCs/>
          <w:sz w:val="24"/>
        </w:rPr>
        <w:t xml:space="preserve">9»   </w:t>
      </w:r>
      <w:proofErr w:type="gramEnd"/>
      <w:r w:rsidRPr="00610268">
        <w:rPr>
          <w:bCs/>
          <w:sz w:val="24"/>
        </w:rPr>
        <w:t>города Канаша</w:t>
      </w:r>
      <w:r w:rsidRPr="00610268">
        <w:rPr>
          <w:bCs/>
          <w:spacing w:val="-11"/>
          <w:sz w:val="24"/>
        </w:rPr>
        <w:t xml:space="preserve"> </w:t>
      </w:r>
      <w:r w:rsidRPr="00610268">
        <w:rPr>
          <w:bCs/>
          <w:sz w:val="24"/>
        </w:rPr>
        <w:t>Чувашской</w:t>
      </w:r>
      <w:r w:rsidRPr="00610268">
        <w:rPr>
          <w:bCs/>
          <w:spacing w:val="-9"/>
          <w:sz w:val="24"/>
        </w:rPr>
        <w:t xml:space="preserve"> </w:t>
      </w:r>
      <w:r w:rsidRPr="00610268">
        <w:rPr>
          <w:bCs/>
          <w:sz w:val="24"/>
        </w:rPr>
        <w:t>Республики</w:t>
      </w:r>
    </w:p>
    <w:p w:rsidR="00974661" w:rsidRDefault="00000000" w:rsidP="00610268">
      <w:pPr>
        <w:pStyle w:val="a3"/>
        <w:spacing w:before="1" w:line="276" w:lineRule="auto"/>
        <w:ind w:right="113" w:firstLine="0"/>
      </w:pPr>
      <w:r>
        <w:t>(далее – М</w:t>
      </w:r>
      <w:r w:rsidR="00610268">
        <w:t>А</w:t>
      </w:r>
      <w:r>
        <w:t>ОУ «СОШ №</w:t>
      </w:r>
      <w:r w:rsidR="00610268">
        <w:t xml:space="preserve"> 9</w:t>
      </w:r>
      <w:r>
        <w:t>»</w:t>
      </w:r>
      <w:r w:rsidR="00610268">
        <w:t xml:space="preserve"> </w:t>
      </w:r>
      <w:proofErr w:type="spellStart"/>
      <w:r w:rsidR="00610268">
        <w:t>г.Канаш</w:t>
      </w:r>
      <w:proofErr w:type="spellEnd"/>
      <w:r>
        <w:t xml:space="preserve">) разработана на основании Федеральной образовательной программы среднего общего образования, разработанной в соответствии с Порядком разработки и утверждения федеральных основных общеобразовательных программ, </w:t>
      </w:r>
      <w:proofErr w:type="spellStart"/>
      <w:r>
        <w:t>утверждѐнным</w:t>
      </w:r>
      <w:proofErr w:type="spellEnd"/>
      <w:r>
        <w:t xml:space="preserve">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974661" w:rsidRDefault="00000000">
      <w:pPr>
        <w:pStyle w:val="a3"/>
        <w:spacing w:line="276" w:lineRule="auto"/>
        <w:ind w:right="117"/>
      </w:pPr>
      <w:r>
        <w:t xml:space="preserve">При разработке ООП СОО </w:t>
      </w:r>
      <w:r w:rsidR="00610268">
        <w:t xml:space="preserve">МАОУ «СОШ № 9» </w:t>
      </w:r>
      <w:proofErr w:type="spellStart"/>
      <w:r w:rsidR="00610268">
        <w:t>г.Канаш</w:t>
      </w:r>
      <w:proofErr w:type="spellEnd"/>
      <w:r w:rsidR="00610268">
        <w:t xml:space="preserve"> </w:t>
      </w:r>
      <w:r>
        <w:t>предусмотрено непосредственное применение при реализации обязательной части ООП СОО федеральных рабочих</w:t>
      </w:r>
      <w:r>
        <w:rPr>
          <w:spacing w:val="62"/>
          <w:w w:val="150"/>
        </w:rPr>
        <w:t xml:space="preserve"> </w:t>
      </w:r>
      <w:r>
        <w:t>программ</w:t>
      </w:r>
      <w:r>
        <w:rPr>
          <w:spacing w:val="62"/>
          <w:w w:val="150"/>
        </w:rPr>
        <w:t xml:space="preserve"> </w:t>
      </w:r>
      <w:r>
        <w:t>по</w:t>
      </w:r>
      <w:r>
        <w:rPr>
          <w:spacing w:val="62"/>
          <w:w w:val="150"/>
        </w:rPr>
        <w:t xml:space="preserve"> </w:t>
      </w:r>
      <w:r>
        <w:t>учебным</w:t>
      </w:r>
      <w:r>
        <w:rPr>
          <w:spacing w:val="62"/>
          <w:w w:val="150"/>
        </w:rPr>
        <w:t xml:space="preserve"> </w:t>
      </w:r>
      <w:r>
        <w:t>предметам</w:t>
      </w:r>
      <w:r>
        <w:rPr>
          <w:spacing w:val="68"/>
          <w:w w:val="150"/>
        </w:rPr>
        <w:t xml:space="preserve"> </w:t>
      </w:r>
      <w:r>
        <w:t>«Русский</w:t>
      </w:r>
      <w:r>
        <w:rPr>
          <w:spacing w:val="64"/>
          <w:w w:val="150"/>
        </w:rPr>
        <w:t xml:space="preserve"> </w:t>
      </w:r>
      <w:r>
        <w:t>язык»,</w:t>
      </w:r>
      <w:r>
        <w:rPr>
          <w:spacing w:val="66"/>
          <w:w w:val="150"/>
        </w:rPr>
        <w:t xml:space="preserve"> </w:t>
      </w:r>
      <w:r>
        <w:t>«Литература»,</w:t>
      </w:r>
      <w:r>
        <w:rPr>
          <w:spacing w:val="70"/>
          <w:w w:val="150"/>
        </w:rPr>
        <w:t xml:space="preserve"> </w:t>
      </w:r>
      <w:r>
        <w:rPr>
          <w:spacing w:val="-2"/>
        </w:rPr>
        <w:t>«История»,</w:t>
      </w:r>
    </w:p>
    <w:p w:rsidR="00974661" w:rsidRDefault="00000000">
      <w:pPr>
        <w:pStyle w:val="a3"/>
        <w:ind w:firstLine="0"/>
      </w:pPr>
      <w:r>
        <w:t>«Обществознание»,</w:t>
      </w:r>
      <w:r>
        <w:rPr>
          <w:spacing w:val="-3"/>
        </w:rPr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и 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</w:t>
      </w:r>
    </w:p>
    <w:p w:rsidR="00974661" w:rsidRDefault="00000000">
      <w:pPr>
        <w:pStyle w:val="a3"/>
        <w:spacing w:before="41" w:line="276" w:lineRule="auto"/>
        <w:ind w:right="115" w:firstLine="566"/>
      </w:pPr>
      <w:r>
        <w:t>ФОП СОО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974661" w:rsidRPr="00610268" w:rsidRDefault="00000000" w:rsidP="00610268">
      <w:pPr>
        <w:pStyle w:val="a3"/>
      </w:pPr>
      <w:r w:rsidRPr="00610268">
        <w:t xml:space="preserve">С </w:t>
      </w:r>
      <w:proofErr w:type="spellStart"/>
      <w:r w:rsidRPr="00610268">
        <w:t>учѐтом</w:t>
      </w:r>
      <w:proofErr w:type="spellEnd"/>
      <w:r w:rsidRPr="00610268">
        <w:t xml:space="preserve"> условий работы </w:t>
      </w:r>
      <w:r w:rsidR="00610268" w:rsidRPr="00610268">
        <w:t xml:space="preserve">МАОУ «СОШ № 9» </w:t>
      </w:r>
      <w:proofErr w:type="spellStart"/>
      <w:r w:rsidR="00610268" w:rsidRPr="00610268">
        <w:t>г.Канаш</w:t>
      </w:r>
      <w:proofErr w:type="spellEnd"/>
      <w:r w:rsidRPr="00610268">
        <w:t>, приоритетных направлений образовательной деятельности и специфики средств обучения в данном документе раскрываются цели, принципы и подходы к отбору содержания, организации педагогического процесса, а также характеризуется учебный план средней школы.</w:t>
      </w:r>
    </w:p>
    <w:p w:rsidR="00974661" w:rsidRDefault="00000000">
      <w:pPr>
        <w:pStyle w:val="a3"/>
        <w:spacing w:line="276" w:lineRule="auto"/>
        <w:ind w:right="113" w:firstLine="566"/>
      </w:pPr>
      <w:r>
        <w:t xml:space="preserve">Целью реализации Федеральной образовательной программы среднего общего образования </w:t>
      </w:r>
      <w:r w:rsidR="00610268">
        <w:t xml:space="preserve">МАОУ «СОШ № 9» </w:t>
      </w:r>
      <w:proofErr w:type="spellStart"/>
      <w:r w:rsidR="00610268">
        <w:t>г.Канаш</w:t>
      </w:r>
      <w:proofErr w:type="spellEnd"/>
      <w:r w:rsidR="00610268">
        <w:t xml:space="preserve"> </w:t>
      </w:r>
      <w:r>
        <w:t xml:space="preserve">является формирование российской гражданской идентичности обучающихся; 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преемственность основных образовательных программ дошкольного, начального общего, основного общего, среднего общего, профессионального образования; организация учебного процесса с </w:t>
      </w:r>
      <w:proofErr w:type="spellStart"/>
      <w:r>
        <w:t>учѐтом</w:t>
      </w:r>
      <w:proofErr w:type="spellEnd"/>
      <w:r>
        <w:t xml:space="preserve"> целей, содержания и планируемых результатов среднего общего образования, </w:t>
      </w:r>
      <w:proofErr w:type="spellStart"/>
      <w:r>
        <w:t>отражѐнных</w:t>
      </w:r>
      <w:proofErr w:type="spellEnd"/>
      <w:r>
        <w:t xml:space="preserve"> в ФГОС СОО;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  <w:r>
        <w:rPr>
          <w:spacing w:val="40"/>
        </w:rPr>
        <w:t xml:space="preserve"> </w:t>
      </w:r>
      <w: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 организация деятельности педагогического коллектива по созданию индивидуальных программ и учебных планов для</w:t>
      </w:r>
    </w:p>
    <w:p w:rsidR="00974661" w:rsidRDefault="00974661">
      <w:pPr>
        <w:spacing w:line="276" w:lineRule="auto"/>
        <w:sectPr w:rsidR="00974661">
          <w:type w:val="continuous"/>
          <w:pgSz w:w="11900" w:h="16840"/>
          <w:pgMar w:top="1040" w:right="720" w:bottom="280" w:left="1340" w:header="720" w:footer="720" w:gutter="0"/>
          <w:cols w:space="720"/>
        </w:sectPr>
      </w:pPr>
    </w:p>
    <w:p w:rsidR="00974661" w:rsidRDefault="00000000">
      <w:pPr>
        <w:pStyle w:val="a3"/>
        <w:spacing w:before="79" w:line="276" w:lineRule="auto"/>
        <w:ind w:right="123" w:firstLine="0"/>
      </w:pPr>
      <w:proofErr w:type="spellStart"/>
      <w:r>
        <w:lastRenderedPageBreak/>
        <w:t>одарѐнных</w:t>
      </w:r>
      <w:proofErr w:type="spellEnd"/>
      <w:r>
        <w:t>, успешных обучающихся и (или) для обучающихся социальных групп, нуждающихся в особом внимании и поддержке.</w:t>
      </w:r>
    </w:p>
    <w:p w:rsidR="00974661" w:rsidRDefault="00000000">
      <w:pPr>
        <w:pStyle w:val="a3"/>
        <w:spacing w:line="360" w:lineRule="auto"/>
        <w:ind w:right="121"/>
      </w:pPr>
      <w:r>
        <w:t>Достижение поставленных целей реализации ФОП СОО предусматривает решение следующих основных задач: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014"/>
        </w:tabs>
        <w:spacing w:line="360" w:lineRule="auto"/>
        <w:ind w:right="118" w:firstLine="707"/>
        <w:jc w:val="both"/>
        <w:rPr>
          <w:sz w:val="24"/>
        </w:rPr>
      </w:pPr>
      <w:r>
        <w:rPr>
          <w:sz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082"/>
        </w:tabs>
        <w:spacing w:line="360" w:lineRule="auto"/>
        <w:ind w:right="119" w:firstLine="707"/>
        <w:jc w:val="both"/>
        <w:rPr>
          <w:sz w:val="24"/>
        </w:rPr>
      </w:pPr>
      <w:r>
        <w:rPr>
          <w:sz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946"/>
        </w:tabs>
        <w:ind w:left="946" w:hanging="138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959"/>
        </w:tabs>
        <w:spacing w:before="138" w:line="360" w:lineRule="auto"/>
        <w:ind w:right="122" w:firstLine="707"/>
        <w:rPr>
          <w:sz w:val="24"/>
        </w:rPr>
      </w:pPr>
      <w:r>
        <w:rPr>
          <w:sz w:val="24"/>
        </w:rPr>
        <w:t>достижение планируемых результатов освоения ФОП СОО всеми обучающимися, в том числе обучающимися с ограниченными возможностями здоровья;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946"/>
        </w:tabs>
        <w:ind w:left="946" w:hanging="138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050"/>
        </w:tabs>
        <w:spacing w:before="137" w:line="360" w:lineRule="auto"/>
        <w:ind w:right="123" w:firstLine="707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005"/>
        </w:tabs>
        <w:spacing w:before="1" w:line="360" w:lineRule="auto"/>
        <w:ind w:right="116" w:firstLine="707"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010"/>
        </w:tabs>
        <w:spacing w:before="1" w:line="360" w:lineRule="auto"/>
        <w:ind w:right="124" w:firstLine="707"/>
        <w:jc w:val="both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962"/>
        </w:tabs>
        <w:spacing w:line="360" w:lineRule="auto"/>
        <w:ind w:right="118" w:firstLine="707"/>
        <w:jc w:val="both"/>
        <w:rPr>
          <w:sz w:val="24"/>
        </w:rPr>
      </w:pPr>
      <w:r>
        <w:rPr>
          <w:sz w:val="24"/>
        </w:rPr>
        <w:t xml:space="preserve">включение обучающихся в процессы познания и преобразования социальной среды </w:t>
      </w:r>
      <w:proofErr w:type="spellStart"/>
      <w:r w:rsidR="00610268">
        <w:rPr>
          <w:sz w:val="24"/>
        </w:rPr>
        <w:t>г.Канаш</w:t>
      </w:r>
      <w:proofErr w:type="spellEnd"/>
      <w:r>
        <w:rPr>
          <w:sz w:val="24"/>
        </w:rPr>
        <w:t xml:space="preserve"> для приобретения опыта реального управления и действия;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1206"/>
        </w:tabs>
        <w:spacing w:line="360" w:lineRule="auto"/>
        <w:ind w:right="115" w:firstLine="707"/>
        <w:jc w:val="both"/>
        <w:rPr>
          <w:sz w:val="24"/>
        </w:rPr>
      </w:pPr>
      <w:r>
        <w:rPr>
          <w:sz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974661" w:rsidRDefault="00000000">
      <w:pPr>
        <w:pStyle w:val="a4"/>
        <w:numPr>
          <w:ilvl w:val="0"/>
          <w:numId w:val="2"/>
        </w:numPr>
        <w:tabs>
          <w:tab w:val="left" w:pos="986"/>
        </w:tabs>
        <w:spacing w:before="1" w:line="360" w:lineRule="auto"/>
        <w:ind w:right="123" w:firstLine="707"/>
        <w:jc w:val="both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974661" w:rsidRDefault="00000000">
      <w:pPr>
        <w:pStyle w:val="a3"/>
        <w:spacing w:line="276" w:lineRule="auto"/>
        <w:ind w:right="116"/>
      </w:pPr>
      <w:r>
        <w:t>ФОП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</w:t>
      </w:r>
      <w:r>
        <w:rPr>
          <w:spacing w:val="54"/>
          <w:w w:val="150"/>
        </w:rPr>
        <w:t xml:space="preserve"> </w:t>
      </w:r>
      <w:r>
        <w:t>2170</w:t>
      </w:r>
      <w:r>
        <w:rPr>
          <w:spacing w:val="60"/>
          <w:w w:val="150"/>
        </w:rPr>
        <w:t xml:space="preserve"> </w:t>
      </w:r>
      <w:r>
        <w:t>часов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1"/>
          <w:w w:val="150"/>
        </w:rPr>
        <w:t xml:space="preserve"> </w:t>
      </w:r>
      <w:r>
        <w:t>более</w:t>
      </w:r>
      <w:r>
        <w:rPr>
          <w:spacing w:val="56"/>
          <w:w w:val="150"/>
        </w:rPr>
        <w:t xml:space="preserve"> </w:t>
      </w:r>
      <w:r>
        <w:t>2516</w:t>
      </w:r>
      <w:r>
        <w:rPr>
          <w:spacing w:val="60"/>
          <w:w w:val="150"/>
        </w:rPr>
        <w:t xml:space="preserve"> </w:t>
      </w:r>
      <w:r>
        <w:t>часов</w:t>
      </w:r>
      <w:r>
        <w:rPr>
          <w:spacing w:val="60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соответствии</w:t>
      </w:r>
      <w:r>
        <w:rPr>
          <w:spacing w:val="58"/>
          <w:w w:val="150"/>
        </w:rPr>
        <w:t xml:space="preserve"> </w:t>
      </w:r>
      <w:r>
        <w:t>с</w:t>
      </w:r>
      <w:r>
        <w:rPr>
          <w:spacing w:val="57"/>
          <w:w w:val="150"/>
        </w:rPr>
        <w:t xml:space="preserve"> </w:t>
      </w:r>
      <w:r>
        <w:t>требованиями</w:t>
      </w:r>
      <w:r>
        <w:rPr>
          <w:spacing w:val="59"/>
          <w:w w:val="150"/>
        </w:rPr>
        <w:t xml:space="preserve"> </w:t>
      </w:r>
      <w:r>
        <w:t>к</w:t>
      </w:r>
      <w:r>
        <w:rPr>
          <w:spacing w:val="59"/>
          <w:w w:val="150"/>
        </w:rPr>
        <w:t xml:space="preserve"> </w:t>
      </w:r>
      <w:r>
        <w:rPr>
          <w:spacing w:val="-2"/>
        </w:rPr>
        <w:t>организации</w:t>
      </w:r>
    </w:p>
    <w:p w:rsidR="00974661" w:rsidRDefault="00974661">
      <w:pPr>
        <w:spacing w:line="276" w:lineRule="auto"/>
        <w:sectPr w:rsidR="00974661">
          <w:pgSz w:w="11900" w:h="16840"/>
          <w:pgMar w:top="1020" w:right="720" w:bottom="280" w:left="1340" w:header="720" w:footer="720" w:gutter="0"/>
          <w:cols w:space="720"/>
        </w:sectPr>
      </w:pPr>
    </w:p>
    <w:p w:rsidR="00974661" w:rsidRDefault="00000000">
      <w:pPr>
        <w:pStyle w:val="a3"/>
        <w:spacing w:before="79" w:line="276" w:lineRule="auto"/>
        <w:ind w:right="116" w:firstLine="0"/>
      </w:pPr>
      <w:r>
        <w:lastRenderedPageBreak/>
        <w:t xml:space="preserve">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</w:t>
      </w:r>
      <w:r>
        <w:rPr>
          <w:spacing w:val="-2"/>
        </w:rPr>
        <w:t>требованиями</w:t>
      </w:r>
    </w:p>
    <w:p w:rsidR="00974661" w:rsidRDefault="00000000">
      <w:pPr>
        <w:pStyle w:val="a3"/>
        <w:spacing w:line="275" w:lineRule="exact"/>
        <w:ind w:left="820" w:firstLine="0"/>
        <w:jc w:val="left"/>
      </w:pPr>
      <w:r>
        <w:t>Адресность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974661" w:rsidRDefault="00000000">
      <w:pPr>
        <w:pStyle w:val="a3"/>
        <w:spacing w:before="41"/>
        <w:ind w:left="820" w:firstLine="0"/>
        <w:jc w:val="left"/>
      </w:pPr>
      <w:r>
        <w:t>Возраст: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rPr>
          <w:spacing w:val="-2"/>
        </w:rPr>
        <w:t>классы</w:t>
      </w:r>
    </w:p>
    <w:p w:rsidR="00974661" w:rsidRDefault="00000000">
      <w:pPr>
        <w:pStyle w:val="a3"/>
        <w:spacing w:before="43" w:line="276" w:lineRule="auto"/>
        <w:ind w:left="808" w:right="2408" w:firstLine="12"/>
        <w:jc w:val="left"/>
      </w:pPr>
      <w:r>
        <w:t>Продолжительность</w:t>
      </w:r>
      <w:r>
        <w:rPr>
          <w:spacing w:val="-7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(10-11</w:t>
      </w:r>
      <w:r>
        <w:rPr>
          <w:spacing w:val="-7"/>
        </w:rPr>
        <w:t xml:space="preserve"> </w:t>
      </w:r>
      <w:r>
        <w:t>классы) Механизмы реализации ФОП СОО: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238"/>
        </w:tabs>
        <w:spacing w:line="275" w:lineRule="exact"/>
        <w:ind w:left="238" w:hanging="13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курсов;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238"/>
        </w:tabs>
        <w:spacing w:before="41"/>
        <w:ind w:left="238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планов;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269"/>
        </w:tabs>
        <w:spacing w:before="43" w:line="276" w:lineRule="auto"/>
        <w:ind w:right="504" w:firstLine="0"/>
        <w:rPr>
          <w:sz w:val="24"/>
        </w:rPr>
      </w:pPr>
      <w:r>
        <w:rPr>
          <w:sz w:val="24"/>
        </w:rPr>
        <w:t xml:space="preserve">взаимодействие с организациями дополнительного образования, культуры и спорта </w:t>
      </w:r>
      <w:proofErr w:type="spellStart"/>
      <w:r w:rsidR="00610268">
        <w:rPr>
          <w:sz w:val="24"/>
        </w:rPr>
        <w:t>г.Канаш</w:t>
      </w:r>
      <w:proofErr w:type="spellEnd"/>
    </w:p>
    <w:p w:rsidR="00974661" w:rsidRDefault="00000000">
      <w:pPr>
        <w:pStyle w:val="a3"/>
        <w:spacing w:line="276" w:lineRule="auto"/>
        <w:ind w:left="359" w:right="115" w:firstLine="566"/>
      </w:pPr>
      <w:r>
        <w:t xml:space="preserve">Общая характеристика Федеральной образовательной программы среднего общего образования ФОП СОО </w:t>
      </w:r>
      <w:r w:rsidR="00610268">
        <w:t xml:space="preserve">МАОУ «СОШ № 9» </w:t>
      </w:r>
      <w:proofErr w:type="spellStart"/>
      <w:r w:rsidR="00610268">
        <w:t>г.Канаш</w:t>
      </w:r>
      <w:proofErr w:type="spellEnd"/>
      <w:r w:rsidR="00610268">
        <w:t xml:space="preserve"> </w:t>
      </w:r>
      <w:r>
        <w:t xml:space="preserve">состоит из следующих </w:t>
      </w:r>
      <w:r>
        <w:rPr>
          <w:spacing w:val="-2"/>
        </w:rPr>
        <w:t>разделов: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1060"/>
        </w:tabs>
        <w:ind w:left="1060" w:hanging="960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записка;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1060"/>
        </w:tabs>
        <w:spacing w:before="40"/>
        <w:ind w:left="1060" w:hanging="960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974661" w:rsidRDefault="00000000">
      <w:pPr>
        <w:pStyle w:val="a4"/>
        <w:numPr>
          <w:ilvl w:val="0"/>
          <w:numId w:val="1"/>
        </w:numPr>
        <w:tabs>
          <w:tab w:val="left" w:pos="1091"/>
        </w:tabs>
        <w:spacing w:before="44" w:line="276" w:lineRule="auto"/>
        <w:ind w:right="123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образования.</w:t>
      </w:r>
    </w:p>
    <w:p w:rsidR="00974661" w:rsidRDefault="00000000">
      <w:pPr>
        <w:pStyle w:val="a3"/>
        <w:spacing w:line="275" w:lineRule="exact"/>
        <w:ind w:left="959" w:firstLine="0"/>
        <w:jc w:val="left"/>
      </w:pPr>
      <w:r>
        <w:t>Структура</w:t>
      </w:r>
      <w:r>
        <w:rPr>
          <w:spacing w:val="-6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spacing w:val="-2"/>
        </w:rPr>
        <w:t>раздела:</w:t>
      </w:r>
    </w:p>
    <w:p w:rsidR="00974661" w:rsidRDefault="00000000">
      <w:pPr>
        <w:pStyle w:val="a4"/>
        <w:numPr>
          <w:ilvl w:val="1"/>
          <w:numId w:val="1"/>
        </w:numPr>
        <w:tabs>
          <w:tab w:val="left" w:pos="2506"/>
        </w:tabs>
        <w:spacing w:before="40"/>
        <w:ind w:left="2506" w:hanging="138"/>
        <w:rPr>
          <w:sz w:val="24"/>
        </w:rPr>
      </w:pPr>
      <w:r>
        <w:rPr>
          <w:spacing w:val="-2"/>
          <w:sz w:val="24"/>
        </w:rPr>
        <w:t>целевой;</w:t>
      </w:r>
    </w:p>
    <w:p w:rsidR="00974661" w:rsidRDefault="00000000">
      <w:pPr>
        <w:pStyle w:val="a4"/>
        <w:numPr>
          <w:ilvl w:val="1"/>
          <w:numId w:val="1"/>
        </w:numPr>
        <w:tabs>
          <w:tab w:val="left" w:pos="2506"/>
        </w:tabs>
        <w:spacing w:before="44"/>
        <w:ind w:left="2506" w:hanging="138"/>
        <w:rPr>
          <w:sz w:val="24"/>
        </w:rPr>
      </w:pPr>
      <w:r>
        <w:rPr>
          <w:spacing w:val="-2"/>
          <w:sz w:val="24"/>
        </w:rPr>
        <w:t>содержательный;</w:t>
      </w:r>
    </w:p>
    <w:p w:rsidR="00974661" w:rsidRDefault="00000000">
      <w:pPr>
        <w:pStyle w:val="a4"/>
        <w:numPr>
          <w:ilvl w:val="1"/>
          <w:numId w:val="1"/>
        </w:numPr>
        <w:tabs>
          <w:tab w:val="left" w:pos="2506"/>
        </w:tabs>
        <w:spacing w:before="40"/>
        <w:ind w:left="2506" w:hanging="138"/>
        <w:rPr>
          <w:sz w:val="24"/>
        </w:rPr>
      </w:pPr>
      <w:r>
        <w:rPr>
          <w:spacing w:val="-2"/>
          <w:sz w:val="24"/>
        </w:rPr>
        <w:t>организационный.</w:t>
      </w:r>
    </w:p>
    <w:p w:rsidR="00974661" w:rsidRDefault="00000000">
      <w:pPr>
        <w:pStyle w:val="a3"/>
        <w:spacing w:before="39" w:line="348" w:lineRule="auto"/>
        <w:ind w:right="117" w:firstLine="767"/>
      </w:pPr>
      <w:r>
        <w:t>Целевой раздел определяет общее назначение, цели, задачи и планируемые результаты реализации ФОП СОО, а также способы определения достижения этих целей и результатов и включает: пояснительную записку; планируемые результаты освоения обучающимися ФОП СОО; систему оценки достижения планируемых результатов освоения ФОП СОО.</w:t>
      </w:r>
    </w:p>
    <w:p w:rsidR="00974661" w:rsidRDefault="00000000">
      <w:pPr>
        <w:pStyle w:val="a3"/>
        <w:spacing w:before="1" w:line="348" w:lineRule="auto"/>
        <w:ind w:right="113"/>
      </w:pPr>
      <w:r>
        <w:t>Содержательный раздел ФОП СОО включает следующие программы, ориентированные на достижение предметных, метапредметных и личностных результатов: федеральные рабочие программы учебных предметов, которые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образования; программу формирования универсальных учебных действий у обучающихся, которая содержит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 федеральную рабочую программу воспитания, которая направлена на развитие личности обучающихся, в</w:t>
      </w:r>
    </w:p>
    <w:p w:rsidR="00974661" w:rsidRDefault="00974661">
      <w:pPr>
        <w:spacing w:line="348" w:lineRule="auto"/>
        <w:sectPr w:rsidR="00974661">
          <w:pgSz w:w="11900" w:h="16840"/>
          <w:pgMar w:top="1020" w:right="720" w:bottom="280" w:left="1340" w:header="720" w:footer="720" w:gutter="0"/>
          <w:cols w:space="720"/>
        </w:sectPr>
      </w:pPr>
    </w:p>
    <w:p w:rsidR="00974661" w:rsidRDefault="00000000">
      <w:pPr>
        <w:pStyle w:val="a3"/>
        <w:spacing w:before="76" w:line="348" w:lineRule="auto"/>
        <w:ind w:right="113" w:firstLine="0"/>
      </w:pPr>
      <w:r>
        <w:lastRenderedPageBreak/>
        <w:t>том числе укрепление психического здоровья и физическое воспитание, достижение ими результатов освоения программы среднего общего образования,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воспитания,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</w:t>
      </w:r>
    </w:p>
    <w:p w:rsidR="00974661" w:rsidRDefault="00000000">
      <w:pPr>
        <w:pStyle w:val="a3"/>
        <w:spacing w:line="348" w:lineRule="auto"/>
        <w:ind w:right="116"/>
      </w:pPr>
      <w:r>
        <w:t>Организационный раздел ФОП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 федеральный учебный план; федеральный план внеурочной деятельности; федеральный календарный учебный график; федеральный календарный план воспитательной работы, который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974661" w:rsidRDefault="00974661">
      <w:pPr>
        <w:pStyle w:val="a3"/>
        <w:spacing w:before="10"/>
        <w:ind w:left="0" w:firstLine="0"/>
        <w:jc w:val="left"/>
        <w:rPr>
          <w:sz w:val="10"/>
        </w:rPr>
      </w:pPr>
    </w:p>
    <w:p w:rsidR="00974661" w:rsidRDefault="00974661">
      <w:pPr>
        <w:rPr>
          <w:sz w:val="10"/>
        </w:rPr>
        <w:sectPr w:rsidR="00974661">
          <w:pgSz w:w="11900" w:h="16840"/>
          <w:pgMar w:top="1020" w:right="720" w:bottom="280" w:left="1340" w:header="720" w:footer="720" w:gutter="0"/>
          <w:cols w:space="720"/>
        </w:sectPr>
      </w:pPr>
    </w:p>
    <w:p w:rsidR="00974661" w:rsidRDefault="00974661" w:rsidP="00610268">
      <w:pPr>
        <w:spacing w:before="104" w:line="252" w:lineRule="auto"/>
        <w:ind w:left="5139"/>
        <w:rPr>
          <w:rFonts w:ascii="Trebuchet MS"/>
          <w:sz w:val="21"/>
        </w:rPr>
      </w:pPr>
    </w:p>
    <w:sectPr w:rsidR="00974661">
      <w:type w:val="continuous"/>
      <w:pgSz w:w="11900" w:h="16840"/>
      <w:pgMar w:top="1040" w:right="720" w:bottom="280" w:left="1340" w:header="720" w:footer="720" w:gutter="0"/>
      <w:cols w:num="2" w:space="720" w:equalWidth="0">
        <w:col w:w="7030" w:space="40"/>
        <w:col w:w="2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40870"/>
    <w:multiLevelType w:val="hybridMultilevel"/>
    <w:tmpl w:val="C4D6C33A"/>
    <w:lvl w:ilvl="0" w:tplc="14BA62FE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D889D8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CDA00566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6D3ABCDC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CC08E128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5C6C1238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695A31AE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37DA0520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159455FC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71A233EA"/>
    <w:multiLevelType w:val="hybridMultilevel"/>
    <w:tmpl w:val="86AE41D4"/>
    <w:lvl w:ilvl="0" w:tplc="D0BC4C3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24EBCE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4588D8E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127698F6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B6F45F1A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0766111A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653299B2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E7A68CBE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FE26A2DA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num w:numId="1" w16cid:durableId="1377853868">
    <w:abstractNumId w:val="1"/>
  </w:num>
  <w:num w:numId="2" w16cid:durableId="50104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1"/>
    <w:rsid w:val="00610268"/>
    <w:rsid w:val="009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A975"/>
  <w15:docId w15:val="{44D6BF3C-559E-436B-90BF-CE08C66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aahlika@mail.ru</cp:lastModifiedBy>
  <cp:revision>2</cp:revision>
  <dcterms:created xsi:type="dcterms:W3CDTF">2024-01-13T11:12:00Z</dcterms:created>
  <dcterms:modified xsi:type="dcterms:W3CDTF">2024-01-13T11:12:00Z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2010</vt:lpwstr>
  </property>
</Properties>
</file>