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bookmarkStart w:id="0" w:name="block-27148289"/>
      <w:bookmarkStart w:id="1" w:name="_GoBack"/>
      <w:bookmarkEnd w:id="1"/>
      <w:r w:rsidRPr="00130A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</w:t>
      </w:r>
      <w:r w:rsidRPr="00130A82">
        <w:rPr>
          <w:rFonts w:ascii="Times New Roman" w:hAnsi="Times New Roman"/>
          <w:color w:val="000000"/>
          <w:sz w:val="28"/>
          <w:lang w:val="ru-RU"/>
        </w:rPr>
        <w:t>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ам проверяемых требований к результатам освоения основной образовательной программы основного общего образования.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русского языка, место в структуре учебного плана, а также подходы к отбору </w:t>
      </w:r>
      <w:r w:rsidRPr="00130A82">
        <w:rPr>
          <w:rFonts w:ascii="Times New Roman" w:hAnsi="Times New Roman"/>
          <w:color w:val="000000"/>
          <w:sz w:val="28"/>
          <w:lang w:val="ru-RU"/>
        </w:rPr>
        <w:t>содержания и определению планируемых результатов.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</w:t>
      </w:r>
      <w:r w:rsidRPr="00130A82">
        <w:rPr>
          <w:rFonts w:ascii="Times New Roman" w:hAnsi="Times New Roman"/>
          <w:color w:val="000000"/>
          <w:sz w:val="28"/>
          <w:lang w:val="ru-RU"/>
        </w:rPr>
        <w:t>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Русский яз</w:t>
      </w:r>
      <w:r w:rsidRPr="00130A82">
        <w:rPr>
          <w:rFonts w:ascii="Times New Roman" w:hAnsi="Times New Roman"/>
          <w:color w:val="000000"/>
          <w:sz w:val="28"/>
          <w:lang w:val="ru-RU"/>
        </w:rPr>
        <w:t>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</w:t>
      </w:r>
      <w:r w:rsidRPr="00130A82">
        <w:rPr>
          <w:rFonts w:ascii="Times New Roman" w:hAnsi="Times New Roman"/>
          <w:color w:val="000000"/>
          <w:sz w:val="28"/>
          <w:lang w:val="ru-RU"/>
        </w:rPr>
        <w:t>едерации, основой их социально-экономической, культурной и духовной консолидации.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</w:t>
      </w: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мысли, обеспечивает межличностное и социальное взаимодействие людей,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</w:t>
      </w:r>
      <w:r w:rsidRPr="00130A82">
        <w:rPr>
          <w:rFonts w:ascii="Times New Roman" w:hAnsi="Times New Roman"/>
          <w:color w:val="000000"/>
          <w:sz w:val="28"/>
          <w:lang w:val="ru-RU"/>
        </w:rPr>
        <w:t>ов России.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130A82">
        <w:rPr>
          <w:rFonts w:ascii="Times New Roman" w:hAnsi="Times New Roman"/>
          <w:color w:val="000000"/>
          <w:sz w:val="28"/>
          <w:lang w:val="ru-RU"/>
        </w:rPr>
        <w:t>самообразования.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игать своих целей, расширять свои знания и возможности, участвовать в социальной жизни. 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</w:t>
      </w:r>
      <w:r w:rsidRPr="00130A82">
        <w:rPr>
          <w:rFonts w:ascii="Times New Roman" w:hAnsi="Times New Roman"/>
          <w:color w:val="000000"/>
          <w:sz w:val="28"/>
          <w:lang w:val="ru-RU"/>
        </w:rPr>
        <w:t>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</w:t>
      </w:r>
      <w:r w:rsidRPr="00130A82">
        <w:rPr>
          <w:rFonts w:ascii="Times New Roman" w:hAnsi="Times New Roman"/>
          <w:color w:val="000000"/>
          <w:sz w:val="28"/>
          <w:lang w:val="ru-RU"/>
        </w:rPr>
        <w:t>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овладение русским яз</w:t>
      </w:r>
      <w:r w:rsidRPr="00130A82">
        <w:rPr>
          <w:rFonts w:ascii="Times New Roman" w:hAnsi="Times New Roman"/>
          <w:color w:val="000000"/>
          <w:sz w:val="28"/>
          <w:lang w:val="ru-RU"/>
        </w:rPr>
        <w:t>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</w:t>
      </w:r>
      <w:r w:rsidRPr="00130A82">
        <w:rPr>
          <w:rFonts w:ascii="Times New Roman" w:hAnsi="Times New Roman"/>
          <w:color w:val="000000"/>
          <w:sz w:val="28"/>
          <w:lang w:val="ru-RU"/>
        </w:rPr>
        <w:t>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кой и пунктуационной грамотности; воспитание стремления к речевому самосовершенствованию;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 межличностного и межкультурного общения; овладение русским языком как средством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</w:t>
      </w:r>
      <w:r w:rsidRPr="00130A82">
        <w:rPr>
          <w:rFonts w:ascii="Times New Roman" w:hAnsi="Times New Roman"/>
          <w:color w:val="000000"/>
          <w:sz w:val="28"/>
          <w:lang w:val="ru-RU"/>
        </w:rPr>
        <w:t>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</w:t>
      </w:r>
      <w:r w:rsidRPr="00130A82">
        <w:rPr>
          <w:rFonts w:ascii="Times New Roman" w:hAnsi="Times New Roman"/>
          <w:color w:val="000000"/>
          <w:sz w:val="28"/>
          <w:lang w:val="ru-RU"/>
        </w:rPr>
        <w:t>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</w:t>
      </w:r>
      <w:r w:rsidRPr="00130A82">
        <w:rPr>
          <w:rFonts w:ascii="Times New Roman" w:hAnsi="Times New Roman"/>
          <w:color w:val="000000"/>
          <w:sz w:val="28"/>
          <w:lang w:val="ru-RU"/>
        </w:rPr>
        <w:t>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</w:t>
      </w:r>
      <w:r w:rsidRPr="00130A82">
        <w:rPr>
          <w:rFonts w:ascii="Times New Roman" w:hAnsi="Times New Roman"/>
          <w:color w:val="000000"/>
          <w:sz w:val="28"/>
          <w:lang w:val="ru-RU"/>
        </w:rPr>
        <w:t>в 7 классе – 136 часов (4 часа в неделю), в 8 классе – 102 часа (3 часа в неделю), в 9 классе – 102 часа (3 часа в неделю).</w:t>
      </w:r>
    </w:p>
    <w:p w:rsidR="00FE4976" w:rsidRPr="00130A82" w:rsidRDefault="00FE4976">
      <w:pPr>
        <w:rPr>
          <w:lang w:val="ru-RU"/>
        </w:rPr>
        <w:sectPr w:rsidR="00FE4976" w:rsidRPr="00130A82">
          <w:pgSz w:w="11906" w:h="16383"/>
          <w:pgMar w:top="1134" w:right="850" w:bottom="1134" w:left="1701" w:header="720" w:footer="720" w:gutter="0"/>
          <w:cols w:space="720"/>
        </w:sectPr>
      </w:pP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  <w:bookmarkStart w:id="2" w:name="block-27148290"/>
      <w:bookmarkEnd w:id="0"/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Лингвистика как </w:t>
      </w:r>
      <w:r w:rsidRPr="00130A82">
        <w:rPr>
          <w:rFonts w:ascii="Times New Roman" w:hAnsi="Times New Roman"/>
          <w:color w:val="000000"/>
          <w:sz w:val="28"/>
          <w:lang w:val="ru-RU"/>
        </w:rPr>
        <w:t>наука о языке.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0A8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</w:t>
      </w:r>
      <w:r w:rsidRPr="00130A82">
        <w:rPr>
          <w:rFonts w:ascii="Times New Roman" w:hAnsi="Times New Roman"/>
          <w:color w:val="000000"/>
          <w:sz w:val="28"/>
          <w:lang w:val="ru-RU"/>
        </w:rPr>
        <w:t>ываний на основе жизненных наблюдений, чтения научно-учебной, художественной и научно-популярной литературы.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</w:t>
      </w:r>
      <w:r w:rsidRPr="00130A82">
        <w:rPr>
          <w:rFonts w:ascii="Times New Roman" w:hAnsi="Times New Roman"/>
          <w:color w:val="000000"/>
          <w:sz w:val="28"/>
          <w:lang w:val="ru-RU"/>
        </w:rPr>
        <w:t>ах изученного) и темы на основе жизненных наблюдений.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r w:rsidRPr="00130A82">
        <w:rPr>
          <w:rFonts w:ascii="Times New Roman" w:hAnsi="Times New Roman"/>
          <w:color w:val="000000"/>
          <w:sz w:val="28"/>
          <w:lang w:val="ru-RU"/>
        </w:rPr>
        <w:t>выборочное, ознакомительное, детальное.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</w:t>
      </w:r>
      <w:r w:rsidRPr="00130A82">
        <w:rPr>
          <w:rFonts w:ascii="Times New Roman" w:hAnsi="Times New Roman"/>
          <w:color w:val="000000"/>
          <w:sz w:val="28"/>
          <w:lang w:val="ru-RU"/>
        </w:rPr>
        <w:t>ствование, рассуждение; их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частей текста: формы слова, однокоренные слова, синонимы, антонимы, личные </w:t>
      </w:r>
      <w:r w:rsidRPr="00130A82">
        <w:rPr>
          <w:rFonts w:ascii="Times New Roman" w:hAnsi="Times New Roman"/>
          <w:color w:val="000000"/>
          <w:sz w:val="28"/>
          <w:lang w:val="ru-RU"/>
        </w:rPr>
        <w:t>местоимения, повтор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</w:t>
      </w:r>
      <w:r w:rsidRPr="00130A82">
        <w:rPr>
          <w:rFonts w:ascii="Times New Roman" w:hAnsi="Times New Roman"/>
          <w:color w:val="000000"/>
          <w:sz w:val="28"/>
          <w:lang w:val="ru-RU"/>
        </w:rPr>
        <w:t>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Звук как единица языка. </w:t>
      </w:r>
      <w:r w:rsidRPr="00130A82">
        <w:rPr>
          <w:rFonts w:ascii="Times New Roman" w:hAnsi="Times New Roman"/>
          <w:color w:val="000000"/>
          <w:sz w:val="28"/>
          <w:lang w:val="ru-RU"/>
        </w:rPr>
        <w:t>Смыслоразличительная роль звука.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Спос</w:t>
      </w:r>
      <w:r w:rsidRPr="00130A82">
        <w:rPr>
          <w:rFonts w:ascii="Times New Roman" w:hAnsi="Times New Roman"/>
          <w:color w:val="000000"/>
          <w:sz w:val="28"/>
          <w:lang w:val="ru-RU"/>
        </w:rPr>
        <w:t>обы обозначения [й’], мягкости согласных.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орфограммы.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(по контексту, с помощью толкового словаря).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</w:t>
      </w:r>
      <w:r w:rsidRPr="00130A82">
        <w:rPr>
          <w:rFonts w:ascii="Times New Roman" w:hAnsi="Times New Roman"/>
          <w:color w:val="000000"/>
          <w:sz w:val="28"/>
          <w:lang w:val="ru-RU"/>
        </w:rPr>
        <w:t>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Морфема как минимальная зна</w:t>
      </w:r>
      <w:r w:rsidRPr="00130A82">
        <w:rPr>
          <w:rFonts w:ascii="Times New Roman" w:hAnsi="Times New Roman"/>
          <w:color w:val="000000"/>
          <w:sz w:val="28"/>
          <w:lang w:val="ru-RU"/>
        </w:rPr>
        <w:t>чимая единица языка. Основа слова. Виды морфем (корень, приставка, суффикс, окончание).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ние неизменяемых на письме приставок и приставок на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0A82">
        <w:rPr>
          <w:rFonts w:ascii="Times New Roman" w:hAnsi="Times New Roman"/>
          <w:color w:val="000000"/>
          <w:sz w:val="28"/>
          <w:lang w:val="ru-RU"/>
        </w:rPr>
        <w:t>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Морфология как раздел грамматики. </w:t>
      </w:r>
      <w:r w:rsidRPr="00130A82">
        <w:rPr>
          <w:rFonts w:ascii="Times New Roman" w:hAnsi="Times New Roman"/>
          <w:color w:val="000000"/>
          <w:sz w:val="28"/>
          <w:lang w:val="ru-RU"/>
        </w:rPr>
        <w:t>Грамматическое значение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</w:t>
      </w:r>
      <w:r w:rsidRPr="00130A82">
        <w:rPr>
          <w:rFonts w:ascii="Times New Roman" w:hAnsi="Times New Roman"/>
          <w:color w:val="000000"/>
          <w:sz w:val="28"/>
          <w:lang w:val="ru-RU"/>
        </w:rPr>
        <w:t>ические признаки и синтаксические функции имени существительного. Роль имени существительного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</w:t>
      </w:r>
      <w:r w:rsidRPr="00130A82">
        <w:rPr>
          <w:rFonts w:ascii="Times New Roman" w:hAnsi="Times New Roman"/>
          <w:color w:val="000000"/>
          <w:sz w:val="28"/>
          <w:lang w:val="ru-RU"/>
        </w:rPr>
        <w:t>еодушевлённые.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</w:t>
      </w:r>
      <w:r w:rsidRPr="00130A82">
        <w:rPr>
          <w:rFonts w:ascii="Times New Roman" w:hAnsi="Times New Roman"/>
          <w:color w:val="000000"/>
          <w:sz w:val="28"/>
          <w:lang w:val="ru-RU"/>
        </w:rPr>
        <w:t>е. Несклоняемые имена существительные.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</w:t>
      </w:r>
      <w:r w:rsidRPr="00130A82">
        <w:rPr>
          <w:rFonts w:ascii="Times New Roman" w:hAnsi="Times New Roman"/>
          <w:color w:val="000000"/>
          <w:sz w:val="28"/>
          <w:lang w:val="ru-RU"/>
        </w:rPr>
        <w:t>вительных после шипящих.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0A82">
        <w:rPr>
          <w:rFonts w:ascii="Times New Roman" w:hAnsi="Times New Roman"/>
          <w:color w:val="000000"/>
          <w:sz w:val="28"/>
          <w:lang w:val="ru-RU"/>
        </w:rPr>
        <w:t>;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30A82">
        <w:rPr>
          <w:rFonts w:ascii="Times New Roman" w:hAnsi="Times New Roman"/>
          <w:color w:val="000000"/>
          <w:sz w:val="28"/>
          <w:lang w:val="ru-RU"/>
        </w:rPr>
        <w:t>(-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30A8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сание корней с чередованием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>: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30A82">
        <w:rPr>
          <w:rFonts w:ascii="Times New Roman" w:hAnsi="Times New Roman"/>
          <w:color w:val="000000"/>
          <w:sz w:val="28"/>
          <w:lang w:val="ru-RU"/>
        </w:rPr>
        <w:t>-;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30A82">
        <w:rPr>
          <w:rFonts w:ascii="Times New Roman" w:hAnsi="Times New Roman"/>
          <w:color w:val="000000"/>
          <w:sz w:val="28"/>
          <w:lang w:val="ru-RU"/>
        </w:rPr>
        <w:t>-;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30A82">
        <w:rPr>
          <w:rFonts w:ascii="Times New Roman" w:hAnsi="Times New Roman"/>
          <w:color w:val="000000"/>
          <w:sz w:val="28"/>
          <w:lang w:val="ru-RU"/>
        </w:rPr>
        <w:t>-;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r w:rsidRPr="00130A8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</w:t>
      </w:r>
      <w:r w:rsidRPr="00130A82">
        <w:rPr>
          <w:rFonts w:ascii="Times New Roman" w:hAnsi="Times New Roman"/>
          <w:color w:val="000000"/>
          <w:sz w:val="28"/>
          <w:lang w:val="ru-RU"/>
        </w:rPr>
        <w:t>ические функции.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безударных окончаний имён </w:t>
      </w:r>
      <w:r w:rsidRPr="00130A82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30A8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</w:t>
      </w:r>
      <w:r w:rsidRPr="00130A82">
        <w:rPr>
          <w:rFonts w:ascii="Times New Roman" w:hAnsi="Times New Roman"/>
          <w:color w:val="000000"/>
          <w:sz w:val="28"/>
          <w:lang w:val="ru-RU"/>
        </w:rPr>
        <w:t>прилагательных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совершенного и несовершенного вида, </w:t>
      </w:r>
      <w:r w:rsidRPr="00130A82">
        <w:rPr>
          <w:rFonts w:ascii="Times New Roman" w:hAnsi="Times New Roman"/>
          <w:color w:val="000000"/>
          <w:sz w:val="28"/>
          <w:lang w:val="ru-RU"/>
        </w:rPr>
        <w:t>возвратные и невозвратные.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</w:t>
      </w:r>
      <w:r w:rsidRPr="00130A82">
        <w:rPr>
          <w:rFonts w:ascii="Times New Roman" w:hAnsi="Times New Roman"/>
          <w:color w:val="000000"/>
          <w:sz w:val="28"/>
          <w:lang w:val="ru-RU"/>
        </w:rPr>
        <w:t>и ударения в глагольных формах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30A82">
        <w:rPr>
          <w:rFonts w:ascii="Times New Roman" w:hAnsi="Times New Roman"/>
          <w:color w:val="000000"/>
          <w:sz w:val="28"/>
          <w:lang w:val="ru-RU"/>
        </w:rPr>
        <w:t>-,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30A82">
        <w:rPr>
          <w:rFonts w:ascii="Times New Roman" w:hAnsi="Times New Roman"/>
          <w:color w:val="000000"/>
          <w:sz w:val="28"/>
          <w:lang w:val="ru-RU"/>
        </w:rPr>
        <w:t>-.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30A82">
        <w:rPr>
          <w:rFonts w:ascii="Times New Roman" w:hAnsi="Times New Roman"/>
          <w:color w:val="000000"/>
          <w:sz w:val="28"/>
          <w:lang w:val="ru-RU"/>
        </w:rPr>
        <w:t>- 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0A82">
        <w:rPr>
          <w:rFonts w:ascii="Times New Roman" w:hAnsi="Times New Roman"/>
          <w:color w:val="000000"/>
          <w:sz w:val="28"/>
          <w:lang w:val="ru-RU"/>
        </w:rPr>
        <w:t>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130A82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130A82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130A82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130A82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130A82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130A82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0A8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130A82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0A82">
        <w:rPr>
          <w:rFonts w:ascii="Times New Roman" w:hAnsi="Times New Roman"/>
          <w:color w:val="000000"/>
          <w:sz w:val="28"/>
          <w:lang w:val="ru-RU"/>
        </w:rPr>
        <w:t>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130A82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130A82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130A82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130A82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130A82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130A82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30A82">
        <w:rPr>
          <w:rFonts w:ascii="Times New Roman" w:hAnsi="Times New Roman"/>
          <w:color w:val="000000"/>
          <w:sz w:val="28"/>
          <w:lang w:val="ru-RU"/>
        </w:rPr>
        <w:t>- –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30A82">
        <w:rPr>
          <w:rFonts w:ascii="Times New Roman" w:hAnsi="Times New Roman"/>
          <w:color w:val="000000"/>
          <w:sz w:val="28"/>
          <w:lang w:val="ru-RU"/>
        </w:rPr>
        <w:t>-.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130A82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30A8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130A82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30A82">
        <w:rPr>
          <w:rFonts w:ascii="Times New Roman" w:hAnsi="Times New Roman"/>
          <w:color w:val="000000"/>
          <w:sz w:val="28"/>
          <w:lang w:val="ru-RU"/>
        </w:rPr>
        <w:t>- и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130A82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130A82">
        <w:rPr>
          <w:rFonts w:ascii="Times New Roman" w:hAnsi="Times New Roman"/>
          <w:color w:val="000000"/>
          <w:sz w:val="28"/>
          <w:lang w:val="ru-RU"/>
        </w:rPr>
        <w:t>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130A82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0A8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130A82">
        <w:rPr>
          <w:rFonts w:ascii="Times New Roman" w:hAnsi="Times New Roman"/>
          <w:color w:val="000000"/>
          <w:sz w:val="28"/>
          <w:lang w:val="ru-RU"/>
        </w:rPr>
        <w:t>местоимений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130A82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130A82">
        <w:rPr>
          <w:rFonts w:ascii="Times New Roman" w:hAnsi="Times New Roman"/>
          <w:color w:val="000000"/>
          <w:sz w:val="28"/>
          <w:lang w:val="ru-RU"/>
        </w:rPr>
        <w:t>кий анализ глаголов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130A82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130A82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130A82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130A82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130A82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130A82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130A82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30A8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130A82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130A82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130A82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130A82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30A82">
        <w:rPr>
          <w:rFonts w:ascii="Times New Roman" w:hAnsi="Times New Roman"/>
          <w:color w:val="000000"/>
          <w:sz w:val="28"/>
          <w:lang w:val="ru-RU"/>
        </w:rPr>
        <w:t>(-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30A82">
        <w:rPr>
          <w:rFonts w:ascii="Times New Roman" w:hAnsi="Times New Roman"/>
          <w:color w:val="000000"/>
          <w:sz w:val="28"/>
          <w:lang w:val="ru-RU"/>
        </w:rPr>
        <w:t>,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30A82">
        <w:rPr>
          <w:rFonts w:ascii="Times New Roman" w:hAnsi="Times New Roman"/>
          <w:color w:val="000000"/>
          <w:sz w:val="28"/>
          <w:lang w:val="ru-RU"/>
        </w:rPr>
        <w:t>,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30A82">
        <w:rPr>
          <w:rFonts w:ascii="Times New Roman" w:hAnsi="Times New Roman"/>
          <w:color w:val="000000"/>
          <w:sz w:val="28"/>
          <w:lang w:val="ru-RU"/>
        </w:rPr>
        <w:t>,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30A82">
        <w:rPr>
          <w:rFonts w:ascii="Times New Roman" w:hAnsi="Times New Roman"/>
          <w:color w:val="000000"/>
          <w:sz w:val="28"/>
          <w:lang w:val="ru-RU"/>
        </w:rPr>
        <w:t>,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30A82">
        <w:rPr>
          <w:rFonts w:ascii="Times New Roman" w:hAnsi="Times New Roman"/>
          <w:color w:val="000000"/>
          <w:sz w:val="28"/>
          <w:lang w:val="ru-RU"/>
        </w:rPr>
        <w:t>,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130A82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самостоятельных частей речи от служебных.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130A82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130A82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</w:t>
      </w:r>
      <w:r w:rsidRPr="00130A82">
        <w:rPr>
          <w:rFonts w:ascii="Times New Roman" w:hAnsi="Times New Roman"/>
          <w:color w:val="000000"/>
          <w:sz w:val="28"/>
          <w:lang w:val="ru-RU"/>
        </w:rPr>
        <w:t>соответствии с их значением и стилистической окраской. Интонационные особенности предложений с частицами.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30A82">
        <w:rPr>
          <w:rFonts w:ascii="Times New Roman" w:hAnsi="Times New Roman"/>
          <w:color w:val="000000"/>
          <w:sz w:val="28"/>
          <w:lang w:val="ru-RU"/>
        </w:rPr>
        <w:t>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30A82">
        <w:rPr>
          <w:rFonts w:ascii="Times New Roman" w:hAnsi="Times New Roman"/>
          <w:color w:val="000000"/>
          <w:sz w:val="28"/>
          <w:lang w:val="ru-RU"/>
        </w:rPr>
        <w:t>, -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FE4976" w:rsidRPr="00130A82" w:rsidRDefault="00FE4976">
      <w:pPr>
        <w:spacing w:after="0"/>
        <w:ind w:left="120"/>
        <w:rPr>
          <w:lang w:val="ru-RU"/>
        </w:rPr>
      </w:pPr>
    </w:p>
    <w:p w:rsidR="00FE4976" w:rsidRPr="00130A82" w:rsidRDefault="005C5C93">
      <w:pPr>
        <w:spacing w:after="0"/>
        <w:ind w:left="120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4976" w:rsidRPr="00130A82" w:rsidRDefault="00FE4976">
      <w:pPr>
        <w:spacing w:after="0"/>
        <w:ind w:left="120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130A82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130A82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На</w:t>
      </w:r>
      <w:r w:rsidRPr="00130A82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130A82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130A82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130A82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130A82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130A82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130A82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30A8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130A82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130A82">
        <w:rPr>
          <w:rFonts w:ascii="Times New Roman" w:hAnsi="Times New Roman"/>
          <w:color w:val="000000"/>
          <w:sz w:val="28"/>
          <w:lang w:val="ru-RU"/>
        </w:rPr>
        <w:t>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130A82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130A82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130A82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130A82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30A82">
        <w:rPr>
          <w:rFonts w:ascii="Times New Roman" w:hAnsi="Times New Roman"/>
          <w:color w:val="000000"/>
          <w:sz w:val="28"/>
          <w:lang w:val="ru-RU"/>
        </w:rPr>
        <w:t>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130A82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130A82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130A82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</w:t>
      </w:r>
      <w:r w:rsidRPr="00130A82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130A82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4976" w:rsidRPr="00130A82" w:rsidRDefault="005C5C93">
      <w:pPr>
        <w:spacing w:after="0"/>
        <w:ind w:left="120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4976" w:rsidRPr="00130A82" w:rsidRDefault="00FE4976">
      <w:pPr>
        <w:spacing w:after="0"/>
        <w:ind w:left="120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130A82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130A82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130A82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130A82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130A82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130A82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130A82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130A82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130A82">
        <w:rPr>
          <w:rFonts w:ascii="Times New Roman" w:hAnsi="Times New Roman"/>
          <w:color w:val="000000"/>
          <w:sz w:val="28"/>
          <w:lang w:val="ru-RU"/>
        </w:rPr>
        <w:t>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</w:t>
      </w:r>
      <w:r w:rsidRPr="00130A82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придаточными определительными. Сложноподчинённые предложения с придаточными изъяснительными.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</w:t>
      </w:r>
      <w:r w:rsidRPr="00130A82">
        <w:rPr>
          <w:rFonts w:ascii="Times New Roman" w:hAnsi="Times New Roman"/>
          <w:color w:val="000000"/>
          <w:sz w:val="28"/>
          <w:lang w:val="ru-RU"/>
        </w:rPr>
        <w:t>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30A82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130A82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130A82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130A82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130A82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</w:t>
      </w:r>
      <w:r w:rsidRPr="00130A8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косвенной речью, с прямой речью, при цитировании.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FE4976">
      <w:pPr>
        <w:rPr>
          <w:lang w:val="ru-RU"/>
        </w:rPr>
        <w:sectPr w:rsidR="00FE4976" w:rsidRPr="00130A82">
          <w:pgSz w:w="11906" w:h="16383"/>
          <w:pgMar w:top="1134" w:right="850" w:bottom="1134" w:left="1701" w:header="720" w:footer="720" w:gutter="0"/>
          <w:cols w:space="720"/>
        </w:sectPr>
      </w:pP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  <w:bookmarkStart w:id="3" w:name="block-27148288"/>
      <w:bookmarkEnd w:id="2"/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/>
        <w:ind w:left="120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4976" w:rsidRPr="00130A82" w:rsidRDefault="00FE4976">
      <w:pPr>
        <w:spacing w:after="0"/>
        <w:ind w:left="120"/>
        <w:rPr>
          <w:lang w:val="ru-RU"/>
        </w:rPr>
      </w:pP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Личностные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 сформир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ованы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130A82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130A82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</w:t>
      </w:r>
      <w:r w:rsidRPr="00130A82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130A82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130A82">
        <w:rPr>
          <w:rFonts w:ascii="Times New Roman" w:hAnsi="Times New Roman"/>
          <w:color w:val="000000"/>
          <w:sz w:val="28"/>
          <w:lang w:val="ru-RU"/>
        </w:rPr>
        <w:t>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130A82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130A82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осозна</w:t>
      </w:r>
      <w:r w:rsidRPr="00130A82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130A82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130A82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130A82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130A82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130A82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130A82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130A82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130A82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130A82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130A82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</w:t>
      </w:r>
      <w:r w:rsidRPr="00130A82">
        <w:rPr>
          <w:rFonts w:ascii="Times New Roman" w:hAnsi="Times New Roman"/>
          <w:color w:val="000000"/>
          <w:sz w:val="28"/>
          <w:lang w:val="ru-RU"/>
        </w:rPr>
        <w:t>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установка на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</w:t>
      </w:r>
      <w:r w:rsidRPr="00130A82">
        <w:rPr>
          <w:rFonts w:ascii="Times New Roman" w:hAnsi="Times New Roman"/>
          <w:color w:val="000000"/>
          <w:sz w:val="28"/>
          <w:lang w:val="ru-RU"/>
        </w:rPr>
        <w:t>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из другой культурной среды;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</w:t>
      </w:r>
      <w:r w:rsidRPr="00130A82">
        <w:rPr>
          <w:rFonts w:ascii="Times New Roman" w:hAnsi="Times New Roman"/>
          <w:color w:val="000000"/>
          <w:sz w:val="28"/>
          <w:lang w:val="ru-RU"/>
        </w:rPr>
        <w:t>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</w:t>
      </w:r>
      <w:r w:rsidRPr="00130A82">
        <w:rPr>
          <w:rFonts w:ascii="Times New Roman" w:hAnsi="Times New Roman"/>
          <w:color w:val="000000"/>
          <w:sz w:val="28"/>
          <w:lang w:val="ru-RU"/>
        </w:rPr>
        <w:t>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</w:t>
      </w:r>
      <w:r w:rsidRPr="00130A82">
        <w:rPr>
          <w:rFonts w:ascii="Times New Roman" w:hAnsi="Times New Roman"/>
          <w:color w:val="000000"/>
          <w:sz w:val="28"/>
          <w:lang w:val="ru-RU"/>
        </w:rPr>
        <w:t>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опыт, уметь находить позитивное в сложившейся ситуации, быть готовым действовать в отсутствие гарантий успеха.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следующи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 метапредметные результаты</w:t>
      </w:r>
      <w:r w:rsidRPr="00130A8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базовые логические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</w:t>
      </w:r>
      <w:r w:rsidRPr="00130A82">
        <w:rPr>
          <w:rFonts w:ascii="Times New Roman" w:hAnsi="Times New Roman"/>
          <w:color w:val="000000"/>
          <w:sz w:val="28"/>
          <w:lang w:val="ru-RU"/>
        </w:rPr>
        <w:t>бщения и сравнения, критерии проводимого анализа, классифицировать языковые единицы по существенному признаку;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</w:t>
      </w:r>
      <w:r w:rsidRPr="00130A82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</w:t>
      </w:r>
      <w:r w:rsidRPr="00130A82">
        <w:rPr>
          <w:rFonts w:ascii="Times New Roman" w:hAnsi="Times New Roman"/>
          <w:color w:val="000000"/>
          <w:sz w:val="28"/>
          <w:lang w:val="ru-RU"/>
        </w:rPr>
        <w:t>аналогии, формулировать гипотезы о взаимосвязях;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критериев.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формулировать вопросы</w:t>
      </w:r>
      <w:r w:rsidRPr="00130A82">
        <w:rPr>
          <w:rFonts w:ascii="Times New Roman" w:hAnsi="Times New Roman"/>
          <w:color w:val="000000"/>
          <w:sz w:val="28"/>
          <w:lang w:val="ru-RU"/>
        </w:rPr>
        <w:t>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составлять алго</w:t>
      </w:r>
      <w:r w:rsidRPr="00130A82">
        <w:rPr>
          <w:rFonts w:ascii="Times New Roman" w:hAnsi="Times New Roman"/>
          <w:color w:val="000000"/>
          <w:sz w:val="28"/>
          <w:lang w:val="ru-RU"/>
        </w:rPr>
        <w:t>ритм действий и использовать его для решения учебных задач;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оц</w:t>
      </w:r>
      <w:r w:rsidRPr="00130A82">
        <w:rPr>
          <w:rFonts w:ascii="Times New Roman" w:hAnsi="Times New Roman"/>
          <w:color w:val="000000"/>
          <w:sz w:val="28"/>
          <w:lang w:val="ru-RU"/>
        </w:rPr>
        <w:t>енивать на применимость и достоверность информацию, полученную в ходе лингвистического исследования (эксперимента);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</w:t>
      </w:r>
      <w:r w:rsidRPr="00130A82">
        <w:rPr>
          <w:rFonts w:ascii="Times New Roman" w:hAnsi="Times New Roman"/>
          <w:color w:val="000000"/>
          <w:sz w:val="28"/>
          <w:lang w:val="ru-RU"/>
        </w:rPr>
        <w:t>ости полученных выводов и обобщений;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выбирать</w:t>
      </w:r>
      <w:r w:rsidRPr="00130A82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</w:t>
      </w:r>
      <w:r w:rsidRPr="00130A82">
        <w:rPr>
          <w:rFonts w:ascii="Times New Roman" w:hAnsi="Times New Roman"/>
          <w:color w:val="000000"/>
          <w:sz w:val="28"/>
          <w:lang w:val="ru-RU"/>
        </w:rPr>
        <w:t>ации и усвоения необходимой информации с целью решения учебных задач;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</w:t>
      </w:r>
      <w:r w:rsidRPr="00130A82">
        <w:rPr>
          <w:rFonts w:ascii="Times New Roman" w:hAnsi="Times New Roman"/>
          <w:color w:val="000000"/>
          <w:sz w:val="28"/>
          <w:lang w:val="ru-RU"/>
        </w:rPr>
        <w:t>(подтверждающие или опровергающие одну и ту же идею, версию) в различных информационных источниках;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 в зависимости от коммуникативной установки;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 обуча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дискуссиях, в устной монологической речи и в письменных текстах;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130A82">
        <w:rPr>
          <w:rFonts w:ascii="Times New Roman" w:hAnsi="Times New Roman"/>
          <w:color w:val="000000"/>
          <w:sz w:val="28"/>
          <w:lang w:val="ru-RU"/>
        </w:rPr>
        <w:t>намерения других, проявлять уважительное отношение к собеседнику и в корректной форме формулировать свои возражения;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</w:t>
      </w:r>
      <w:r w:rsidRPr="00130A82">
        <w:rPr>
          <w:rFonts w:ascii="Times New Roman" w:hAnsi="Times New Roman"/>
          <w:color w:val="000000"/>
          <w:sz w:val="28"/>
          <w:lang w:val="ru-RU"/>
        </w:rPr>
        <w:t>гожелательности общения;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проекта;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уме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ния самоорганизации как части регулятивных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</w:t>
      </w:r>
      <w:r w:rsidRPr="00130A82">
        <w:rPr>
          <w:rFonts w:ascii="Times New Roman" w:hAnsi="Times New Roman"/>
          <w:color w:val="000000"/>
          <w:sz w:val="28"/>
          <w:lang w:val="ru-RU"/>
        </w:rPr>
        <w:t>руппой);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</w:t>
      </w:r>
      <w:r w:rsidRPr="00130A82">
        <w:rPr>
          <w:rFonts w:ascii="Times New Roman" w:hAnsi="Times New Roman"/>
          <w:color w:val="000000"/>
          <w:sz w:val="28"/>
          <w:lang w:val="ru-RU"/>
        </w:rPr>
        <w:t>й, вносить необходимые коррективы в ходе его реализации;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влад</w:t>
      </w:r>
      <w:r w:rsidRPr="00130A82">
        <w:rPr>
          <w:rFonts w:ascii="Times New Roman" w:hAnsi="Times New Roman"/>
          <w:color w:val="000000"/>
          <w:sz w:val="28"/>
          <w:lang w:val="ru-RU"/>
        </w:rPr>
        <w:t>еть разными способами самоконтроля (в том числе речевого), самомотивации и рефлексии;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</w:t>
      </w:r>
      <w:r w:rsidRPr="00130A82">
        <w:rPr>
          <w:rFonts w:ascii="Times New Roman" w:hAnsi="Times New Roman"/>
          <w:color w:val="000000"/>
          <w:sz w:val="28"/>
          <w:lang w:val="ru-RU"/>
        </w:rPr>
        <w:t>е к меняющимся обстоятельствам;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</w:t>
      </w:r>
      <w:r w:rsidRPr="00130A82">
        <w:rPr>
          <w:rFonts w:ascii="Times New Roman" w:hAnsi="Times New Roman"/>
          <w:color w:val="000000"/>
          <w:sz w:val="28"/>
          <w:lang w:val="ru-RU"/>
        </w:rPr>
        <w:t>лей и условий общения; оценивать соответствие результата цели и условиям общения;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</w:t>
      </w:r>
      <w:r w:rsidRPr="00130A82">
        <w:rPr>
          <w:rFonts w:ascii="Times New Roman" w:hAnsi="Times New Roman"/>
          <w:color w:val="000000"/>
          <w:sz w:val="28"/>
          <w:lang w:val="ru-RU"/>
        </w:rPr>
        <w:t>евую ситуацию; регулировать способ выражения собственных эмоций;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</w:t>
      </w:r>
      <w:r w:rsidRPr="00130A82">
        <w:rPr>
          <w:rFonts w:ascii="Times New Roman" w:hAnsi="Times New Roman"/>
          <w:color w:val="000000"/>
          <w:sz w:val="28"/>
          <w:lang w:val="ru-RU"/>
        </w:rPr>
        <w:t>контролировать всё вокруг.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30A82">
        <w:rPr>
          <w:rFonts w:ascii="Times New Roman" w:hAnsi="Times New Roman"/>
          <w:color w:val="000000"/>
          <w:sz w:val="28"/>
          <w:lang w:val="ru-RU"/>
        </w:rPr>
        <w:t>: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</w:t>
      </w:r>
      <w:r w:rsidRPr="00130A82">
        <w:rPr>
          <w:rFonts w:ascii="Times New Roman" w:hAnsi="Times New Roman"/>
          <w:color w:val="000000"/>
          <w:sz w:val="28"/>
          <w:lang w:val="ru-RU"/>
        </w:rPr>
        <w:t>орм взаимодействия при решении поставленной задачи;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нескольких </w:t>
      </w:r>
      <w:r w:rsidRPr="00130A82">
        <w:rPr>
          <w:rFonts w:ascii="Times New Roman" w:hAnsi="Times New Roman"/>
          <w:color w:val="000000"/>
          <w:sz w:val="28"/>
          <w:lang w:val="ru-RU"/>
        </w:rPr>
        <w:t>людей, проявлять готовность руководить, выполнять поручения, подчиняться;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</w:t>
      </w:r>
      <w:r w:rsidRPr="00130A82">
        <w:rPr>
          <w:rFonts w:ascii="Times New Roman" w:hAnsi="Times New Roman"/>
          <w:color w:val="000000"/>
          <w:sz w:val="28"/>
          <w:lang w:val="ru-RU"/>
        </w:rPr>
        <w:t>твовать в групповых формах работы (обсуждения, обмен мнениями, «мозговой штурм» и другие);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оценивать каче</w:t>
      </w:r>
      <w:r w:rsidRPr="00130A82">
        <w:rPr>
          <w:rFonts w:ascii="Times New Roman" w:hAnsi="Times New Roman"/>
          <w:color w:val="000000"/>
          <w:sz w:val="28"/>
          <w:lang w:val="ru-RU"/>
        </w:rPr>
        <w:t>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</w:t>
      </w:r>
      <w:r w:rsidRPr="00130A82">
        <w:rPr>
          <w:rFonts w:ascii="Times New Roman" w:hAnsi="Times New Roman"/>
          <w:color w:val="000000"/>
          <w:sz w:val="28"/>
          <w:lang w:val="ru-RU"/>
        </w:rPr>
        <w:t>ость к представлению отчёта перед группой.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/>
        <w:ind w:left="120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4976" w:rsidRPr="00130A82" w:rsidRDefault="00FE4976">
      <w:pPr>
        <w:spacing w:after="0"/>
        <w:ind w:left="120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</w:t>
      </w:r>
      <w:r w:rsidRPr="00130A82">
        <w:rPr>
          <w:rFonts w:ascii="Times New Roman" w:hAnsi="Times New Roman"/>
          <w:color w:val="000000"/>
          <w:sz w:val="28"/>
          <w:lang w:val="ru-RU"/>
        </w:rPr>
        <w:t>ка и речи (звук, морфема, слово, словосочетание, предложение).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</w:t>
      </w:r>
      <w:r w:rsidRPr="00130A82">
        <w:rPr>
          <w:rFonts w:ascii="Times New Roman" w:hAnsi="Times New Roman"/>
          <w:color w:val="000000"/>
          <w:sz w:val="28"/>
          <w:lang w:val="ru-RU"/>
        </w:rPr>
        <w:t>и в повседневной жизни.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130A82">
        <w:rPr>
          <w:rFonts w:ascii="Times New Roman" w:hAnsi="Times New Roman"/>
          <w:color w:val="000000"/>
          <w:sz w:val="28"/>
          <w:lang w:val="ru-RU"/>
        </w:rPr>
        <w:t>х изученного) и в диалоге/полилоге на основе жизненных наблюдений объёмом не менее 3 реплик.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</w:t>
      </w:r>
      <w:r w:rsidRPr="00130A82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130A82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130A82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</w:t>
      </w:r>
      <w:r w:rsidRPr="00130A82">
        <w:rPr>
          <w:rFonts w:ascii="Times New Roman" w:hAnsi="Times New Roman"/>
          <w:color w:val="000000"/>
          <w:sz w:val="28"/>
          <w:lang w:val="ru-RU"/>
        </w:rPr>
        <w:t>ивным замыслом.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на письме правила речевого этикета.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</w:t>
      </w:r>
      <w:r w:rsidRPr="00130A82">
        <w:rPr>
          <w:rFonts w:ascii="Times New Roman" w:hAnsi="Times New Roman"/>
          <w:color w:val="000000"/>
          <w:sz w:val="28"/>
          <w:lang w:val="ru-RU"/>
        </w:rPr>
        <w:t>е местоимения, повтор слова); применять эти знания при создании собственного текста (устного и письменного).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</w:t>
      </w:r>
      <w:r w:rsidRPr="00130A82">
        <w:rPr>
          <w:rFonts w:ascii="Times New Roman" w:hAnsi="Times New Roman"/>
          <w:color w:val="000000"/>
          <w:sz w:val="28"/>
          <w:lang w:val="ru-RU"/>
        </w:rPr>
        <w:t>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</w:t>
      </w:r>
      <w:r w:rsidRPr="00130A82">
        <w:rPr>
          <w:rFonts w:ascii="Times New Roman" w:hAnsi="Times New Roman"/>
          <w:color w:val="000000"/>
          <w:sz w:val="28"/>
          <w:lang w:val="ru-RU"/>
        </w:rPr>
        <w:t>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</w:t>
      </w:r>
      <w:r w:rsidRPr="00130A82">
        <w:rPr>
          <w:rFonts w:ascii="Times New Roman" w:hAnsi="Times New Roman"/>
          <w:color w:val="000000"/>
          <w:sz w:val="28"/>
          <w:lang w:val="ru-RU"/>
        </w:rPr>
        <w:t>сстановленного текста с опорой на образец.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</w:t>
      </w:r>
      <w:r w:rsidRPr="00130A82">
        <w:rPr>
          <w:rFonts w:ascii="Times New Roman" w:hAnsi="Times New Roman"/>
          <w:color w:val="000000"/>
          <w:sz w:val="28"/>
          <w:lang w:val="ru-RU"/>
        </w:rPr>
        <w:t>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</w:t>
      </w:r>
      <w:r w:rsidRPr="00130A82">
        <w:rPr>
          <w:rFonts w:ascii="Times New Roman" w:hAnsi="Times New Roman"/>
          <w:color w:val="000000"/>
          <w:sz w:val="28"/>
          <w:lang w:val="ru-RU"/>
        </w:rPr>
        <w:t>тельности.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</w:t>
      </w:r>
      <w:r w:rsidRPr="00130A82">
        <w:rPr>
          <w:rFonts w:ascii="Times New Roman" w:hAnsi="Times New Roman"/>
          <w:color w:val="000000"/>
          <w:sz w:val="28"/>
          <w:lang w:val="ru-RU"/>
        </w:rPr>
        <w:t>ь, связность, информативность).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Характеризовать звуки; поним</w:t>
      </w:r>
      <w:r w:rsidRPr="00130A82">
        <w:rPr>
          <w:rFonts w:ascii="Times New Roman" w:hAnsi="Times New Roman"/>
          <w:color w:val="000000"/>
          <w:sz w:val="28"/>
          <w:lang w:val="ru-RU"/>
        </w:rPr>
        <w:t>ать различие между звуком и буквой, характеризовать систему звуков.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</w:t>
      </w:r>
      <w:r w:rsidRPr="00130A82">
        <w:rPr>
          <w:rFonts w:ascii="Times New Roman" w:hAnsi="Times New Roman"/>
          <w:color w:val="000000"/>
          <w:sz w:val="28"/>
          <w:lang w:val="ru-RU"/>
        </w:rPr>
        <w:t>различать буквенные и небуквенные орфограммы при проведении орфографического анализа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30A82">
        <w:rPr>
          <w:rFonts w:ascii="Times New Roman" w:hAnsi="Times New Roman"/>
          <w:color w:val="000000"/>
          <w:sz w:val="28"/>
          <w:lang w:val="ru-RU"/>
        </w:rPr>
        <w:t>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Лекси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кология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переносное значения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Распознавать морфемы в слове </w:t>
      </w:r>
      <w:r w:rsidRPr="00130A82">
        <w:rPr>
          <w:rFonts w:ascii="Times New Roman" w:hAnsi="Times New Roman"/>
          <w:color w:val="000000"/>
          <w:sz w:val="28"/>
          <w:lang w:val="ru-RU"/>
        </w:rPr>
        <w:t>(корень, приставку, суффикс, окончание), выделять основу слова.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х видов и в практике правописания неизменяемых приставок и приставок на -з (-с); ы – и после приставок; корней с безударными </w:t>
      </w: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согласными (в рамках изученного); ё – о после шипящих в корне слова;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>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130A82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130A82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130A82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30A82">
        <w:rPr>
          <w:rFonts w:ascii="Times New Roman" w:hAnsi="Times New Roman"/>
          <w:color w:val="000000"/>
          <w:sz w:val="28"/>
          <w:lang w:val="ru-RU"/>
        </w:rPr>
        <w:t>//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30A82">
        <w:rPr>
          <w:rFonts w:ascii="Times New Roman" w:hAnsi="Times New Roman"/>
          <w:color w:val="000000"/>
          <w:sz w:val="28"/>
          <w:lang w:val="ru-RU"/>
        </w:rPr>
        <w:t>–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130A82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30A8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30A8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</w:t>
      </w:r>
      <w:r w:rsidRPr="00130A82">
        <w:rPr>
          <w:rFonts w:ascii="Times New Roman" w:hAnsi="Times New Roman"/>
          <w:color w:val="000000"/>
          <w:sz w:val="28"/>
          <w:lang w:val="ru-RU"/>
        </w:rPr>
        <w:t>льными.</w:t>
      </w:r>
    </w:p>
    <w:p w:rsidR="00FE4976" w:rsidRPr="00130A82" w:rsidRDefault="00FE4976">
      <w:pPr>
        <w:spacing w:after="0" w:line="264" w:lineRule="auto"/>
        <w:ind w:left="120"/>
        <w:jc w:val="both"/>
        <w:rPr>
          <w:lang w:val="ru-RU"/>
        </w:rPr>
      </w:pPr>
    </w:p>
    <w:p w:rsidR="00FE4976" w:rsidRPr="00130A82" w:rsidRDefault="005C5C93">
      <w:pPr>
        <w:spacing w:after="0" w:line="264" w:lineRule="auto"/>
        <w:ind w:left="120"/>
        <w:jc w:val="both"/>
        <w:rPr>
          <w:lang w:val="ru-RU"/>
        </w:rPr>
      </w:pPr>
      <w:r w:rsidRPr="00130A8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</w:t>
      </w:r>
      <w:r w:rsidRPr="00130A82">
        <w:rPr>
          <w:rFonts w:ascii="Times New Roman" w:hAnsi="Times New Roman"/>
          <w:color w:val="000000"/>
          <w:sz w:val="28"/>
          <w:lang w:val="ru-RU"/>
        </w:rPr>
        <w:t>вратные.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4976" w:rsidRPr="00130A82" w:rsidRDefault="005C5C93">
      <w:pPr>
        <w:spacing w:after="0" w:line="264" w:lineRule="auto"/>
        <w:ind w:firstLine="600"/>
        <w:jc w:val="both"/>
        <w:rPr>
          <w:lang w:val="ru-RU"/>
        </w:rPr>
      </w:pPr>
      <w:r w:rsidRPr="00130A8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</w:t>
      </w:r>
      <w:r>
        <w:rPr>
          <w:rFonts w:ascii="Times New Roman" w:hAnsi="Times New Roman"/>
          <w:color w:val="000000"/>
          <w:sz w:val="28"/>
        </w:rPr>
        <w:t>кий анализ глаголов (в рамках изученного).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после шипящих как пока</w:t>
      </w:r>
      <w:r>
        <w:rPr>
          <w:rFonts w:ascii="Times New Roman" w:hAnsi="Times New Roman"/>
          <w:color w:val="000000"/>
          <w:sz w:val="28"/>
        </w:rPr>
        <w:t xml:space="preserve">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</w:t>
      </w:r>
      <w:r>
        <w:rPr>
          <w:rFonts w:ascii="Times New Roman" w:hAnsi="Times New Roman"/>
          <w:color w:val="000000"/>
          <w:sz w:val="28"/>
        </w:rPr>
        <w:t xml:space="preserve">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</w:t>
      </w:r>
      <w:r>
        <w:rPr>
          <w:rFonts w:ascii="Times New Roman" w:hAnsi="Times New Roman"/>
          <w:color w:val="000000"/>
          <w:sz w:val="28"/>
        </w:rPr>
        <w:t>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</w:t>
      </w:r>
      <w:r>
        <w:rPr>
          <w:rFonts w:ascii="Times New Roman" w:hAnsi="Times New Roman"/>
          <w:color w:val="000000"/>
          <w:sz w:val="28"/>
        </w:rPr>
        <w:t>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</w:t>
      </w:r>
      <w:r>
        <w:rPr>
          <w:rFonts w:ascii="Times New Roman" w:hAnsi="Times New Roman"/>
          <w:color w:val="000000"/>
          <w:sz w:val="28"/>
        </w:rPr>
        <w:t>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</w:t>
      </w:r>
      <w:r>
        <w:rPr>
          <w:rFonts w:ascii="Times New Roman" w:hAnsi="Times New Roman"/>
          <w:color w:val="000000"/>
          <w:sz w:val="28"/>
        </w:rPr>
        <w:t>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</w:t>
      </w:r>
      <w:r>
        <w:rPr>
          <w:rFonts w:ascii="Times New Roman" w:hAnsi="Times New Roman"/>
          <w:color w:val="000000"/>
          <w:sz w:val="28"/>
        </w:rPr>
        <w:t>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</w:t>
      </w:r>
      <w:r>
        <w:rPr>
          <w:rFonts w:ascii="Times New Roman" w:hAnsi="Times New Roman"/>
          <w:color w:val="000000"/>
          <w:sz w:val="28"/>
        </w:rPr>
        <w:t>х изученного).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</w:t>
      </w:r>
      <w:r>
        <w:rPr>
          <w:rFonts w:ascii="Times New Roman" w:hAnsi="Times New Roman"/>
          <w:color w:val="000000"/>
          <w:sz w:val="28"/>
        </w:rPr>
        <w:t xml:space="preserve">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; оформлять на письме </w:t>
      </w:r>
      <w:r>
        <w:rPr>
          <w:rFonts w:ascii="Times New Roman" w:hAnsi="Times New Roman"/>
          <w:color w:val="000000"/>
          <w:sz w:val="28"/>
        </w:rPr>
        <w:t>диалог.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E4976" w:rsidRDefault="00FE4976">
      <w:pPr>
        <w:spacing w:after="0"/>
        <w:ind w:left="120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</w:t>
      </w:r>
      <w:r>
        <w:rPr>
          <w:rFonts w:ascii="Times New Roman" w:hAnsi="Times New Roman"/>
          <w:color w:val="000000"/>
          <w:sz w:val="28"/>
        </w:rPr>
        <w:t>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</w:t>
      </w:r>
      <w:r>
        <w:rPr>
          <w:rFonts w:ascii="Times New Roman" w:hAnsi="Times New Roman"/>
          <w:color w:val="000000"/>
          <w:sz w:val="28"/>
        </w:rPr>
        <w:t xml:space="preserve">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</w:t>
      </w:r>
      <w:r>
        <w:rPr>
          <w:rFonts w:ascii="Times New Roman" w:hAnsi="Times New Roman"/>
          <w:color w:val="000000"/>
          <w:sz w:val="28"/>
        </w:rPr>
        <w:t xml:space="preserve"> к действию, обмен мнениями) объёмом не менее 4 реплик.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чтения: </w:t>
      </w:r>
      <w:r>
        <w:rPr>
          <w:rFonts w:ascii="Times New Roman" w:hAnsi="Times New Roman"/>
          <w:color w:val="000000"/>
          <w:sz w:val="28"/>
        </w:rPr>
        <w:t>просмотровым, ознакомительным, изучающим, поисковым.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</w:t>
      </w:r>
      <w:r>
        <w:rPr>
          <w:rFonts w:ascii="Times New Roman" w:hAnsi="Times New Roman"/>
          <w:color w:val="000000"/>
          <w:sz w:val="28"/>
        </w:rPr>
        <w:t>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</w:t>
      </w:r>
      <w:r>
        <w:rPr>
          <w:rFonts w:ascii="Times New Roman" w:hAnsi="Times New Roman"/>
          <w:color w:val="000000"/>
          <w:sz w:val="28"/>
        </w:rPr>
        <w:t>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</w:t>
      </w:r>
      <w:r>
        <w:rPr>
          <w:rFonts w:ascii="Times New Roman" w:hAnsi="Times New Roman"/>
          <w:color w:val="000000"/>
          <w:sz w:val="28"/>
        </w:rPr>
        <w:t>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</w:t>
      </w:r>
      <w:r>
        <w:rPr>
          <w:rFonts w:ascii="Times New Roman" w:hAnsi="Times New Roman"/>
          <w:color w:val="000000"/>
          <w:sz w:val="28"/>
        </w:rPr>
        <w:t>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</w:t>
      </w:r>
      <w:r>
        <w:rPr>
          <w:rFonts w:ascii="Times New Roman" w:hAnsi="Times New Roman"/>
          <w:color w:val="000000"/>
          <w:sz w:val="28"/>
        </w:rPr>
        <w:t>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</w:t>
      </w:r>
      <w:r>
        <w:rPr>
          <w:rFonts w:ascii="Times New Roman" w:hAnsi="Times New Roman"/>
          <w:color w:val="000000"/>
          <w:sz w:val="28"/>
        </w:rPr>
        <w:t>очки зрения его принадлежности к функционально-смысловому типу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</w:t>
      </w:r>
      <w:r>
        <w:rPr>
          <w:rFonts w:ascii="Times New Roman" w:hAnsi="Times New Roman"/>
          <w:color w:val="000000"/>
          <w:sz w:val="28"/>
        </w:rPr>
        <w:t>ий).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о функционально-смысловых типах речи при выполнении анализа различных видов и в </w:t>
      </w:r>
      <w:r>
        <w:rPr>
          <w:rFonts w:ascii="Times New Roman" w:hAnsi="Times New Roman"/>
          <w:color w:val="000000"/>
          <w:sz w:val="28"/>
        </w:rPr>
        <w:t>речевой практике; использовать знание основных признаков текста в практике создания собственного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</w:t>
      </w:r>
      <w:r>
        <w:rPr>
          <w:rFonts w:ascii="Times New Roman" w:hAnsi="Times New Roman"/>
          <w:color w:val="000000"/>
          <w:sz w:val="28"/>
        </w:rPr>
        <w:t xml:space="preserve">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</w:t>
      </w:r>
      <w:r>
        <w:rPr>
          <w:rFonts w:ascii="Times New Roman" w:hAnsi="Times New Roman"/>
          <w:color w:val="000000"/>
          <w:sz w:val="28"/>
        </w:rPr>
        <w:t>объёмом не менее 100 слов с учётом функциональной разновидности и жанра сочинения, характера темы).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</w:t>
      </w:r>
      <w:r>
        <w:rPr>
          <w:rFonts w:ascii="Times New Roman" w:hAnsi="Times New Roman"/>
          <w:color w:val="000000"/>
          <w:sz w:val="28"/>
        </w:rPr>
        <w:t>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</w:t>
      </w:r>
      <w:r>
        <w:rPr>
          <w:rFonts w:ascii="Times New Roman" w:hAnsi="Times New Roman"/>
          <w:color w:val="000000"/>
          <w:sz w:val="28"/>
        </w:rPr>
        <w:t>зовать её в учебной деятельности.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</w:t>
      </w:r>
      <w:r>
        <w:rPr>
          <w:rFonts w:ascii="Times New Roman" w:hAnsi="Times New Roman"/>
          <w:color w:val="000000"/>
          <w:sz w:val="28"/>
        </w:rPr>
        <w:t>ровать собственные тексты с опорой на знание норм современного русского литературного языка.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</w:t>
      </w:r>
      <w:r>
        <w:rPr>
          <w:rFonts w:ascii="Times New Roman" w:hAnsi="Times New Roman"/>
          <w:color w:val="000000"/>
          <w:sz w:val="28"/>
        </w:rPr>
        <w:t xml:space="preserve">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</w:t>
      </w:r>
      <w:r>
        <w:rPr>
          <w:rFonts w:ascii="Times New Roman" w:hAnsi="Times New Roman"/>
          <w:color w:val="000000"/>
          <w:sz w:val="28"/>
        </w:rPr>
        <w:t>иза различных видов и в речевой практике.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</w:t>
      </w:r>
      <w:r>
        <w:rPr>
          <w:rFonts w:ascii="Times New Roman" w:hAnsi="Times New Roman"/>
          <w:color w:val="000000"/>
          <w:sz w:val="28"/>
        </w:rPr>
        <w:t xml:space="preserve">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</w:t>
      </w:r>
      <w:r>
        <w:rPr>
          <w:rFonts w:ascii="Times New Roman" w:hAnsi="Times New Roman"/>
          <w:color w:val="000000"/>
          <w:sz w:val="28"/>
        </w:rPr>
        <w:t>окраску слова. Проводить лексический анализ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</w:t>
      </w:r>
      <w:r>
        <w:rPr>
          <w:rFonts w:ascii="Times New Roman" w:hAnsi="Times New Roman"/>
          <w:color w:val="000000"/>
          <w:sz w:val="28"/>
        </w:rPr>
        <w:t>тексте фразеологизмы, уметь определять их значения; характеризовать ситуацию употребления фразеологизма.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</w:t>
      </w:r>
      <w:r>
        <w:rPr>
          <w:rFonts w:ascii="Times New Roman" w:hAnsi="Times New Roman"/>
          <w:color w:val="000000"/>
          <w:sz w:val="28"/>
        </w:rPr>
        <w:t>ужую речь с точки зрения точного, уместного и выразительного словоупотребления; использовать толковые словари.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</w:t>
      </w:r>
      <w:r>
        <w:rPr>
          <w:rFonts w:ascii="Times New Roman" w:hAnsi="Times New Roman"/>
          <w:color w:val="000000"/>
          <w:sz w:val="28"/>
        </w:rPr>
        <w:t>при выполнении языкового анализа различных видов.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прав</w:t>
      </w:r>
      <w:r>
        <w:rPr>
          <w:rFonts w:ascii="Times New Roman" w:hAnsi="Times New Roman"/>
          <w:color w:val="000000"/>
          <w:sz w:val="28"/>
        </w:rPr>
        <w:t xml:space="preserve">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</w:t>
      </w:r>
      <w:r>
        <w:rPr>
          <w:rFonts w:ascii="Times New Roman" w:hAnsi="Times New Roman"/>
          <w:color w:val="000000"/>
          <w:sz w:val="28"/>
        </w:rPr>
        <w:t>ные, степени сравнения качественных имён прилагательных.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</w:t>
      </w:r>
      <w:r>
        <w:rPr>
          <w:rFonts w:ascii="Times New Roman" w:hAnsi="Times New Roman"/>
          <w:color w:val="000000"/>
          <w:sz w:val="28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>
        <w:rPr>
          <w:rFonts w:ascii="Times New Roman" w:hAnsi="Times New Roman"/>
          <w:color w:val="000000"/>
          <w:sz w:val="28"/>
        </w:rPr>
        <w:t xml:space="preserve">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</w:t>
      </w:r>
      <w:r>
        <w:rPr>
          <w:rFonts w:ascii="Times New Roman" w:hAnsi="Times New Roman"/>
          <w:color w:val="000000"/>
          <w:sz w:val="28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>
        <w:rPr>
          <w:rFonts w:ascii="Times New Roman" w:hAnsi="Times New Roman"/>
          <w:color w:val="000000"/>
          <w:sz w:val="28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</w:t>
      </w:r>
      <w:r>
        <w:rPr>
          <w:rFonts w:ascii="Times New Roman" w:hAnsi="Times New Roman"/>
          <w:color w:val="000000"/>
          <w:sz w:val="28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</w:t>
      </w:r>
      <w:r>
        <w:rPr>
          <w:rFonts w:ascii="Times New Roman" w:hAnsi="Times New Roman"/>
          <w:color w:val="000000"/>
          <w:sz w:val="28"/>
        </w:rPr>
        <w:t>повелительного наклонения.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</w:t>
      </w:r>
      <w:r>
        <w:rPr>
          <w:rFonts w:ascii="Times New Roman" w:hAnsi="Times New Roman"/>
          <w:color w:val="000000"/>
          <w:sz w:val="28"/>
        </w:rPr>
        <w:t>лов; использовать знания по фонетике и графике в практике произношения и правописания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</w:t>
      </w:r>
      <w:r>
        <w:rPr>
          <w:rFonts w:ascii="Times New Roman" w:hAnsi="Times New Roman"/>
          <w:color w:val="000000"/>
          <w:sz w:val="28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</w:t>
      </w:r>
      <w:r>
        <w:rPr>
          <w:rFonts w:ascii="Times New Roman" w:hAnsi="Times New Roman"/>
          <w:color w:val="000000"/>
          <w:sz w:val="28"/>
        </w:rPr>
        <w:t xml:space="preserve"> языке как развивающемся явлении.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>
        <w:rPr>
          <w:rFonts w:ascii="Times New Roman" w:hAnsi="Times New Roman"/>
          <w:color w:val="000000"/>
          <w:sz w:val="28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</w:t>
      </w:r>
      <w:r>
        <w:rPr>
          <w:rFonts w:ascii="Times New Roman" w:hAnsi="Times New Roman"/>
          <w:color w:val="000000"/>
          <w:sz w:val="28"/>
        </w:rPr>
        <w:t>ий объёмом не менее 5 реплик.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>
        <w:rPr>
          <w:rFonts w:ascii="Times New Roman" w:hAnsi="Times New Roman"/>
          <w:color w:val="000000"/>
          <w:sz w:val="28"/>
        </w:rPr>
        <w:t>функционально-смысловых типов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</w:t>
      </w:r>
      <w:r>
        <w:rPr>
          <w:rFonts w:ascii="Times New Roman" w:hAnsi="Times New Roman"/>
          <w:color w:val="000000"/>
          <w:sz w:val="28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>
        <w:rPr>
          <w:rFonts w:ascii="Times New Roman" w:hAnsi="Times New Roman"/>
          <w:color w:val="000000"/>
          <w:sz w:val="28"/>
        </w:rPr>
        <w:t xml:space="preserve">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</w:t>
      </w:r>
      <w:r>
        <w:rPr>
          <w:rFonts w:ascii="Times New Roman" w:hAnsi="Times New Roman"/>
          <w:color w:val="000000"/>
          <w:sz w:val="28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>
        <w:rPr>
          <w:rFonts w:ascii="Times New Roman" w:hAnsi="Times New Roman"/>
          <w:color w:val="000000"/>
          <w:sz w:val="28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соблюдать на письме правила речевого этикета.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языковые средства </w:t>
      </w:r>
      <w:r>
        <w:rPr>
          <w:rFonts w:ascii="Times New Roman" w:hAnsi="Times New Roman"/>
          <w:color w:val="000000"/>
          <w:sz w:val="28"/>
        </w:rPr>
        <w:t>выразительности в тексте: фонетические (звукопись), словообразовательные, лексические.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</w:t>
      </w:r>
      <w:r>
        <w:rPr>
          <w:rFonts w:ascii="Times New Roman" w:hAnsi="Times New Roman"/>
          <w:color w:val="000000"/>
          <w:sz w:val="28"/>
        </w:rPr>
        <w:t>жений и частей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</w:t>
      </w:r>
      <w:r>
        <w:rPr>
          <w:rFonts w:ascii="Times New Roman" w:hAnsi="Times New Roman"/>
          <w:color w:val="000000"/>
          <w:sz w:val="28"/>
        </w:rPr>
        <w:t>0 слов с учётом стиля и жанра сочинения, характера темы).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</w:t>
      </w:r>
      <w:r>
        <w:rPr>
          <w:rFonts w:ascii="Times New Roman" w:hAnsi="Times New Roman"/>
          <w:color w:val="000000"/>
          <w:sz w:val="28"/>
        </w:rPr>
        <w:t>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</w:t>
      </w:r>
      <w:r>
        <w:rPr>
          <w:rFonts w:ascii="Times New Roman" w:hAnsi="Times New Roman"/>
          <w:color w:val="000000"/>
          <w:sz w:val="28"/>
        </w:rPr>
        <w:t>ингвистических словарей и справочной литературы, и использовать её в учебной деятельности.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</w:t>
      </w:r>
      <w:r>
        <w:rPr>
          <w:rFonts w:ascii="Times New Roman" w:hAnsi="Times New Roman"/>
          <w:color w:val="000000"/>
          <w:sz w:val="28"/>
        </w:rPr>
        <w:t>емы в виде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</w:t>
      </w:r>
      <w:r>
        <w:rPr>
          <w:rFonts w:ascii="Times New Roman" w:hAnsi="Times New Roman"/>
          <w:b/>
          <w:color w:val="000000"/>
          <w:sz w:val="28"/>
        </w:rPr>
        <w:t>азновидности языка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</w:t>
      </w:r>
      <w:r>
        <w:rPr>
          <w:rFonts w:ascii="Times New Roman" w:hAnsi="Times New Roman"/>
          <w:color w:val="000000"/>
          <w:sz w:val="28"/>
        </w:rPr>
        <w:t xml:space="preserve">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</w:t>
      </w:r>
      <w:r>
        <w:rPr>
          <w:rFonts w:ascii="Times New Roman" w:hAnsi="Times New Roman"/>
          <w:color w:val="000000"/>
          <w:sz w:val="28"/>
        </w:rPr>
        <w:t>анре репортажа, заметки, интервью; оформлять деловые бумаги (инструкция).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</w:t>
      </w:r>
      <w:r>
        <w:rPr>
          <w:rFonts w:ascii="Times New Roman" w:hAnsi="Times New Roman"/>
          <w:color w:val="000000"/>
          <w:sz w:val="28"/>
        </w:rPr>
        <w:t>бенности жанра инструкции.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орфограммы; проводить орфографический анализ слов; применять </w:t>
      </w:r>
      <w:r>
        <w:rPr>
          <w:rFonts w:ascii="Times New Roman" w:hAnsi="Times New Roman"/>
          <w:color w:val="000000"/>
          <w:sz w:val="28"/>
        </w:rPr>
        <w:t>знания по орфографии в практике правописания.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значения фразеологизмов, пословиц и поговорок, афоризмов, крылатых слов </w:t>
      </w:r>
      <w:r>
        <w:rPr>
          <w:rFonts w:ascii="Times New Roman" w:hAnsi="Times New Roman"/>
          <w:color w:val="000000"/>
          <w:sz w:val="28"/>
        </w:rPr>
        <w:t>(на основе изученного), в том числе с использованием фразеологических словарей русского языка.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</w:t>
      </w:r>
      <w:r>
        <w:rPr>
          <w:rFonts w:ascii="Times New Roman" w:hAnsi="Times New Roman"/>
          <w:color w:val="000000"/>
          <w:sz w:val="28"/>
        </w:rPr>
        <w:t>о выразительности.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</w:t>
      </w:r>
      <w:r>
        <w:rPr>
          <w:rFonts w:ascii="Times New Roman" w:hAnsi="Times New Roman"/>
          <w:color w:val="000000"/>
          <w:sz w:val="28"/>
        </w:rPr>
        <w:t>лиза различных видов и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</w:t>
      </w:r>
      <w:r>
        <w:rPr>
          <w:rFonts w:ascii="Times New Roman" w:hAnsi="Times New Roman"/>
          <w:color w:val="000000"/>
          <w:sz w:val="28"/>
        </w:rPr>
        <w:t>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</w:t>
      </w:r>
      <w:r>
        <w:rPr>
          <w:rFonts w:ascii="Times New Roman" w:hAnsi="Times New Roman"/>
          <w:color w:val="000000"/>
          <w:sz w:val="28"/>
        </w:rPr>
        <w:t>е признаки, синтаксические функции.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причастия настоящего и прошедшего </w:t>
      </w:r>
      <w:r>
        <w:rPr>
          <w:rFonts w:ascii="Times New Roman" w:hAnsi="Times New Roman"/>
          <w:color w:val="000000"/>
          <w:sz w:val="28"/>
        </w:rPr>
        <w:t>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словосочетания с причастием в роли зависимого слова, конструировать причастные обороты.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>). Правильно ставить ударение в нек</w:t>
      </w:r>
      <w:r>
        <w:rPr>
          <w:rFonts w:ascii="Times New Roman" w:hAnsi="Times New Roman"/>
          <w:color w:val="000000"/>
          <w:sz w:val="28"/>
        </w:rPr>
        <w:t xml:space="preserve">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 xml:space="preserve">- действительных причастий прошедшего времени, перед суффиксом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морфологический, орфографический анализ деепричастий, применять это умение </w:t>
      </w:r>
      <w:r>
        <w:rPr>
          <w:rFonts w:ascii="Times New Roman" w:hAnsi="Times New Roman"/>
          <w:color w:val="000000"/>
          <w:sz w:val="28"/>
        </w:rPr>
        <w:t>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</w:t>
      </w:r>
      <w:r>
        <w:rPr>
          <w:rFonts w:ascii="Times New Roman" w:hAnsi="Times New Roman"/>
          <w:color w:val="000000"/>
          <w:sz w:val="28"/>
        </w:rPr>
        <w:t>ожениях с одиночным деепричастием и деепричастным оборотом.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</w:t>
      </w:r>
      <w:r>
        <w:rPr>
          <w:rFonts w:ascii="Times New Roman" w:hAnsi="Times New Roman"/>
          <w:color w:val="000000"/>
          <w:sz w:val="28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</w:t>
      </w:r>
      <w:r>
        <w:rPr>
          <w:rFonts w:ascii="Times New Roman" w:hAnsi="Times New Roman"/>
          <w:color w:val="000000"/>
          <w:sz w:val="28"/>
        </w:rPr>
        <w:t>мение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>; написания суфф</w:t>
      </w:r>
      <w:r>
        <w:rPr>
          <w:rFonts w:ascii="Times New Roman" w:hAnsi="Times New Roman"/>
          <w:color w:val="000000"/>
          <w:sz w:val="28"/>
        </w:rPr>
        <w:t xml:space="preserve">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</w:t>
      </w:r>
      <w:r>
        <w:rPr>
          <w:rFonts w:ascii="Times New Roman" w:hAnsi="Times New Roman"/>
          <w:color w:val="000000"/>
          <w:sz w:val="28"/>
        </w:rPr>
        <w:t>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</w:t>
      </w:r>
      <w:r>
        <w:rPr>
          <w:rFonts w:ascii="Times New Roman" w:hAnsi="Times New Roman"/>
          <w:color w:val="000000"/>
          <w:sz w:val="28"/>
        </w:rPr>
        <w:t>яснять их отличия от самостоятельных частей речи.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</w:t>
      </w:r>
      <w:r>
        <w:rPr>
          <w:rFonts w:ascii="Times New Roman" w:hAnsi="Times New Roman"/>
          <w:color w:val="000000"/>
          <w:sz w:val="28"/>
        </w:rPr>
        <w:t>ескими особенностями, соблюдать нормы правописания производных предлогов.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</w:t>
      </w:r>
      <w:r>
        <w:rPr>
          <w:rFonts w:ascii="Times New Roman" w:hAnsi="Times New Roman"/>
          <w:color w:val="000000"/>
          <w:sz w:val="28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>
        <w:rPr>
          <w:rFonts w:ascii="Times New Roman" w:hAnsi="Times New Roman"/>
          <w:color w:val="000000"/>
          <w:sz w:val="28"/>
        </w:rPr>
        <w:t>тексте, в том числе как средств связи однородных членов предложения и частей сложного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>
        <w:rPr>
          <w:rFonts w:ascii="Times New Roman" w:hAnsi="Times New Roman"/>
          <w:color w:val="000000"/>
          <w:sz w:val="28"/>
        </w:rPr>
        <w:t xml:space="preserve">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частицу как служебную часть речи, различать разряды частиц по </w:t>
      </w:r>
      <w:r>
        <w:rPr>
          <w:rFonts w:ascii="Times New Roman" w:hAnsi="Times New Roman"/>
          <w:color w:val="000000"/>
          <w:sz w:val="28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</w:t>
      </w:r>
      <w:r>
        <w:rPr>
          <w:rFonts w:ascii="Times New Roman" w:hAnsi="Times New Roman"/>
          <w:color w:val="000000"/>
          <w:sz w:val="28"/>
        </w:rPr>
        <w:t>ческой окраской; соблюдать нормы правописания частиц.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</w:t>
      </w:r>
      <w:r>
        <w:rPr>
          <w:rFonts w:ascii="Times New Roman" w:hAnsi="Times New Roman"/>
          <w:color w:val="000000"/>
          <w:sz w:val="28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</w:t>
      </w:r>
      <w:r>
        <w:rPr>
          <w:rFonts w:ascii="Times New Roman" w:hAnsi="Times New Roman"/>
          <w:color w:val="000000"/>
          <w:sz w:val="28"/>
        </w:rPr>
        <w:t>юдать пунктуационные правила оформления предложений с междометиями.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</w:t>
      </w:r>
      <w:r>
        <w:rPr>
          <w:rFonts w:ascii="Times New Roman" w:hAnsi="Times New Roman"/>
          <w:color w:val="000000"/>
          <w:sz w:val="28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>
        <w:rPr>
          <w:rFonts w:ascii="Times New Roman" w:hAnsi="Times New Roman"/>
          <w:color w:val="000000"/>
          <w:sz w:val="28"/>
        </w:rPr>
        <w:t>м сообщением.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</w:t>
      </w:r>
      <w:r>
        <w:rPr>
          <w:rFonts w:ascii="Times New Roman" w:hAnsi="Times New Roman"/>
          <w:color w:val="000000"/>
          <w:sz w:val="28"/>
        </w:rPr>
        <w:t>х, публицистических текстов различных функционально-смысловых типов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</w:t>
      </w:r>
      <w:r>
        <w:rPr>
          <w:rFonts w:ascii="Times New Roman" w:hAnsi="Times New Roman"/>
          <w:color w:val="000000"/>
          <w:sz w:val="28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>
        <w:rPr>
          <w:rFonts w:ascii="Times New Roman" w:hAnsi="Times New Roman"/>
          <w:color w:val="000000"/>
          <w:sz w:val="28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</w:t>
      </w:r>
      <w:r>
        <w:rPr>
          <w:rFonts w:ascii="Times New Roman" w:hAnsi="Times New Roman"/>
          <w:color w:val="000000"/>
          <w:sz w:val="28"/>
        </w:rPr>
        <w:t>лов).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>
        <w:rPr>
          <w:rFonts w:ascii="Times New Roman" w:hAnsi="Times New Roman"/>
          <w:color w:val="000000"/>
          <w:sz w:val="28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>
        <w:rPr>
          <w:rFonts w:ascii="Times New Roman" w:hAnsi="Times New Roman"/>
          <w:color w:val="000000"/>
          <w:sz w:val="28"/>
        </w:rPr>
        <w:t>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 xml:space="preserve">екст 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>
        <w:rPr>
          <w:rFonts w:ascii="Times New Roman" w:hAnsi="Times New Roman"/>
          <w:color w:val="000000"/>
          <w:sz w:val="28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</w:t>
      </w:r>
      <w:r>
        <w:rPr>
          <w:rFonts w:ascii="Times New Roman" w:hAnsi="Times New Roman"/>
          <w:color w:val="000000"/>
          <w:sz w:val="28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</w:t>
      </w:r>
      <w:r>
        <w:rPr>
          <w:rFonts w:ascii="Times New Roman" w:hAnsi="Times New Roman"/>
          <w:color w:val="000000"/>
          <w:sz w:val="28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умениями информационной </w:t>
      </w:r>
      <w:r>
        <w:rPr>
          <w:rFonts w:ascii="Times New Roman" w:hAnsi="Times New Roman"/>
          <w:color w:val="000000"/>
          <w:sz w:val="28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</w:t>
      </w:r>
      <w:r>
        <w:rPr>
          <w:rFonts w:ascii="Times New Roman" w:hAnsi="Times New Roman"/>
          <w:color w:val="000000"/>
          <w:sz w:val="28"/>
        </w:rPr>
        <w:t>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</w:t>
      </w:r>
      <w:r>
        <w:rPr>
          <w:rFonts w:ascii="Times New Roman" w:hAnsi="Times New Roman"/>
          <w:color w:val="000000"/>
          <w:sz w:val="28"/>
        </w:rPr>
        <w:t>твования их содержания и формы, сопоставлять исходный и отредактированный тексты.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>
        <w:rPr>
          <w:rFonts w:ascii="Times New Roman" w:hAnsi="Times New Roman"/>
          <w:color w:val="000000"/>
          <w:sz w:val="28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</w:t>
      </w:r>
      <w:r>
        <w:rPr>
          <w:rFonts w:ascii="Times New Roman" w:hAnsi="Times New Roman"/>
          <w:color w:val="000000"/>
          <w:sz w:val="28"/>
        </w:rPr>
        <w:t>, автобиография, характеристика), публицистических жанров; оформлять деловые бумаги.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Cинтаксис. Культура речи. </w:t>
      </w:r>
      <w:r>
        <w:rPr>
          <w:rFonts w:ascii="Times New Roman" w:hAnsi="Times New Roman"/>
          <w:b/>
          <w:color w:val="000000"/>
          <w:sz w:val="28"/>
        </w:rPr>
        <w:t>Пунктуация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</w:t>
      </w:r>
      <w:r>
        <w:rPr>
          <w:rFonts w:ascii="Times New Roman" w:hAnsi="Times New Roman"/>
          <w:color w:val="000000"/>
          <w:sz w:val="28"/>
        </w:rPr>
        <w:t>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</w:t>
      </w:r>
      <w:r>
        <w:rPr>
          <w:rFonts w:ascii="Times New Roman" w:hAnsi="Times New Roman"/>
          <w:color w:val="000000"/>
          <w:sz w:val="28"/>
        </w:rPr>
        <w:t>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</w:t>
      </w:r>
      <w:r>
        <w:rPr>
          <w:rFonts w:ascii="Times New Roman" w:hAnsi="Times New Roman"/>
          <w:color w:val="000000"/>
          <w:sz w:val="28"/>
        </w:rPr>
        <w:t>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</w:t>
      </w:r>
      <w:r>
        <w:rPr>
          <w:rFonts w:ascii="Times New Roman" w:hAnsi="Times New Roman"/>
          <w:color w:val="000000"/>
          <w:sz w:val="28"/>
        </w:rPr>
        <w:t xml:space="preserve">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>сложносокращёнными словами</w:t>
      </w:r>
      <w:r>
        <w:rPr>
          <w:rFonts w:ascii="Times New Roman" w:hAnsi="Times New Roman"/>
          <w:color w:val="000000"/>
          <w:sz w:val="28"/>
        </w:rPr>
        <w:t xml:space="preserve">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</w:t>
      </w:r>
      <w:r>
        <w:rPr>
          <w:rFonts w:ascii="Times New Roman" w:hAnsi="Times New Roman"/>
          <w:color w:val="000000"/>
          <w:sz w:val="28"/>
        </w:rPr>
        <w:t>ления неполных предложений в диалогической речи, соблюдения в устной речи интонации неполного предложения).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</w:t>
      </w:r>
      <w:r>
        <w:rPr>
          <w:rFonts w:ascii="Times New Roman" w:hAnsi="Times New Roman"/>
          <w:color w:val="000000"/>
          <w:sz w:val="28"/>
        </w:rPr>
        <w:t>нные дополнения, виды обстоятельств).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</w:t>
      </w:r>
      <w:r>
        <w:rPr>
          <w:rFonts w:ascii="Times New Roman" w:hAnsi="Times New Roman"/>
          <w:color w:val="000000"/>
          <w:sz w:val="28"/>
        </w:rPr>
        <w:t>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</w:t>
      </w:r>
      <w:r>
        <w:rPr>
          <w:rFonts w:ascii="Times New Roman" w:hAnsi="Times New Roman"/>
          <w:color w:val="000000"/>
          <w:sz w:val="28"/>
        </w:rPr>
        <w:t xml:space="preserve">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</w:t>
      </w:r>
      <w:r>
        <w:rPr>
          <w:rFonts w:ascii="Times New Roman" w:hAnsi="Times New Roman"/>
          <w:color w:val="000000"/>
          <w:sz w:val="28"/>
        </w:rPr>
        <w:t xml:space="preserve">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одн</w:t>
      </w:r>
      <w:r>
        <w:rPr>
          <w:rFonts w:ascii="Times New Roman" w:hAnsi="Times New Roman"/>
          <w:color w:val="000000"/>
          <w:sz w:val="28"/>
        </w:rPr>
        <w:t xml:space="preserve">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 xml:space="preserve">и... и, или... или, либo... либo, ни... ни,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</w:t>
      </w:r>
      <w:r>
        <w:rPr>
          <w:rFonts w:ascii="Times New Roman" w:hAnsi="Times New Roman"/>
          <w:color w:val="000000"/>
          <w:sz w:val="28"/>
        </w:rPr>
        <w:t>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виды обособленных членов предложения, применять правила </w:t>
      </w:r>
      <w:r>
        <w:rPr>
          <w:rFonts w:ascii="Times New Roman" w:hAnsi="Times New Roman"/>
          <w:color w:val="000000"/>
          <w:sz w:val="28"/>
        </w:rPr>
        <w:t>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</w:t>
      </w:r>
      <w:r>
        <w:rPr>
          <w:rFonts w:ascii="Times New Roman" w:hAnsi="Times New Roman"/>
          <w:color w:val="000000"/>
          <w:sz w:val="28"/>
        </w:rPr>
        <w:t xml:space="preserve">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</w:t>
      </w:r>
      <w:r>
        <w:rPr>
          <w:rFonts w:ascii="Times New Roman" w:hAnsi="Times New Roman"/>
          <w:color w:val="000000"/>
          <w:sz w:val="28"/>
        </w:rPr>
        <w:t>вставными конструкциями, обращениями и междометиями.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</w:t>
      </w:r>
      <w:r>
        <w:rPr>
          <w:rFonts w:ascii="Times New Roman" w:hAnsi="Times New Roman"/>
          <w:color w:val="000000"/>
          <w:sz w:val="28"/>
        </w:rPr>
        <w:t>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</w:t>
      </w:r>
      <w:r>
        <w:rPr>
          <w:rFonts w:ascii="Times New Roman" w:hAnsi="Times New Roman"/>
          <w:color w:val="000000"/>
          <w:sz w:val="28"/>
        </w:rPr>
        <w:t>иями (распространёнными и нераспространёнными), междометиями.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</w:t>
      </w:r>
      <w:r>
        <w:rPr>
          <w:rFonts w:ascii="Times New Roman" w:hAnsi="Times New Roman"/>
          <w:color w:val="000000"/>
          <w:sz w:val="28"/>
        </w:rPr>
        <w:t>нания по синтаксису и пунктуации при выполнении языкового анализа различных видов и в речевой практике.</w:t>
      </w:r>
    </w:p>
    <w:p w:rsidR="00FE4976" w:rsidRDefault="00FE4976">
      <w:pPr>
        <w:spacing w:after="0"/>
        <w:ind w:left="120"/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E4976" w:rsidRDefault="00FE4976">
      <w:pPr>
        <w:spacing w:after="0"/>
        <w:ind w:left="120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</w:t>
      </w:r>
      <w:r>
        <w:rPr>
          <w:rFonts w:ascii="Times New Roman" w:hAnsi="Times New Roman"/>
          <w:color w:val="000000"/>
          <w:sz w:val="28"/>
        </w:rPr>
        <w:t>языка и уметь рассказать о них.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</w:t>
      </w: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выступать с научным сообщением.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</w:t>
      </w:r>
      <w:r>
        <w:rPr>
          <w:rFonts w:ascii="Times New Roman" w:hAnsi="Times New Roman"/>
          <w:color w:val="000000"/>
          <w:sz w:val="28"/>
        </w:rPr>
        <w:t>в том числе лингвистические) темы (объём не менее 6 реплик).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</w:t>
      </w:r>
      <w:r>
        <w:rPr>
          <w:rFonts w:ascii="Times New Roman" w:hAnsi="Times New Roman"/>
          <w:color w:val="000000"/>
          <w:sz w:val="28"/>
        </w:rPr>
        <w:t>ичными видами чтения: просмотровым, ознакомительным, изучающим, поисковым.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</w:t>
      </w:r>
      <w:r>
        <w:rPr>
          <w:rFonts w:ascii="Times New Roman" w:hAnsi="Times New Roman"/>
          <w:color w:val="000000"/>
          <w:sz w:val="28"/>
        </w:rPr>
        <w:t>никативным замыслом.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</w:t>
      </w:r>
      <w:r>
        <w:rPr>
          <w:rFonts w:ascii="Times New Roman" w:hAnsi="Times New Roman"/>
          <w:color w:val="000000"/>
          <w:sz w:val="28"/>
        </w:rPr>
        <w:t>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</w:t>
      </w:r>
      <w:r>
        <w:rPr>
          <w:rFonts w:ascii="Times New Roman" w:hAnsi="Times New Roman"/>
          <w:color w:val="000000"/>
          <w:sz w:val="28"/>
        </w:rPr>
        <w:t>у и главную мысль текста; подбирать заголовок, отражающий тему или главную мысль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тексте типовые фрагменты – описание, повествование, рассуждение-доказательство, </w:t>
      </w:r>
      <w:r>
        <w:rPr>
          <w:rFonts w:ascii="Times New Roman" w:hAnsi="Times New Roman"/>
          <w:color w:val="000000"/>
          <w:sz w:val="28"/>
        </w:rPr>
        <w:t>оценочные высказывания.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</w:t>
      </w:r>
      <w:r>
        <w:rPr>
          <w:rFonts w:ascii="Times New Roman" w:hAnsi="Times New Roman"/>
          <w:color w:val="000000"/>
          <w:sz w:val="28"/>
        </w:rPr>
        <w:t>нному в устной и письменной форме.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</w:t>
      </w:r>
      <w:r>
        <w:rPr>
          <w:rFonts w:ascii="Times New Roman" w:hAnsi="Times New Roman"/>
          <w:color w:val="000000"/>
          <w:sz w:val="28"/>
        </w:rPr>
        <w:t xml:space="preserve">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</w:t>
      </w:r>
      <w:r>
        <w:rPr>
          <w:rFonts w:ascii="Times New Roman" w:hAnsi="Times New Roman"/>
          <w:color w:val="000000"/>
          <w:sz w:val="28"/>
        </w:rPr>
        <w:t>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</w:t>
      </w:r>
      <w:r>
        <w:rPr>
          <w:rFonts w:ascii="Times New Roman" w:hAnsi="Times New Roman"/>
          <w:color w:val="000000"/>
          <w:sz w:val="28"/>
        </w:rPr>
        <w:t>танного научно-учебного текста в виде таблицы, схемы; представлять содержание таблицы, схемы в виде текста.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</w:t>
      </w:r>
      <w:r>
        <w:rPr>
          <w:rFonts w:ascii="Times New Roman" w:hAnsi="Times New Roman"/>
          <w:color w:val="000000"/>
          <w:sz w:val="28"/>
        </w:rPr>
        <w:t>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</w:t>
      </w:r>
      <w:r>
        <w:rPr>
          <w:rFonts w:ascii="Times New Roman" w:hAnsi="Times New Roman"/>
          <w:color w:val="000000"/>
          <w:sz w:val="28"/>
        </w:rPr>
        <w:t xml:space="preserve"> фактического материала, начальный логический анализ текста – целостность, связность, информативность).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</w:t>
      </w:r>
      <w:r>
        <w:rPr>
          <w:rFonts w:ascii="Times New Roman" w:hAnsi="Times New Roman"/>
          <w:color w:val="000000"/>
          <w:sz w:val="28"/>
        </w:rPr>
        <w:t>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</w:t>
      </w:r>
      <w:r>
        <w:rPr>
          <w:rFonts w:ascii="Times New Roman" w:hAnsi="Times New Roman"/>
          <w:color w:val="000000"/>
          <w:sz w:val="28"/>
        </w:rPr>
        <w:t>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</w:rPr>
        <w:t>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</w:t>
      </w:r>
      <w:r>
        <w:rPr>
          <w:rFonts w:ascii="Times New Roman" w:hAnsi="Times New Roman"/>
          <w:color w:val="000000"/>
          <w:sz w:val="28"/>
        </w:rPr>
        <w:t>, реферат.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</w:t>
      </w:r>
      <w:r>
        <w:rPr>
          <w:rFonts w:ascii="Times New Roman" w:hAnsi="Times New Roman"/>
          <w:color w:val="000000"/>
          <w:sz w:val="28"/>
        </w:rPr>
        <w:t>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</w:t>
      </w:r>
      <w:r>
        <w:rPr>
          <w:rFonts w:ascii="Times New Roman" w:hAnsi="Times New Roman"/>
          <w:b/>
          <w:color w:val="000000"/>
          <w:sz w:val="28"/>
        </w:rPr>
        <w:t>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</w:t>
      </w:r>
      <w:r>
        <w:rPr>
          <w:rFonts w:ascii="Times New Roman" w:hAnsi="Times New Roman"/>
          <w:color w:val="000000"/>
          <w:sz w:val="28"/>
        </w:rPr>
        <w:t>ение, его строение, смысловое, структурное и интонационное единство частей сложного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</w:t>
      </w:r>
      <w:r>
        <w:rPr>
          <w:rFonts w:ascii="Times New Roman" w:hAnsi="Times New Roman"/>
          <w:color w:val="000000"/>
          <w:sz w:val="28"/>
        </w:rPr>
        <w:t>ошений между частями.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</w:t>
      </w:r>
      <w:r>
        <w:rPr>
          <w:rFonts w:ascii="Times New Roman" w:hAnsi="Times New Roman"/>
          <w:color w:val="000000"/>
          <w:sz w:val="28"/>
        </w:rPr>
        <w:t>днородными членами; использовать соответствующие конструкции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</w:t>
      </w:r>
      <w:r>
        <w:rPr>
          <w:rFonts w:ascii="Times New Roman" w:hAnsi="Times New Roman"/>
          <w:b/>
          <w:color w:val="000000"/>
          <w:sz w:val="28"/>
        </w:rPr>
        <w:t>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</w:t>
      </w:r>
      <w:r>
        <w:rPr>
          <w:rFonts w:ascii="Times New Roman" w:hAnsi="Times New Roman"/>
          <w:color w:val="000000"/>
          <w:sz w:val="28"/>
        </w:rPr>
        <w:t xml:space="preserve">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</w:t>
      </w:r>
      <w:r>
        <w:rPr>
          <w:rFonts w:ascii="Times New Roman" w:hAnsi="Times New Roman"/>
          <w:color w:val="000000"/>
          <w:sz w:val="28"/>
        </w:rPr>
        <w:t>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</w:t>
      </w:r>
      <w:r>
        <w:rPr>
          <w:rFonts w:ascii="Times New Roman" w:hAnsi="Times New Roman"/>
          <w:color w:val="000000"/>
          <w:sz w:val="28"/>
        </w:rPr>
        <w:t xml:space="preserve">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</w:t>
      </w:r>
      <w:r>
        <w:rPr>
          <w:rFonts w:ascii="Times New Roman" w:hAnsi="Times New Roman"/>
          <w:color w:val="000000"/>
          <w:sz w:val="28"/>
        </w:rPr>
        <w:t>ожноподчинённых предложений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</w:t>
      </w:r>
      <w:r>
        <w:rPr>
          <w:rFonts w:ascii="Times New Roman" w:hAnsi="Times New Roman"/>
          <w:color w:val="000000"/>
          <w:sz w:val="28"/>
        </w:rPr>
        <w:t>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</w:t>
      </w:r>
      <w:r>
        <w:rPr>
          <w:rFonts w:ascii="Times New Roman" w:hAnsi="Times New Roman"/>
          <w:color w:val="000000"/>
          <w:sz w:val="28"/>
        </w:rPr>
        <w:t>ессоюзных сложных предложений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</w:t>
      </w:r>
      <w:r>
        <w:rPr>
          <w:rFonts w:ascii="Times New Roman" w:hAnsi="Times New Roman"/>
          <w:color w:val="000000"/>
          <w:sz w:val="28"/>
        </w:rPr>
        <w:t>в речи; применять нормы постановки знаков препинания в бессоюзных сложных предложениях.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</w:t>
      </w:r>
      <w:r>
        <w:rPr>
          <w:rFonts w:ascii="Times New Roman" w:hAnsi="Times New Roman"/>
          <w:color w:val="000000"/>
          <w:sz w:val="28"/>
        </w:rPr>
        <w:t>ых предложений с разными видами связи.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</w:t>
      </w:r>
      <w:r>
        <w:rPr>
          <w:rFonts w:ascii="Times New Roman" w:hAnsi="Times New Roman"/>
          <w:color w:val="000000"/>
          <w:sz w:val="28"/>
        </w:rPr>
        <w:t>ложениях с разными видами связи.</w:t>
      </w:r>
    </w:p>
    <w:p w:rsidR="00FE4976" w:rsidRDefault="00FE4976">
      <w:pPr>
        <w:spacing w:after="0" w:line="264" w:lineRule="auto"/>
        <w:ind w:left="120"/>
        <w:jc w:val="both"/>
      </w:pPr>
    </w:p>
    <w:p w:rsidR="00FE4976" w:rsidRDefault="005C5C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основные нормы </w:t>
      </w:r>
      <w:r>
        <w:rPr>
          <w:rFonts w:ascii="Times New Roman" w:hAnsi="Times New Roman"/>
          <w:color w:val="000000"/>
          <w:sz w:val="28"/>
        </w:rPr>
        <w:t>построения предложений с прямой и косвенной речью, при цитировании.</w:t>
      </w:r>
    </w:p>
    <w:p w:rsidR="00FE4976" w:rsidRDefault="005C5C93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4976" w:rsidRDefault="00FE4976">
      <w:pPr>
        <w:spacing w:after="0"/>
        <w:ind w:left="120"/>
      </w:pPr>
    </w:p>
    <w:p w:rsidR="00FE4976" w:rsidRDefault="00FE4976">
      <w:pPr>
        <w:sectPr w:rsidR="00FE4976">
          <w:pgSz w:w="11906" w:h="16383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bookmarkStart w:id="4" w:name="block-271482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E49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и выразительность русского языка. Лингвистика </w:t>
            </w:r>
            <w:r>
              <w:rPr>
                <w:rFonts w:ascii="Times New Roman" w:hAnsi="Times New Roman"/>
                <w:color w:val="000000"/>
                <w:sz w:val="24"/>
              </w:rPr>
              <w:t>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E497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морфем.Основные способы образования слов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E497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E49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официально-делового стиля. Научный стиль. Жанры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E49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(сочинения, изложения, контрольные и проверочные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bookmarkStart w:id="5" w:name="block-271482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497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Самостоятельные и служебные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Сферы речевого общения и их соотнесённость с функциональными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</w:t>
            </w:r>
            <w:r>
              <w:rPr>
                <w:rFonts w:ascii="Times New Roman" w:hAnsi="Times New Roman"/>
                <w:color w:val="000000"/>
                <w:sz w:val="24"/>
              </w:rPr>
              <w:t>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и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Е и И в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грамматическое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Е </w:t>
            </w:r>
            <w:r>
              <w:rPr>
                <w:rFonts w:ascii="Times New Roman" w:hAnsi="Times New Roman"/>
                <w:color w:val="000000"/>
                <w:sz w:val="24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497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язык межнационального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диалога: побуждение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Стилистические пласты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-кос- </w:t>
            </w:r>
            <w:r>
              <w:rPr>
                <w:rFonts w:ascii="Times New Roman" w:hAnsi="Times New Roman"/>
                <w:color w:val="000000"/>
                <w:sz w:val="24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 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имен существительных в именительном падеже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6c2e2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прилагательных. 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числительное как часть речи. Общее грамматическое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497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497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конструкциями.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Типы связи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497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4976" w:rsidRDefault="00FE4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4976" w:rsidRDefault="00FE4976"/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сложносочинённых предложений. 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 союзные слова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</w:t>
            </w:r>
            <w:r>
              <w:rPr>
                <w:rFonts w:ascii="Times New Roman" w:hAnsi="Times New Roman"/>
                <w:color w:val="000000"/>
                <w:sz w:val="24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отношения между частями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</w:t>
            </w:r>
            <w:r>
              <w:rPr>
                <w:rFonts w:ascii="Times New Roman" w:hAnsi="Times New Roman"/>
                <w:color w:val="000000"/>
                <w:sz w:val="24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предложениях с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>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Прямая речь. Знаки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Цитаты. </w:t>
            </w: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Двоеточие в </w:t>
            </w:r>
            <w:r>
              <w:rPr>
                <w:rFonts w:ascii="Times New Roman" w:hAnsi="Times New Roman"/>
                <w:color w:val="000000"/>
                <w:sz w:val="24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4976" w:rsidRDefault="00FE497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E49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4976" w:rsidRDefault="005C5C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4976" w:rsidRDefault="00FE4976"/>
        </w:tc>
      </w:tr>
    </w:tbl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FE4976">
      <w:pPr>
        <w:sectPr w:rsidR="00FE4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4976" w:rsidRDefault="005C5C93">
      <w:pPr>
        <w:spacing w:after="0"/>
        <w:ind w:left="120"/>
      </w:pPr>
      <w:bookmarkStart w:id="6" w:name="block-2714829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4976" w:rsidRDefault="005C5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4976" w:rsidRDefault="00FE4976">
      <w:pPr>
        <w:spacing w:after="0" w:line="480" w:lineRule="auto"/>
        <w:ind w:left="120"/>
      </w:pPr>
    </w:p>
    <w:p w:rsidR="00FE4976" w:rsidRDefault="00FE4976">
      <w:pPr>
        <w:spacing w:after="0" w:line="480" w:lineRule="auto"/>
        <w:ind w:left="120"/>
      </w:pPr>
    </w:p>
    <w:p w:rsidR="00FE4976" w:rsidRDefault="00FE4976">
      <w:pPr>
        <w:spacing w:after="0"/>
        <w:ind w:left="120"/>
      </w:pPr>
    </w:p>
    <w:p w:rsidR="00FE4976" w:rsidRDefault="005C5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4976" w:rsidRDefault="00FE4976">
      <w:pPr>
        <w:spacing w:after="0" w:line="480" w:lineRule="auto"/>
        <w:ind w:left="120"/>
      </w:pPr>
    </w:p>
    <w:p w:rsidR="00FE4976" w:rsidRDefault="00FE4976">
      <w:pPr>
        <w:spacing w:after="0"/>
        <w:ind w:left="120"/>
      </w:pPr>
    </w:p>
    <w:p w:rsidR="00FE4976" w:rsidRDefault="005C5C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FE4976" w:rsidRDefault="00FE4976">
      <w:pPr>
        <w:spacing w:after="0" w:line="480" w:lineRule="auto"/>
        <w:ind w:left="120"/>
      </w:pPr>
    </w:p>
    <w:p w:rsidR="00FE4976" w:rsidRDefault="00FE4976">
      <w:pPr>
        <w:sectPr w:rsidR="00FE497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C5C93" w:rsidRDefault="005C5C93"/>
    <w:sectPr w:rsidR="005C5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E4976"/>
    <w:rsid w:val="00130A82"/>
    <w:rsid w:val="005C5C93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0D8885-DEC2-422D-B754-956F3BB0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32232</Words>
  <Characters>183725</Characters>
  <Application>Microsoft Office Word</Application>
  <DocSecurity>0</DocSecurity>
  <Lines>1531</Lines>
  <Paragraphs>431</Paragraphs>
  <ScaleCrop>false</ScaleCrop>
  <Company>Microsoft</Company>
  <LinksUpToDate>false</LinksUpToDate>
  <CharactersWithSpaces>215526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2</cp:revision>
  <dcterms:created xsi:type="dcterms:W3CDTF">2024-02-18T18:15:00Z</dcterms:created>
  <dcterms:modified xsi:type="dcterms:W3CDTF">2024-02-18T18:15:00Z</dcterms:modified>
</cp:coreProperties>
</file>