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color w:val="000000"/>
        </w:rPr>
        <w:t>Технология</w:t>
      </w:r>
      <w:r w:rsidRPr="001E4BF7">
        <w:rPr>
          <w:rStyle w:val="apple-converted-space"/>
          <w:color w:val="000000"/>
        </w:rPr>
        <w:t> </w:t>
      </w:r>
      <w:r w:rsidRPr="001E4BF7">
        <w:rPr>
          <w:b/>
          <w:bCs/>
          <w:color w:val="000000"/>
        </w:rPr>
        <w:t>ТРИЗ</w:t>
      </w:r>
    </w:p>
    <w:p w:rsidR="00CF5AB5" w:rsidRPr="001E4BF7" w:rsidRDefault="00CF5AB5" w:rsidP="00CF5AB5">
      <w:pPr>
        <w:pStyle w:val="a3"/>
        <w:shd w:val="clear" w:color="auto" w:fill="FFFFFF"/>
        <w:spacing w:before="0" w:beforeAutospacing="0" w:after="0" w:afterAutospacing="0" w:line="294" w:lineRule="atLeast"/>
        <w:rPr>
          <w:color w:val="000000"/>
        </w:rPr>
      </w:pP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Каждый ребёнок изначально талантлив</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и даже гениален, но его надо научить ориентироваться</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в современном мире, чтобы при минимуме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затрат достичь максимума эффекта.</w:t>
      </w:r>
    </w:p>
    <w:p w:rsidR="00CF5AB5" w:rsidRPr="001E4BF7" w:rsidRDefault="00CF5AB5" w:rsidP="00CF5AB5">
      <w:pPr>
        <w:pStyle w:val="a3"/>
        <w:shd w:val="clear" w:color="auto" w:fill="FFFFFF"/>
        <w:spacing w:before="0" w:beforeAutospacing="0" w:after="0" w:afterAutospacing="0" w:line="294" w:lineRule="atLeast"/>
        <w:rPr>
          <w:color w:val="000000"/>
        </w:rPr>
      </w:pPr>
    </w:p>
    <w:p w:rsidR="00CF5AB5" w:rsidRPr="001E4BF7" w:rsidRDefault="00CF5AB5" w:rsidP="00CF5AB5">
      <w:pPr>
        <w:pStyle w:val="a3"/>
        <w:shd w:val="clear" w:color="auto" w:fill="FFFFFF"/>
        <w:spacing w:before="0" w:beforeAutospacing="0" w:after="0" w:afterAutospacing="0" w:line="294" w:lineRule="atLeast"/>
        <w:jc w:val="right"/>
        <w:rPr>
          <w:color w:val="000000"/>
        </w:rPr>
      </w:pPr>
      <w:r w:rsidRPr="001E4BF7">
        <w:rPr>
          <w:color w:val="000000"/>
        </w:rPr>
        <w:t>Г. С. </w:t>
      </w:r>
      <w:proofErr w:type="spellStart"/>
      <w:r w:rsidRPr="001E4BF7">
        <w:rPr>
          <w:color w:val="000000"/>
        </w:rPr>
        <w:t>Альтшуллер</w:t>
      </w:r>
      <w:proofErr w:type="spellEnd"/>
    </w:p>
    <w:p w:rsidR="00CF5AB5" w:rsidRPr="001E4BF7" w:rsidRDefault="00CF5AB5" w:rsidP="001E4BF7">
      <w:pPr>
        <w:pStyle w:val="a3"/>
        <w:shd w:val="clear" w:color="auto" w:fill="FFFFFF"/>
        <w:spacing w:before="0" w:beforeAutospacing="0" w:after="0" w:afterAutospacing="0" w:line="294" w:lineRule="atLeast"/>
        <w:rPr>
          <w:color w:val="000000"/>
        </w:rPr>
      </w:pPr>
      <w:r w:rsidRPr="001E4BF7">
        <w:rPr>
          <w:color w:val="000000"/>
        </w:rPr>
        <w:t>Работа над ТРИЗ была начата Г. С. </w:t>
      </w:r>
      <w:proofErr w:type="spellStart"/>
      <w:r w:rsidRPr="001E4BF7">
        <w:rPr>
          <w:color w:val="000000"/>
        </w:rPr>
        <w:t>Альтшуллером</w:t>
      </w:r>
      <w:proofErr w:type="spellEnd"/>
      <w:r w:rsidRPr="001E4BF7">
        <w:rPr>
          <w:color w:val="000000"/>
        </w:rPr>
        <w:t> и его коллегами в 1946 году.</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w:t>
      </w:r>
      <w:r w:rsidRPr="001E4BF7">
        <w:rPr>
          <w:color w:val="000000"/>
          <w:u w:val="single"/>
        </w:rPr>
        <w:t>Принципиальное отличие ТРИЗ от общепринятых традиционных методов обучения и воспитания — стремление сформировать эвристический навык самостоятельного поиска ответов на вопросы, обнаружения проблемного зерна задачи, а не автоматического и бездумного воспроизведения алгоритма, предложенного взрослыми.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Алгоритм решения любых задач выстраивается в определённой логической последовательности этапов:</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Грамотная формулировка задачи, выявление проблемы (разгадывая загадки, расшифровывая метафоры, дети самостоятельно определяют задачи). Выявление и осмысление противоречий (хорошо-плохо, добры</w:t>
      </w:r>
      <w:proofErr w:type="gramStart"/>
      <w:r w:rsidRPr="001E4BF7">
        <w:rPr>
          <w:color w:val="000000"/>
        </w:rPr>
        <w:t>й-</w:t>
      </w:r>
      <w:proofErr w:type="gramEnd"/>
      <w:r w:rsidRPr="001E4BF7">
        <w:rPr>
          <w:color w:val="000000"/>
        </w:rPr>
        <w:t xml:space="preserve"> злой). Определение ресурсов (дети выясняют, что умеет делать объект, какие действия совершает). Ожидаемый оптимальный результат (ожидания основаны на реальных условиях). Моделирование различных вариантов решения, разрешение противоречий (упражнения, ролевые игры, головоломки, ребусы и т. д.). Неожиданные, смелые варианты решений</w:t>
      </w:r>
      <w:r w:rsidRPr="001E4BF7">
        <w:rPr>
          <w:color w:val="000000"/>
        </w:rPr>
        <w:br/>
      </w:r>
      <w:r w:rsidRPr="001E4BF7">
        <w:rPr>
          <w:b/>
          <w:bCs/>
          <w:color w:val="000000"/>
        </w:rPr>
        <w:t>Достоинства использования элементов ТРИЗ:</w:t>
      </w:r>
    </w:p>
    <w:p w:rsidR="00CF5AB5" w:rsidRPr="001E4BF7" w:rsidRDefault="00CF5AB5" w:rsidP="00CF5AB5">
      <w:pPr>
        <w:pStyle w:val="a3"/>
        <w:numPr>
          <w:ilvl w:val="0"/>
          <w:numId w:val="1"/>
        </w:numPr>
        <w:shd w:val="clear" w:color="auto" w:fill="FFFFFF"/>
        <w:spacing w:before="0" w:beforeAutospacing="0" w:after="0" w:afterAutospacing="0" w:line="294" w:lineRule="atLeast"/>
        <w:ind w:left="0"/>
        <w:rPr>
          <w:color w:val="000000"/>
        </w:rPr>
      </w:pPr>
      <w:r w:rsidRPr="001E4BF7">
        <w:rPr>
          <w:color w:val="000000"/>
        </w:rPr>
        <w:t>является универсальным инструментарием, применимым во время обязательных занятий, игровой деятельности, режимных моментов;</w:t>
      </w:r>
    </w:p>
    <w:p w:rsidR="00CF5AB5" w:rsidRPr="001E4BF7" w:rsidRDefault="00CF5AB5" w:rsidP="00CF5AB5">
      <w:pPr>
        <w:pStyle w:val="a3"/>
        <w:numPr>
          <w:ilvl w:val="0"/>
          <w:numId w:val="1"/>
        </w:numPr>
        <w:shd w:val="clear" w:color="auto" w:fill="FFFFFF"/>
        <w:spacing w:before="0" w:beforeAutospacing="0" w:after="0" w:afterAutospacing="0" w:line="294" w:lineRule="atLeast"/>
        <w:ind w:left="0"/>
        <w:rPr>
          <w:color w:val="000000"/>
        </w:rPr>
      </w:pPr>
      <w:r w:rsidRPr="001E4BF7">
        <w:rPr>
          <w:color w:val="000000"/>
        </w:rPr>
        <w:t>позволяет раскрыть индивидуальность каждого ребёнка;</w:t>
      </w:r>
    </w:p>
    <w:p w:rsidR="00CF5AB5" w:rsidRPr="001E4BF7" w:rsidRDefault="00CF5AB5" w:rsidP="00CF5AB5">
      <w:pPr>
        <w:pStyle w:val="a3"/>
        <w:numPr>
          <w:ilvl w:val="0"/>
          <w:numId w:val="1"/>
        </w:numPr>
        <w:shd w:val="clear" w:color="auto" w:fill="FFFFFF"/>
        <w:spacing w:before="0" w:beforeAutospacing="0" w:after="0" w:afterAutospacing="0" w:line="294" w:lineRule="atLeast"/>
        <w:ind w:left="0"/>
        <w:rPr>
          <w:color w:val="000000"/>
        </w:rPr>
      </w:pPr>
      <w:r w:rsidRPr="001E4BF7">
        <w:rPr>
          <w:color w:val="000000"/>
        </w:rPr>
        <w:t>стимулирует взаимообмен оригинальными идеями;</w:t>
      </w:r>
    </w:p>
    <w:p w:rsidR="00CF5AB5" w:rsidRPr="001E4BF7" w:rsidRDefault="00CF5AB5" w:rsidP="00CF5AB5">
      <w:pPr>
        <w:pStyle w:val="a3"/>
        <w:numPr>
          <w:ilvl w:val="0"/>
          <w:numId w:val="1"/>
        </w:numPr>
        <w:shd w:val="clear" w:color="auto" w:fill="FFFFFF"/>
        <w:spacing w:before="0" w:beforeAutospacing="0" w:after="0" w:afterAutospacing="0" w:line="294" w:lineRule="atLeast"/>
        <w:ind w:left="0"/>
        <w:rPr>
          <w:color w:val="000000"/>
        </w:rPr>
      </w:pPr>
      <w:r w:rsidRPr="001E4BF7">
        <w:rPr>
          <w:color w:val="000000"/>
        </w:rPr>
        <w:t>помогает почувствовать вкус успеха в достижении поставленных целей;</w:t>
      </w:r>
    </w:p>
    <w:p w:rsidR="00CF5AB5" w:rsidRPr="001E4BF7" w:rsidRDefault="00CF5AB5" w:rsidP="00CF5AB5">
      <w:pPr>
        <w:pStyle w:val="a3"/>
        <w:numPr>
          <w:ilvl w:val="0"/>
          <w:numId w:val="1"/>
        </w:numPr>
        <w:shd w:val="clear" w:color="auto" w:fill="FFFFFF"/>
        <w:spacing w:before="0" w:beforeAutospacing="0" w:after="0" w:afterAutospacing="0" w:line="294" w:lineRule="atLeast"/>
        <w:ind w:left="0"/>
        <w:rPr>
          <w:color w:val="000000"/>
        </w:rPr>
      </w:pPr>
      <w:r w:rsidRPr="001E4BF7">
        <w:rPr>
          <w:color w:val="000000"/>
        </w:rPr>
        <w:t>стимулирует творчески активное самостоятельное мышление;</w:t>
      </w:r>
    </w:p>
    <w:p w:rsidR="00CF5AB5" w:rsidRPr="001E4BF7" w:rsidRDefault="00CF5AB5" w:rsidP="00CF5AB5">
      <w:pPr>
        <w:pStyle w:val="a3"/>
        <w:numPr>
          <w:ilvl w:val="0"/>
          <w:numId w:val="1"/>
        </w:numPr>
        <w:shd w:val="clear" w:color="auto" w:fill="FFFFFF"/>
        <w:spacing w:before="0" w:beforeAutospacing="0" w:after="0" w:afterAutospacing="0" w:line="294" w:lineRule="atLeast"/>
        <w:ind w:left="0"/>
        <w:rPr>
          <w:color w:val="000000"/>
        </w:rPr>
      </w:pPr>
      <w:r w:rsidRPr="001E4BF7">
        <w:rPr>
          <w:color w:val="000000"/>
        </w:rPr>
        <w:t>развивает детскую фантазию, которая находит воплощение в игровой, практической, художественной деятельности; помогает сформировать личность, способную предложить нестандартное решение, найти выход из затруднительной ситуации, помочь другим взглянуть на проблему под иным углом зрения.</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Чтобы успешно применять ТРИЗ в детском саду, педагогу важно самому хорошо разбираться в таких понятиях как принцип противоречий, использование всех ресурсов, идеальный конечный результат и так далее. Однако не стоит детям дошкольного возраста расписывать технический арсенал </w:t>
      </w:r>
      <w:proofErr w:type="spellStart"/>
      <w:r w:rsidRPr="001E4BF7">
        <w:rPr>
          <w:color w:val="000000"/>
        </w:rPr>
        <w:t>ТРИЗа</w:t>
      </w:r>
      <w:proofErr w:type="spellEnd"/>
      <w:r w:rsidRPr="001E4BF7">
        <w:rPr>
          <w:color w:val="000000"/>
        </w:rPr>
        <w:t xml:space="preserve"> — пусть лучше будет </w:t>
      </w:r>
      <w:proofErr w:type="gramStart"/>
      <w:r w:rsidRPr="001E4BF7">
        <w:rPr>
          <w:color w:val="000000"/>
        </w:rPr>
        <w:t>побольше</w:t>
      </w:r>
      <w:proofErr w:type="gramEnd"/>
      <w:r w:rsidRPr="001E4BF7">
        <w:rPr>
          <w:color w:val="000000"/>
        </w:rPr>
        <w:t xml:space="preserve"> практики.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Например, у ребенка сломалась игрушка. Используя принцип противоречий, можно уточнить, хорошо это или плохо. Скорее всего, что ответ будет «плохо». Тогда вступает в силу использование всех интеллектуальных ресурсов: а как ее можно сейчас использовать? Как подставку? Или это </w:t>
      </w:r>
      <w:proofErr w:type="spellStart"/>
      <w:r w:rsidRPr="001E4BF7">
        <w:rPr>
          <w:color w:val="000000"/>
        </w:rPr>
        <w:t>супер</w:t>
      </w:r>
      <w:proofErr w:type="spellEnd"/>
      <w:r w:rsidRPr="001E4BF7">
        <w:rPr>
          <w:color w:val="000000"/>
        </w:rPr>
        <w:t xml:space="preserve"> машинка, которая может ездить на трех колесах?</w:t>
      </w:r>
    </w:p>
    <w:p w:rsidR="00CF5AB5" w:rsidRPr="001E4BF7" w:rsidRDefault="00CF5AB5" w:rsidP="00CF5AB5">
      <w:pPr>
        <w:pStyle w:val="a3"/>
        <w:shd w:val="clear" w:color="auto" w:fill="FFFFFF"/>
        <w:spacing w:before="0" w:beforeAutospacing="0" w:after="0" w:afterAutospacing="0" w:line="294" w:lineRule="atLeast"/>
        <w:rPr>
          <w:color w:val="000000"/>
        </w:rPr>
      </w:pP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color w:val="000000"/>
        </w:rPr>
        <w:t>Влияние методики на тип мировоззрения ребенка</w:t>
      </w:r>
      <w:proofErr w:type="gramStart"/>
      <w:r w:rsidRPr="001E4BF7">
        <w:rPr>
          <w:b/>
          <w:bCs/>
          <w:color w:val="000000"/>
        </w:rPr>
        <w:t xml:space="preserve"> .</w:t>
      </w:r>
      <w:proofErr w:type="gramEnd"/>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В дошкольном возрасте у ребенка еще нет сформированного мировоззрения. Поэтому на этом этапе роль ТРИЗ в детском саду заключается в развитии аналитического и сравнительного мышления, умении найти возможные решения и выбрать оптимальные. Однако в дальнейшем такой мыслительный тренинг сформирует не просто думающую личность, а того, кто способен развиваться всегда. </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lastRenderedPageBreak/>
        <w:t>   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В детские сады технология ТРИЗ пришла в 80-х годах. Но, несмотря на это и сейчас остаётся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ребёнка под девизом «Творчество во всём».</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   Исходным положением концепции ТРИЗ по отношению к дошкольнику является принцип </w:t>
      </w:r>
      <w:proofErr w:type="spellStart"/>
      <w:r w:rsidRPr="001E4BF7">
        <w:rPr>
          <w:color w:val="000000"/>
        </w:rPr>
        <w:t>природосообразности</w:t>
      </w:r>
      <w:proofErr w:type="spellEnd"/>
      <w:r w:rsidRPr="001E4BF7">
        <w:rPr>
          <w:color w:val="000000"/>
        </w:rPr>
        <w:t xml:space="preserve"> обучения. Обучая ребенка, педагог должен идти от его природы. А также положение Л. С. </w:t>
      </w:r>
      <w:proofErr w:type="spellStart"/>
      <w:r w:rsidRPr="001E4BF7">
        <w:rPr>
          <w:color w:val="000000"/>
        </w:rPr>
        <w:t>Выготского</w:t>
      </w:r>
      <w:proofErr w:type="spellEnd"/>
      <w:r w:rsidRPr="001E4BF7">
        <w:rPr>
          <w:color w:val="000000"/>
        </w:rPr>
        <w:t xml:space="preserve"> о том, что дошкольник принимает программу обучения в той мере, в какой она становится его собственной.</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w:t>
      </w:r>
      <w:r w:rsidRPr="001E4BF7">
        <w:rPr>
          <w:rStyle w:val="apple-converted-space"/>
          <w:color w:val="000000"/>
        </w:rPr>
        <w:t> </w:t>
      </w:r>
      <w:r w:rsidRPr="001E4BF7">
        <w:rPr>
          <w:color w:val="000000"/>
        </w:rPr>
        <w:t>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w:t>
      </w:r>
      <w:r w:rsidRPr="001E4BF7">
        <w:rPr>
          <w:rStyle w:val="apple-converted-space"/>
          <w:color w:val="000000"/>
        </w:rPr>
        <w:t> </w:t>
      </w:r>
      <w:r w:rsidRPr="001E4BF7">
        <w:rPr>
          <w:color w:val="000000"/>
        </w:rPr>
        <w:t>ТРИЗ для дошкольников:</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это система коллективных игр, занятий, призванных не изменять основную программу, а максимально увеличить её эффективность.</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 это «управляемый процесс создания нового, соединяющий в себе точный расчёт, логику, интуицию», так считал основатель теории </w:t>
      </w:r>
      <w:proofErr w:type="spellStart"/>
      <w:r w:rsidRPr="001E4BF7">
        <w:rPr>
          <w:color w:val="000000"/>
        </w:rPr>
        <w:t>Г.С.Альтшуллер</w:t>
      </w:r>
      <w:proofErr w:type="spellEnd"/>
      <w:r w:rsidRPr="001E4BF7">
        <w:rPr>
          <w:color w:val="000000"/>
        </w:rPr>
        <w:t>.</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w:t>
      </w:r>
      <w:r w:rsidRPr="001E4BF7">
        <w:rPr>
          <w:rStyle w:val="apple-converted-space"/>
          <w:color w:val="000000"/>
        </w:rPr>
        <w:t> </w:t>
      </w:r>
      <w:r w:rsidRPr="001E4BF7">
        <w:rPr>
          <w:color w:val="000000"/>
        </w:rPr>
        <w:t>При использовании элементов ТРИЗ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w:t>
      </w:r>
      <w:r w:rsidRPr="001E4BF7">
        <w:rPr>
          <w:rStyle w:val="apple-converted-space"/>
          <w:color w:val="000000"/>
        </w:rPr>
        <w:t> </w:t>
      </w:r>
      <w:r w:rsidRPr="001E4BF7">
        <w:rPr>
          <w:color w:val="000000"/>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   ТРИЗ – технология, как универсальный инструментарий можно использовать практически во всех видах деятельности (как в </w:t>
      </w:r>
      <w:proofErr w:type="gramStart"/>
      <w:r w:rsidRPr="001E4BF7">
        <w:rPr>
          <w:color w:val="000000"/>
        </w:rPr>
        <w:t>образовательной</w:t>
      </w:r>
      <w:proofErr w:type="gramEnd"/>
      <w:r w:rsidRPr="001E4BF7">
        <w:rPr>
          <w:color w:val="000000"/>
        </w:rPr>
        <w:t xml:space="preserve">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В арсенале технологии ТРИЗ существует множество методов, которые хорошо зарекомендовали себя в работе с детьми дошкольного возраста. В детских садах используются следующие методы ТРИЗ</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lastRenderedPageBreak/>
        <w:t>-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Метод каталога. Метод позволяет в большей степени решить проблему обучения дошкольников творческому рассказыванию.</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Метод фокальных объектов.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Метод «Системный анализ».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 </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 Метод ММЧ (моделирования маленькими человечками). моделирование процессов, происходящих в природном и рукотворном мире между веществами (твердое – жидкое </w:t>
      </w:r>
      <w:proofErr w:type="gramStart"/>
      <w:r w:rsidRPr="001E4BF7">
        <w:rPr>
          <w:color w:val="000000"/>
        </w:rPr>
        <w:t>–г</w:t>
      </w:r>
      <w:proofErr w:type="gramEnd"/>
      <w:r w:rsidRPr="001E4BF7">
        <w:rPr>
          <w:color w:val="000000"/>
        </w:rPr>
        <w:t>азообразное).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Мышление по аналогии. 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Типовые приёмы фантазирования (ТПФ). Чтобы у ребёнка развить фантазию вводят в помощь шесть волшебников. Цель волшебников – изменить свойства объекта. Приёмы волшебства: увеличение-уменьшение, деление-объединение, преобразование признаков времени, оживление-окаменение, специализация-универсализация, наоборот.</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Занятия с применением методов ТРИЗ проводятся, как поиск истины и сути, подведение ребенка к проблеме и совместного поиска ее разрешения.</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Цель первого этапа – 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CF5AB5" w:rsidRPr="001E4BF7" w:rsidRDefault="00CF5AB5" w:rsidP="00CF5AB5">
      <w:pPr>
        <w:pStyle w:val="a3"/>
        <w:shd w:val="clear" w:color="auto" w:fill="FFFFFF"/>
        <w:spacing w:before="0" w:beforeAutospacing="0" w:after="0" w:afterAutospacing="0" w:line="294" w:lineRule="atLeast"/>
        <w:rPr>
          <w:color w:val="000000"/>
        </w:rPr>
      </w:pP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Цель второго этапа – 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CF5AB5" w:rsidRPr="001E4BF7" w:rsidRDefault="00CF5AB5" w:rsidP="00CF5AB5">
      <w:pPr>
        <w:pStyle w:val="a3"/>
        <w:shd w:val="clear" w:color="auto" w:fill="FFFFFF"/>
        <w:spacing w:before="0" w:beforeAutospacing="0" w:after="0" w:afterAutospacing="0" w:line="294" w:lineRule="atLeast"/>
        <w:rPr>
          <w:color w:val="000000"/>
        </w:rPr>
      </w:pP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Содержание третьего этапа – 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CF5AB5" w:rsidRPr="001E4BF7" w:rsidRDefault="00CF5AB5" w:rsidP="00CF5AB5">
      <w:pPr>
        <w:pStyle w:val="a3"/>
        <w:shd w:val="clear" w:color="auto" w:fill="FFFFFF"/>
        <w:spacing w:before="0" w:beforeAutospacing="0" w:after="0" w:afterAutospacing="0" w:line="294" w:lineRule="atLeast"/>
        <w:rPr>
          <w:color w:val="000000"/>
        </w:rPr>
      </w:pP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На четвертом этапе 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Рассмотрим более подробно деятельность и возможные методы на каждом этапе.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lastRenderedPageBreak/>
        <w:t>На 1 этапе можно учить детей находить и формулировать противоречивые свойства рассматриваемых предметов, явлений с помощью игры «</w:t>
      </w:r>
      <w:proofErr w:type="gramStart"/>
      <w:r w:rsidRPr="001E4BF7">
        <w:rPr>
          <w:color w:val="000000"/>
        </w:rPr>
        <w:t>Хорошо-плохо</w:t>
      </w:r>
      <w:proofErr w:type="gramEnd"/>
      <w:r w:rsidRPr="001E4BF7">
        <w:rPr>
          <w:color w:val="000000"/>
        </w:rPr>
        <w:t>». Возьмём самое простое хорошо знакомо слово «дождь».</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i/>
          <w:iCs/>
          <w:color w:val="000000"/>
        </w:rPr>
        <w:t>Хорошо:</w:t>
      </w:r>
      <w:r w:rsidRPr="001E4BF7">
        <w:rPr>
          <w:color w:val="000000"/>
        </w:rPr>
        <w:t> Лягушкам весело. Всё растёт. Песни под дождь хорошо сочинять. Всё чистит, моет. Наступает весна. Бегать по лужам. Гулять в резиновых сапогах. Грибной дождь. Радуга. Ручьи бегут. От бегущих капель красивые узоры на стекле.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i/>
          <w:iCs/>
          <w:color w:val="000000"/>
        </w:rPr>
        <w:t>Плохо:</w:t>
      </w:r>
      <w:r w:rsidRPr="001E4BF7">
        <w:rPr>
          <w:color w:val="000000"/>
        </w:rPr>
        <w:t> Костёр не развести. Влажность большая. Плохая видимость. Можно простудиться. Нельзя гулять. Нарушает планы. Шумно. Грязь. Расходы на одежду. Наводнение.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Такая игра постепенно подводит детей к пониманию противоречий в окружающем мире.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В игре «Наоборот» хорошо усваивается прием противоположные значения. Эта игра воспринимается детьми уже в 3-летнем возрасте. Вначале учим детей </w:t>
      </w:r>
      <w:proofErr w:type="gramStart"/>
      <w:r w:rsidRPr="001E4BF7">
        <w:rPr>
          <w:color w:val="000000"/>
        </w:rPr>
        <w:t>подбирать</w:t>
      </w:r>
      <w:proofErr w:type="gramEnd"/>
      <w:r w:rsidRPr="001E4BF7">
        <w:rPr>
          <w:color w:val="000000"/>
        </w:rPr>
        <w:t xml:space="preserve"> слова, противоположные по значению (функции).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После того, как дети научатся выявлять противоречия, пользоваться системным оператором, приступаем ко 2-му этапу работы по ТРИЗ-РТВ. Тому, чтобы найти принципиально новое решение мешает психологическая инерция, она есть даже у малышей. Первый вариант ответа на вопрос: Как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 д. В условии задачи, как противоречие, закладываем нравственную сторону вопроса: Как спасти колобка, не причинив вреда лисе.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идеальному конечному результату.</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Таким образом, опираясь на полученные знания, интуицию, используя нестандартные, оригинальные решения малыши находят выход из сложной ситуации.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i/>
          <w:iCs/>
          <w:color w:val="000000"/>
        </w:rPr>
        <w:t>Занятия с элементами ТРИЗ</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Занятия будут интересней, если построить по следующим правилам:</w:t>
      </w:r>
    </w:p>
    <w:p w:rsidR="00CF5AB5" w:rsidRPr="001E4BF7" w:rsidRDefault="00CF5AB5" w:rsidP="00CF5AB5">
      <w:pPr>
        <w:pStyle w:val="a3"/>
        <w:numPr>
          <w:ilvl w:val="0"/>
          <w:numId w:val="2"/>
        </w:numPr>
        <w:shd w:val="clear" w:color="auto" w:fill="FFFFFF"/>
        <w:spacing w:before="0" w:beforeAutospacing="0" w:after="0" w:afterAutospacing="0" w:line="294" w:lineRule="atLeast"/>
        <w:ind w:left="0"/>
        <w:rPr>
          <w:color w:val="000000"/>
        </w:rPr>
      </w:pPr>
      <w:r w:rsidRPr="001E4BF7">
        <w:rPr>
          <w:color w:val="000000"/>
        </w:rPr>
        <w:t>Минимум сообщения информации, максимум рассуждений.</w:t>
      </w:r>
    </w:p>
    <w:p w:rsidR="00CF5AB5" w:rsidRPr="001E4BF7" w:rsidRDefault="00CF5AB5" w:rsidP="00CF5AB5">
      <w:pPr>
        <w:pStyle w:val="a3"/>
        <w:numPr>
          <w:ilvl w:val="0"/>
          <w:numId w:val="2"/>
        </w:numPr>
        <w:shd w:val="clear" w:color="auto" w:fill="FFFFFF"/>
        <w:spacing w:before="0" w:beforeAutospacing="0" w:after="0" w:afterAutospacing="0" w:line="294" w:lineRule="atLeast"/>
        <w:ind w:left="0"/>
        <w:rPr>
          <w:color w:val="000000"/>
        </w:rPr>
      </w:pPr>
      <w:r w:rsidRPr="001E4BF7">
        <w:rPr>
          <w:color w:val="000000"/>
        </w:rPr>
        <w:t>Оптимальная форма организации обсуждения проблемных ситуаций – мозговой штурм.</w:t>
      </w:r>
    </w:p>
    <w:p w:rsidR="00CF5AB5" w:rsidRPr="001E4BF7" w:rsidRDefault="00CF5AB5" w:rsidP="00CF5AB5">
      <w:pPr>
        <w:pStyle w:val="a3"/>
        <w:numPr>
          <w:ilvl w:val="0"/>
          <w:numId w:val="2"/>
        </w:numPr>
        <w:shd w:val="clear" w:color="auto" w:fill="FFFFFF"/>
        <w:spacing w:before="0" w:beforeAutospacing="0" w:after="0" w:afterAutospacing="0" w:line="294" w:lineRule="atLeast"/>
        <w:ind w:left="0"/>
        <w:rPr>
          <w:color w:val="000000"/>
        </w:rPr>
      </w:pPr>
      <w:r w:rsidRPr="001E4BF7">
        <w:rPr>
          <w:color w:val="000000"/>
        </w:rPr>
        <w:t>Системный подход (всё в мире взаимосвязано, и любое явление должно рассматриваться в развитии).</w:t>
      </w:r>
    </w:p>
    <w:p w:rsidR="00CF5AB5" w:rsidRPr="001E4BF7" w:rsidRDefault="00CF5AB5" w:rsidP="00CF5AB5">
      <w:pPr>
        <w:pStyle w:val="a3"/>
        <w:numPr>
          <w:ilvl w:val="0"/>
          <w:numId w:val="2"/>
        </w:numPr>
        <w:shd w:val="clear" w:color="auto" w:fill="FFFFFF"/>
        <w:spacing w:before="0" w:beforeAutospacing="0" w:after="0" w:afterAutospacing="0" w:line="294" w:lineRule="atLeast"/>
        <w:ind w:left="0"/>
        <w:rPr>
          <w:color w:val="000000"/>
        </w:rPr>
      </w:pPr>
      <w:r w:rsidRPr="001E4BF7">
        <w:rPr>
          <w:color w:val="000000"/>
        </w:rPr>
        <w:t>Включение в процесс познания всех доступных для ребёнка мыслительных операций и средств восприятия (анализаторов, причинно-следственных выводов и заключений, сделанных самостоятельно, предметно-схематичной наглядности и т. д.) </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В процессе проектирования занятий с дошкольниками рекомендуется придерживаться следующей последовательности:</w:t>
      </w:r>
    </w:p>
    <w:p w:rsidR="00CF5AB5" w:rsidRPr="001E4BF7" w:rsidRDefault="00CF5AB5" w:rsidP="00CF5AB5">
      <w:pPr>
        <w:pStyle w:val="a3"/>
        <w:numPr>
          <w:ilvl w:val="0"/>
          <w:numId w:val="3"/>
        </w:numPr>
        <w:shd w:val="clear" w:color="auto" w:fill="FFFFFF"/>
        <w:spacing w:before="0" w:beforeAutospacing="0" w:after="0" w:afterAutospacing="0" w:line="294" w:lineRule="atLeast"/>
        <w:ind w:left="0"/>
        <w:rPr>
          <w:color w:val="000000"/>
        </w:rPr>
      </w:pPr>
      <w:r w:rsidRPr="001E4BF7">
        <w:rPr>
          <w:color w:val="000000"/>
        </w:rPr>
        <w:t>выбор темы занятия в соответствии с комплексно – тематическим планом. При этом не имеет значения, какая программа лежит в основе деятельности педагога;</w:t>
      </w:r>
    </w:p>
    <w:p w:rsidR="00CF5AB5" w:rsidRPr="001E4BF7" w:rsidRDefault="00CF5AB5" w:rsidP="00CF5AB5">
      <w:pPr>
        <w:pStyle w:val="a3"/>
        <w:numPr>
          <w:ilvl w:val="0"/>
          <w:numId w:val="3"/>
        </w:numPr>
        <w:shd w:val="clear" w:color="auto" w:fill="FFFFFF"/>
        <w:spacing w:before="0" w:beforeAutospacing="0" w:after="0" w:afterAutospacing="0" w:line="294" w:lineRule="atLeast"/>
        <w:ind w:left="0"/>
        <w:rPr>
          <w:color w:val="000000"/>
        </w:rPr>
      </w:pPr>
      <w:r w:rsidRPr="001E4BF7">
        <w:rPr>
          <w:color w:val="000000"/>
        </w:rPr>
        <w:t>определение вида занятия (выбор определённой методики или комплексный вариант). Заметим, что комплексный подход – та форма работы, которая обеспечивает наибольшую активность детей и свободу их выбора. Кроме того, в продуктивной деятельности, без которой комплексное занятие не обходится, происходит закрепление материала и рефлексия;</w:t>
      </w:r>
    </w:p>
    <w:p w:rsidR="00CF5AB5" w:rsidRPr="001E4BF7" w:rsidRDefault="00CF5AB5" w:rsidP="00CF5AB5">
      <w:pPr>
        <w:pStyle w:val="a3"/>
        <w:numPr>
          <w:ilvl w:val="0"/>
          <w:numId w:val="3"/>
        </w:numPr>
        <w:shd w:val="clear" w:color="auto" w:fill="FFFFFF"/>
        <w:spacing w:before="0" w:beforeAutospacing="0" w:after="0" w:afterAutospacing="0" w:line="294" w:lineRule="atLeast"/>
        <w:ind w:left="0"/>
        <w:rPr>
          <w:color w:val="000000"/>
        </w:rPr>
      </w:pPr>
      <w:r w:rsidRPr="001E4BF7">
        <w:rPr>
          <w:color w:val="000000"/>
        </w:rPr>
        <w:lastRenderedPageBreak/>
        <w:t>формулировка программного содержания;</w:t>
      </w:r>
    </w:p>
    <w:p w:rsidR="00CF5AB5" w:rsidRPr="001E4BF7" w:rsidRDefault="00CF5AB5" w:rsidP="00CF5AB5">
      <w:pPr>
        <w:pStyle w:val="a3"/>
        <w:numPr>
          <w:ilvl w:val="0"/>
          <w:numId w:val="3"/>
        </w:numPr>
        <w:shd w:val="clear" w:color="auto" w:fill="FFFFFF"/>
        <w:spacing w:before="0" w:beforeAutospacing="0" w:after="0" w:afterAutospacing="0" w:line="294" w:lineRule="atLeast"/>
        <w:ind w:left="0"/>
        <w:rPr>
          <w:color w:val="000000"/>
        </w:rPr>
      </w:pPr>
      <w:r w:rsidRPr="001E4BF7">
        <w:rPr>
          <w:color w:val="000000"/>
        </w:rPr>
        <w:t>выбор разнообразных инструментов обучения;</w:t>
      </w:r>
    </w:p>
    <w:p w:rsidR="00CF5AB5" w:rsidRPr="001E4BF7" w:rsidRDefault="00CF5AB5" w:rsidP="00CF5AB5">
      <w:pPr>
        <w:pStyle w:val="a3"/>
        <w:numPr>
          <w:ilvl w:val="0"/>
          <w:numId w:val="3"/>
        </w:numPr>
        <w:shd w:val="clear" w:color="auto" w:fill="FFFFFF"/>
        <w:spacing w:before="0" w:beforeAutospacing="0" w:after="0" w:afterAutospacing="0" w:line="294" w:lineRule="atLeast"/>
        <w:ind w:left="0"/>
        <w:rPr>
          <w:color w:val="000000"/>
        </w:rPr>
      </w:pPr>
      <w:r w:rsidRPr="001E4BF7">
        <w:rPr>
          <w:color w:val="000000"/>
        </w:rPr>
        <w:t>составление конспекта.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Существуют различные подходы к построению занятий с использованием ТРИЗ РТВ-технологий: построение занятия на основе одной алгоритмической цепочке (в этом случае на занятии основным содержанием является решение творческой задачи) или использование на традиционном содержании отдельных инструментов. Первый вариант более технологичен, второй – доступнее начинающему практику. Перечень приёмов, игр и тренингов для использования в индивидуальной работе с дошкольниками на протяжении дня. (Утренний приём, время прогулки, перерывы между основными режимными моментами, вечер).</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Использование методов активации творческого мышления с целью развития речи:</w:t>
      </w:r>
    </w:p>
    <w:p w:rsidR="00CF5AB5" w:rsidRPr="001E4BF7" w:rsidRDefault="00CF5AB5" w:rsidP="00CF5AB5">
      <w:pPr>
        <w:pStyle w:val="a3"/>
        <w:numPr>
          <w:ilvl w:val="0"/>
          <w:numId w:val="4"/>
        </w:numPr>
        <w:shd w:val="clear" w:color="auto" w:fill="FFFFFF"/>
        <w:spacing w:before="0" w:beforeAutospacing="0" w:after="0" w:afterAutospacing="0" w:line="294" w:lineRule="atLeast"/>
        <w:ind w:left="0"/>
        <w:rPr>
          <w:color w:val="000000"/>
        </w:rPr>
      </w:pPr>
      <w:r w:rsidRPr="001E4BF7">
        <w:rPr>
          <w:color w:val="000000"/>
        </w:rPr>
        <w:t>Сочинение сказок по методу каталога (для всех возрастных групп);</w:t>
      </w:r>
    </w:p>
    <w:p w:rsidR="00CF5AB5" w:rsidRPr="001E4BF7" w:rsidRDefault="00CF5AB5" w:rsidP="00CF5AB5">
      <w:pPr>
        <w:pStyle w:val="a3"/>
        <w:numPr>
          <w:ilvl w:val="0"/>
          <w:numId w:val="4"/>
        </w:numPr>
        <w:shd w:val="clear" w:color="auto" w:fill="FFFFFF"/>
        <w:spacing w:before="0" w:beforeAutospacing="0" w:after="0" w:afterAutospacing="0" w:line="294" w:lineRule="atLeast"/>
        <w:ind w:left="0"/>
        <w:rPr>
          <w:color w:val="000000"/>
        </w:rPr>
      </w:pPr>
      <w:r w:rsidRPr="001E4BF7">
        <w:rPr>
          <w:color w:val="000000"/>
        </w:rPr>
        <w:t>Проведение игр и тренингов речевого характера по усвоению понятий о свойствах и структуре систем;</w:t>
      </w:r>
    </w:p>
    <w:p w:rsidR="00CF5AB5" w:rsidRPr="001E4BF7" w:rsidRDefault="00CF5AB5" w:rsidP="00CF5AB5">
      <w:pPr>
        <w:pStyle w:val="a3"/>
        <w:numPr>
          <w:ilvl w:val="0"/>
          <w:numId w:val="4"/>
        </w:numPr>
        <w:shd w:val="clear" w:color="auto" w:fill="FFFFFF"/>
        <w:spacing w:before="0" w:beforeAutospacing="0" w:after="0" w:afterAutospacing="0" w:line="294" w:lineRule="atLeast"/>
        <w:ind w:left="0"/>
        <w:rPr>
          <w:color w:val="000000"/>
        </w:rPr>
      </w:pPr>
      <w:r w:rsidRPr="001E4BF7">
        <w:rPr>
          <w:color w:val="000000"/>
        </w:rPr>
        <w:t>Проведение игр и тренингов по усвоению сущности диалектических законов;</w:t>
      </w:r>
    </w:p>
    <w:p w:rsidR="00CF5AB5" w:rsidRPr="001E4BF7" w:rsidRDefault="00CF5AB5" w:rsidP="00CF5AB5">
      <w:pPr>
        <w:pStyle w:val="a3"/>
        <w:numPr>
          <w:ilvl w:val="0"/>
          <w:numId w:val="4"/>
        </w:numPr>
        <w:shd w:val="clear" w:color="auto" w:fill="FFFFFF"/>
        <w:spacing w:before="0" w:beforeAutospacing="0" w:after="0" w:afterAutospacing="0" w:line="294" w:lineRule="atLeast"/>
        <w:ind w:left="0"/>
        <w:rPr>
          <w:color w:val="000000"/>
        </w:rPr>
      </w:pPr>
      <w:r w:rsidRPr="001E4BF7">
        <w:rPr>
          <w:color w:val="000000"/>
        </w:rPr>
        <w:t>Словесное описание фантастических образов, созданных на основе МФО;</w:t>
      </w:r>
    </w:p>
    <w:p w:rsidR="00CF5AB5" w:rsidRPr="001E4BF7" w:rsidRDefault="00CF5AB5" w:rsidP="00CF5AB5">
      <w:pPr>
        <w:pStyle w:val="a3"/>
        <w:numPr>
          <w:ilvl w:val="0"/>
          <w:numId w:val="4"/>
        </w:numPr>
        <w:shd w:val="clear" w:color="auto" w:fill="FFFFFF"/>
        <w:spacing w:before="0" w:beforeAutospacing="0" w:after="0" w:afterAutospacing="0" w:line="294" w:lineRule="atLeast"/>
        <w:ind w:left="0"/>
        <w:rPr>
          <w:color w:val="000000"/>
        </w:rPr>
      </w:pPr>
      <w:r w:rsidRPr="001E4BF7">
        <w:rPr>
          <w:color w:val="000000"/>
        </w:rPr>
        <w:t>Словесное преобразование объекта материального мира с помощью типовых приёмов фантазирования;</w:t>
      </w:r>
    </w:p>
    <w:p w:rsidR="00CF5AB5" w:rsidRPr="001E4BF7" w:rsidRDefault="00CF5AB5" w:rsidP="00CF5AB5">
      <w:pPr>
        <w:pStyle w:val="a3"/>
        <w:numPr>
          <w:ilvl w:val="0"/>
          <w:numId w:val="4"/>
        </w:numPr>
        <w:shd w:val="clear" w:color="auto" w:fill="FFFFFF"/>
        <w:spacing w:before="0" w:beforeAutospacing="0" w:after="0" w:afterAutospacing="0" w:line="294" w:lineRule="atLeast"/>
        <w:ind w:left="0"/>
        <w:rPr>
          <w:color w:val="000000"/>
        </w:rPr>
      </w:pPr>
      <w:r w:rsidRPr="001E4BF7">
        <w:rPr>
          <w:color w:val="000000"/>
        </w:rPr>
        <w:t>Тренинги с маленькими подгруппами детей по обучению решения задач на сужение поля поиска.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Использование методов активации творческого мышления, игр и тренингов с элементами изобразительной деятельности в индивидуальной работе с детьми дошкольного возраста:</w:t>
      </w:r>
    </w:p>
    <w:p w:rsidR="00CF5AB5" w:rsidRPr="001E4BF7" w:rsidRDefault="00CF5AB5" w:rsidP="00CF5AB5">
      <w:pPr>
        <w:pStyle w:val="a3"/>
        <w:numPr>
          <w:ilvl w:val="0"/>
          <w:numId w:val="5"/>
        </w:numPr>
        <w:shd w:val="clear" w:color="auto" w:fill="FFFFFF"/>
        <w:spacing w:before="0" w:beforeAutospacing="0" w:after="0" w:afterAutospacing="0" w:line="294" w:lineRule="atLeast"/>
        <w:ind w:left="0"/>
        <w:rPr>
          <w:color w:val="000000"/>
        </w:rPr>
      </w:pPr>
      <w:proofErr w:type="spellStart"/>
      <w:r w:rsidRPr="001E4BF7">
        <w:rPr>
          <w:color w:val="000000"/>
        </w:rPr>
        <w:t>Кляксография</w:t>
      </w:r>
      <w:proofErr w:type="spellEnd"/>
      <w:r w:rsidRPr="001E4BF7">
        <w:rPr>
          <w:color w:val="000000"/>
        </w:rPr>
        <w:t>;</w:t>
      </w:r>
    </w:p>
    <w:p w:rsidR="00CF5AB5" w:rsidRPr="001E4BF7" w:rsidRDefault="00CF5AB5" w:rsidP="00CF5AB5">
      <w:pPr>
        <w:pStyle w:val="a3"/>
        <w:numPr>
          <w:ilvl w:val="0"/>
          <w:numId w:val="5"/>
        </w:numPr>
        <w:shd w:val="clear" w:color="auto" w:fill="FFFFFF"/>
        <w:spacing w:before="0" w:beforeAutospacing="0" w:after="0" w:afterAutospacing="0" w:line="294" w:lineRule="atLeast"/>
        <w:ind w:left="0"/>
        <w:rPr>
          <w:color w:val="000000"/>
        </w:rPr>
      </w:pPr>
      <w:proofErr w:type="spellStart"/>
      <w:r w:rsidRPr="001E4BF7">
        <w:rPr>
          <w:color w:val="000000"/>
        </w:rPr>
        <w:t>Ниткография</w:t>
      </w:r>
      <w:proofErr w:type="spellEnd"/>
      <w:r w:rsidRPr="001E4BF7">
        <w:rPr>
          <w:color w:val="000000"/>
        </w:rPr>
        <w:t>;</w:t>
      </w:r>
    </w:p>
    <w:p w:rsidR="00CF5AB5" w:rsidRPr="001E4BF7" w:rsidRDefault="00CF5AB5" w:rsidP="00CF5AB5">
      <w:pPr>
        <w:pStyle w:val="a3"/>
        <w:numPr>
          <w:ilvl w:val="0"/>
          <w:numId w:val="5"/>
        </w:numPr>
        <w:shd w:val="clear" w:color="auto" w:fill="FFFFFF"/>
        <w:spacing w:before="0" w:beforeAutospacing="0" w:after="0" w:afterAutospacing="0" w:line="294" w:lineRule="atLeast"/>
        <w:ind w:left="0"/>
        <w:rPr>
          <w:color w:val="000000"/>
        </w:rPr>
      </w:pPr>
      <w:proofErr w:type="spellStart"/>
      <w:r w:rsidRPr="001E4BF7">
        <w:rPr>
          <w:color w:val="000000"/>
        </w:rPr>
        <w:t>Пальцеграфия</w:t>
      </w:r>
      <w:proofErr w:type="spellEnd"/>
      <w:r w:rsidRPr="001E4BF7">
        <w:rPr>
          <w:color w:val="000000"/>
        </w:rPr>
        <w:t>;</w:t>
      </w:r>
    </w:p>
    <w:p w:rsidR="00CF5AB5" w:rsidRPr="001E4BF7" w:rsidRDefault="00CF5AB5" w:rsidP="00CF5AB5">
      <w:pPr>
        <w:pStyle w:val="a3"/>
        <w:numPr>
          <w:ilvl w:val="0"/>
          <w:numId w:val="5"/>
        </w:numPr>
        <w:shd w:val="clear" w:color="auto" w:fill="FFFFFF"/>
        <w:spacing w:before="0" w:beforeAutospacing="0" w:after="0" w:afterAutospacing="0" w:line="294" w:lineRule="atLeast"/>
        <w:ind w:left="0"/>
        <w:rPr>
          <w:color w:val="000000"/>
        </w:rPr>
      </w:pPr>
      <w:r w:rsidRPr="001E4BF7">
        <w:rPr>
          <w:color w:val="000000"/>
        </w:rPr>
        <w:t>Рисование штампами и шаблонами;</w:t>
      </w:r>
    </w:p>
    <w:p w:rsidR="00CF5AB5" w:rsidRPr="001E4BF7" w:rsidRDefault="00CF5AB5" w:rsidP="00CF5AB5">
      <w:pPr>
        <w:pStyle w:val="a3"/>
        <w:numPr>
          <w:ilvl w:val="0"/>
          <w:numId w:val="5"/>
        </w:numPr>
        <w:shd w:val="clear" w:color="auto" w:fill="FFFFFF"/>
        <w:spacing w:before="0" w:beforeAutospacing="0" w:after="0" w:afterAutospacing="0" w:line="294" w:lineRule="atLeast"/>
        <w:ind w:left="0"/>
        <w:rPr>
          <w:color w:val="000000"/>
        </w:rPr>
      </w:pPr>
      <w:r w:rsidRPr="001E4BF7">
        <w:rPr>
          <w:color w:val="000000"/>
        </w:rPr>
        <w:t>Создание коллажей.</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Рисование фантастических героев с использованием метода морфологического анализа (В мл</w:t>
      </w:r>
      <w:proofErr w:type="gramStart"/>
      <w:r w:rsidRPr="001E4BF7">
        <w:rPr>
          <w:color w:val="000000"/>
        </w:rPr>
        <w:t>.</w:t>
      </w:r>
      <w:proofErr w:type="gramEnd"/>
      <w:r w:rsidRPr="001E4BF7">
        <w:rPr>
          <w:color w:val="000000"/>
        </w:rPr>
        <w:t xml:space="preserve"> </w:t>
      </w:r>
      <w:proofErr w:type="gramStart"/>
      <w:r w:rsidRPr="001E4BF7">
        <w:rPr>
          <w:color w:val="000000"/>
        </w:rPr>
        <w:t>г</w:t>
      </w:r>
      <w:proofErr w:type="gramEnd"/>
      <w:r w:rsidRPr="001E4BF7">
        <w:rPr>
          <w:color w:val="000000"/>
        </w:rPr>
        <w:t xml:space="preserve">р. дети помогают придумать, воспитатель рисует, дети помогают раскрасить. </w:t>
      </w:r>
      <w:proofErr w:type="gramStart"/>
      <w:r w:rsidRPr="001E4BF7">
        <w:rPr>
          <w:color w:val="000000"/>
        </w:rPr>
        <w:t>В старшем возрасте дети сами рисуют или схематизируют).</w:t>
      </w:r>
      <w:proofErr w:type="gramEnd"/>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Проведение игр и тренингов с элементами рисования:</w:t>
      </w:r>
    </w:p>
    <w:p w:rsidR="00CF5AB5" w:rsidRPr="001E4BF7" w:rsidRDefault="00CF5AB5" w:rsidP="00CF5AB5">
      <w:pPr>
        <w:pStyle w:val="a3"/>
        <w:numPr>
          <w:ilvl w:val="0"/>
          <w:numId w:val="6"/>
        </w:numPr>
        <w:shd w:val="clear" w:color="auto" w:fill="FFFFFF"/>
        <w:spacing w:before="0" w:beforeAutospacing="0" w:after="0" w:afterAutospacing="0" w:line="294" w:lineRule="atLeast"/>
        <w:ind w:left="0"/>
        <w:rPr>
          <w:color w:val="000000"/>
        </w:rPr>
      </w:pPr>
      <w:r w:rsidRPr="001E4BF7">
        <w:rPr>
          <w:color w:val="000000"/>
        </w:rPr>
        <w:t xml:space="preserve">«Спаси букву от </w:t>
      </w:r>
      <w:proofErr w:type="gramStart"/>
      <w:r w:rsidRPr="001E4BF7">
        <w:rPr>
          <w:color w:val="000000"/>
        </w:rPr>
        <w:t>буквоеда</w:t>
      </w:r>
      <w:proofErr w:type="gramEnd"/>
      <w:r w:rsidRPr="001E4BF7">
        <w:rPr>
          <w:color w:val="000000"/>
        </w:rPr>
        <w:t>» (дорисовка букв и цифр до сюжетного изображения).</w:t>
      </w:r>
    </w:p>
    <w:p w:rsidR="00CF5AB5" w:rsidRPr="001E4BF7" w:rsidRDefault="00CF5AB5" w:rsidP="00CF5AB5">
      <w:pPr>
        <w:pStyle w:val="a3"/>
        <w:numPr>
          <w:ilvl w:val="0"/>
          <w:numId w:val="6"/>
        </w:numPr>
        <w:shd w:val="clear" w:color="auto" w:fill="FFFFFF"/>
        <w:spacing w:before="0" w:beforeAutospacing="0" w:after="0" w:afterAutospacing="0" w:line="294" w:lineRule="atLeast"/>
        <w:ind w:left="0"/>
        <w:rPr>
          <w:color w:val="000000"/>
        </w:rPr>
      </w:pPr>
      <w:proofErr w:type="gramStart"/>
      <w:r w:rsidRPr="001E4BF7">
        <w:rPr>
          <w:color w:val="000000"/>
        </w:rPr>
        <w:t>«Фоторобот» – создание образа фантастического героя из комбинации частей других героев (для средней и старшей групп).</w:t>
      </w:r>
      <w:proofErr w:type="gramEnd"/>
    </w:p>
    <w:p w:rsidR="00CF5AB5" w:rsidRPr="001E4BF7" w:rsidRDefault="00CF5AB5" w:rsidP="00CF5AB5">
      <w:pPr>
        <w:pStyle w:val="a3"/>
        <w:numPr>
          <w:ilvl w:val="0"/>
          <w:numId w:val="6"/>
        </w:numPr>
        <w:shd w:val="clear" w:color="auto" w:fill="FFFFFF"/>
        <w:spacing w:before="0" w:beforeAutospacing="0" w:after="0" w:afterAutospacing="0" w:line="294" w:lineRule="atLeast"/>
        <w:ind w:left="0"/>
        <w:rPr>
          <w:color w:val="000000"/>
        </w:rPr>
      </w:pPr>
      <w:r w:rsidRPr="001E4BF7">
        <w:rPr>
          <w:color w:val="000000"/>
        </w:rPr>
        <w:t>«Чей след» – ассоциативные цепочки на основе случайных изображений.</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w:t>
      </w:r>
      <w:proofErr w:type="spellStart"/>
      <w:r w:rsidRPr="001E4BF7">
        <w:rPr>
          <w:color w:val="000000"/>
        </w:rPr>
        <w:t>Каляка</w:t>
      </w:r>
      <w:proofErr w:type="spellEnd"/>
      <w:r w:rsidRPr="001E4BF7">
        <w:rPr>
          <w:color w:val="000000"/>
        </w:rPr>
        <w:t>» – дорисовка линии или фигуры с последующим рассказыванием по содержанию.</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Использование ТРИЗ и РТВ технологий в других видах деятельности: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Придумывание сказки по предложенному началу.</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Составить сказку на свободно выбранную тему.</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представлять событие в последовательности его развития, устанавливать зависимость между отдельными событиями.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«входить» в изображаемые обстоятельства.</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использовать соответствующие выразительно-изобразительные средства для воплощения образов.</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Наделять героев действиями (свойствами) фантастического характера.</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Изменять заимствованные из сказок ситуации.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Наделять известные сказочные персонажи качествами, которые им не присущи (добрая Баба Яга, щедрая Лиса).</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lastRenderedPageBreak/>
        <w:t>За счёт использования новых приёмов преобразований создавать новый образ.</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детей не только изменять, но и преобразовывать, комбинировать прежние знания в новые сочетания и создавать на этой основе относительно новые (для ребёнка) образы и образные ситуации.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применять новые способы преобразования впечатлений – наделение людей действиями фантастического характера, заимствование из сказок отдельных фрагментов с незначительными их преобразованиями.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воспринимать образ средствами музыки, художественного слова, изобразительной деятельности.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Развивать умение наблюдать, анализировать, выделять характерные, существенные признаки предметов и явлений, обобщать их и выявлять противоречивые свойства.</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Развивать умение ограничивать свои желания, преодолевать препятствия, стоящие на пути к достижению цели.</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Воспитывать любовь и интерес к музыке, живописи, литературе путём анализа сказок, рисунков, песен.</w:t>
      </w:r>
    </w:p>
    <w:p w:rsidR="00CF5AB5" w:rsidRPr="001E4BF7" w:rsidRDefault="00CF5AB5" w:rsidP="00CF5AB5">
      <w:pPr>
        <w:pStyle w:val="a3"/>
        <w:numPr>
          <w:ilvl w:val="0"/>
          <w:numId w:val="7"/>
        </w:numPr>
        <w:shd w:val="clear" w:color="auto" w:fill="FFFFFF"/>
        <w:spacing w:before="0" w:beforeAutospacing="0" w:after="0" w:afterAutospacing="0" w:line="294" w:lineRule="atLeast"/>
        <w:ind w:left="0"/>
        <w:rPr>
          <w:color w:val="000000"/>
        </w:rPr>
      </w:pPr>
      <w:r w:rsidRPr="001E4BF7">
        <w:rPr>
          <w:color w:val="000000"/>
        </w:rPr>
        <w:t>Учить использовать схему талантливого мышления и игру «Хорошо – плохо» для сравнения признаков предметов, явлений, составлять модели, рисунки.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Игры и тренинги на формирование у детей системного мышления.</w:t>
      </w:r>
    </w:p>
    <w:p w:rsidR="00CF5AB5" w:rsidRPr="001E4BF7" w:rsidRDefault="00CF5AB5" w:rsidP="00CF5AB5">
      <w:pPr>
        <w:pStyle w:val="a3"/>
        <w:numPr>
          <w:ilvl w:val="0"/>
          <w:numId w:val="8"/>
        </w:numPr>
        <w:shd w:val="clear" w:color="auto" w:fill="FFFFFF"/>
        <w:spacing w:before="0" w:beforeAutospacing="0" w:after="0" w:afterAutospacing="0" w:line="294" w:lineRule="atLeast"/>
        <w:ind w:left="0"/>
        <w:rPr>
          <w:color w:val="000000"/>
        </w:rPr>
      </w:pPr>
      <w:r w:rsidRPr="001E4BF7">
        <w:rPr>
          <w:color w:val="000000"/>
        </w:rPr>
        <w:t>Функциональное назначение объектов.</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Цель: научить детей определять назначение предметов, видеть возможности их использования в окружающем мире.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w:t>
      </w:r>
      <w:proofErr w:type="spellStart"/>
      <w:r w:rsidRPr="001E4BF7">
        <w:rPr>
          <w:b/>
          <w:bCs/>
          <w:i/>
          <w:iCs/>
          <w:color w:val="000000"/>
        </w:rPr>
        <w:t>Повторяка</w:t>
      </w:r>
      <w:proofErr w:type="spellEnd"/>
      <w:r w:rsidRPr="001E4BF7">
        <w:rPr>
          <w:b/>
          <w:bCs/>
          <w:i/>
          <w:iCs/>
          <w:color w:val="000000"/>
        </w:rPr>
        <w:t>»</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CF5AB5" w:rsidRPr="001E4BF7" w:rsidRDefault="00CF5AB5" w:rsidP="00CF5AB5">
      <w:pPr>
        <w:pStyle w:val="a3"/>
        <w:numPr>
          <w:ilvl w:val="0"/>
          <w:numId w:val="9"/>
        </w:numPr>
        <w:shd w:val="clear" w:color="auto" w:fill="FFFFFF"/>
        <w:spacing w:before="0" w:beforeAutospacing="0" w:after="0" w:afterAutospacing="0" w:line="294" w:lineRule="atLeast"/>
        <w:ind w:left="0"/>
        <w:rPr>
          <w:color w:val="000000"/>
        </w:rPr>
      </w:pPr>
      <w:r w:rsidRPr="001E4BF7">
        <w:rPr>
          <w:color w:val="000000"/>
        </w:rPr>
        <w:t>Я – лягушка. Я умею прыгать.</w:t>
      </w:r>
    </w:p>
    <w:p w:rsidR="00CF5AB5" w:rsidRPr="001E4BF7" w:rsidRDefault="00CF5AB5" w:rsidP="00CF5AB5">
      <w:pPr>
        <w:pStyle w:val="a3"/>
        <w:numPr>
          <w:ilvl w:val="0"/>
          <w:numId w:val="9"/>
        </w:numPr>
        <w:shd w:val="clear" w:color="auto" w:fill="FFFFFF"/>
        <w:spacing w:before="0" w:beforeAutospacing="0" w:after="0" w:afterAutospacing="0" w:line="294" w:lineRule="atLeast"/>
        <w:ind w:left="0"/>
        <w:rPr>
          <w:color w:val="000000"/>
        </w:rPr>
      </w:pPr>
      <w:r w:rsidRPr="001E4BF7">
        <w:rPr>
          <w:color w:val="000000"/>
        </w:rPr>
        <w:t>Я – машинка. Я тоже прыгаю, когда еду по кочкам.</w:t>
      </w:r>
    </w:p>
    <w:p w:rsidR="00CF5AB5" w:rsidRPr="001E4BF7" w:rsidRDefault="00CF5AB5" w:rsidP="00CF5AB5">
      <w:pPr>
        <w:pStyle w:val="a3"/>
        <w:numPr>
          <w:ilvl w:val="0"/>
          <w:numId w:val="9"/>
        </w:numPr>
        <w:shd w:val="clear" w:color="auto" w:fill="FFFFFF"/>
        <w:spacing w:before="0" w:beforeAutospacing="0" w:after="0" w:afterAutospacing="0" w:line="294" w:lineRule="atLeast"/>
        <w:ind w:left="0"/>
        <w:rPr>
          <w:color w:val="000000"/>
        </w:rPr>
      </w:pPr>
      <w:r w:rsidRPr="001E4BF7">
        <w:rPr>
          <w:color w:val="000000"/>
        </w:rPr>
        <w:t>Я – карандаш, я тоже прыгаю, когда рисую точечки и т. д.</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Основная сложность данного тренинга в том, что необходимо найти условия проявления данной несвойственной функции.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«Я еду в деревню».</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Для игры понадобится набор предметных картинок, которые складываются стопкой изображениями вниз. Ребёнок объявляет: «Я еду в деревню и беру с собой…» и вытаскивает из стопки любую картинку. Далее он должен объяснить, зачем ему данный объект в деревне. В игре участвуют 3-4 ребёнка. Конечный пункт путешествия периодически меняется: в деревню, в гости к обезьянкам, на северный полюс, на море отдыхать и т. д.</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«Неумейка»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Ведущий начинает игру, называет предмет и несвойственную ему функцию. Следующий ребёнок называет тот объект, который данную функцию выполняет, а затем называет новую, несвойственную уже второму объекту функцию. Например: «Я воробей, я не умею танцевать». «А я балерина, я умею танцевать, но не умею перевозить грузы». И т. д.</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«Салат из сказок»</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Предлагается детям соединить знакомые персонажи из разных сказок в одну и придумать свою – новую сказку. Приключения героев переплетаются, и получается новая сказка. Выбор героев может быть произвольным. Дети выбирают героев по ходу сочинения сказки, перемещаясь по осям таблицы как по лесенке. 2-й вариант: изменить место действия знакомой сказки. Мороз Иванович попал в лето и т. д.; Золушка живёт в наши дни, в </w:t>
      </w:r>
      <w:proofErr w:type="spellStart"/>
      <w:r w:rsidRPr="001E4BF7">
        <w:rPr>
          <w:color w:val="000000"/>
        </w:rPr>
        <w:t>д</w:t>
      </w:r>
      <w:proofErr w:type="spellEnd"/>
      <w:r w:rsidRPr="001E4BF7">
        <w:rPr>
          <w:color w:val="000000"/>
        </w:rPr>
        <w:t>/саду и т. д.</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«Сказка – калька»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lastRenderedPageBreak/>
        <w:t>С детьми составляется модель сказки и по этой модели сочиняется новая сказка, с различными степенями узнаваемости или полностью измененная. Используя буквенное обозначение, цветовое или геометрическое обозначение. По составленной модели сочиняется своя совершенно новая сказка, герои которой могут быть самые разнообразные.</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«Сказка – наизнанку»</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Игра состоит в «перевирании» сказки или в выворачивании «наизнанку» сказочной темы. Эта игра аналогична игре «наоборот». Вспомнить с детьми хорошо знакомую сказку и предложить поменять характер её героев. Положительный характер </w:t>
      </w:r>
      <w:proofErr w:type="gramStart"/>
      <w:r w:rsidRPr="001E4BF7">
        <w:rPr>
          <w:color w:val="000000"/>
        </w:rPr>
        <w:t>на</w:t>
      </w:r>
      <w:proofErr w:type="gramEnd"/>
      <w:r w:rsidRPr="001E4BF7">
        <w:rPr>
          <w:color w:val="000000"/>
        </w:rPr>
        <w:t xml:space="preserve"> отрицательный и наоборот. Например: «Красная шапочка злая, а волк добрый», «Золушка – непослушная девчонка, а мачеха – добрая», «Колобок предлагает всех съесть и съедает всех по очереди».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«Перевирание сказки».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 xml:space="preserve">Работа со сказкой на уровне подсистемы, последовательно изменяя один из </w:t>
      </w:r>
      <w:proofErr w:type="spellStart"/>
      <w:r w:rsidRPr="001E4BF7">
        <w:rPr>
          <w:color w:val="000000"/>
        </w:rPr>
        <w:t>подсистемных</w:t>
      </w:r>
      <w:proofErr w:type="spellEnd"/>
      <w:r w:rsidRPr="001E4BF7">
        <w:rPr>
          <w:color w:val="000000"/>
        </w:rPr>
        <w:t xml:space="preserve"> элементов. Например: «Жили – была девочка, звали её Желтая шапочка». Дети: «Не жёлтая, а Красная!». Взрослый: «Ах, да, Красная! Так назвал её папа и назвал…» Дети: «Не папа, а мама!»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1 вариант: после того, как дети Вас исправили, продолжаете рассказывать немного текста реальной сказки, а потом снова меняется, но линию настоящей сказки ведём до конца.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2 вариант: изменяя сказку в самом начале, ведёте её за детьми, совершенно меняя сюжет настоящей сказки, включая в действие новые персонажи.</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«Что было потом».</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Дети очень любят продолжение сказки, с неохотой расстаются с полюбившимися героями. Можно в конце сказки предложить детям подумать: «А что было потом?» Или, оттолкнувшись от самого интересного места или вопроса, предложить детям подумать: «А что было потом?» Например: «А что стало с туфелькой Золушки после её замужества?»</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b/>
          <w:bCs/>
          <w:i/>
          <w:iCs/>
          <w:color w:val="000000"/>
        </w:rPr>
        <w:t>«Сочиняем сказки по опорным схемам»</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t>Детям даются карточки с разными схематическими изображениями. Дети, пользуясь ими, могут сочинять рассказ или сказку. Схемы могут быть разными.</w:t>
      </w:r>
    </w:p>
    <w:p w:rsidR="00CF5AB5" w:rsidRPr="001E4BF7" w:rsidRDefault="00CF5AB5" w:rsidP="00CF5AB5">
      <w:pPr>
        <w:pStyle w:val="a3"/>
        <w:shd w:val="clear" w:color="auto" w:fill="FFFFFF"/>
        <w:spacing w:before="0" w:beforeAutospacing="0" w:after="0" w:afterAutospacing="0" w:line="294" w:lineRule="atLeast"/>
        <w:rPr>
          <w:color w:val="000000"/>
        </w:rPr>
      </w:pPr>
      <w:proofErr w:type="spellStart"/>
      <w:r w:rsidRPr="001E4BF7">
        <w:rPr>
          <w:color w:val="000000"/>
        </w:rPr>
        <w:t>Лжезагадки</w:t>
      </w:r>
      <w:proofErr w:type="spellEnd"/>
      <w:r w:rsidRPr="001E4BF7">
        <w:rPr>
          <w:color w:val="000000"/>
        </w:rPr>
        <w:t>.</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Кто быстрее плавает – утёнок или цыплёнок?</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Кто быстрее долетит до цветка – бабочка или гусеница?</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На одном берегу цыплята, на другом утята. Посередине островок. Кто быстрее доплывёт до острова?</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Над лесом летели три рыбки. Две приземлились. Сколько улетело?</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Летели два крокодила – один красный, другой – синий. Кто скорее долетит?</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У мамы есть кот Пушок, дочка Даша и собачка Шарик. Сколько детей у мамы?</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Что едят крокодилы на северном полюсе?</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Что является второй подушкой для щеки?</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Кто громче замычит: петух или корова?</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Шёл зимой солдат лесом, полем. Вдруг река. Как перейти реку?</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От чего крокодил зелёный? (от носа до хвоста).</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Как лучше сорвать арбуз с дерева?</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Весной с юга кто раньше прилетает: ласточки или воробьи?</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Когда собака бывает в конуре без головы?</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Сколько вёдер соберут две бабочки, если у них по одному ведру?</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Что будет с мухой, если она налетит на сосульку?</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Упали два горшка – железный и глиняный. Каких осколков будет больше?</w:t>
      </w:r>
    </w:p>
    <w:p w:rsidR="00CF5AB5" w:rsidRPr="001E4BF7" w:rsidRDefault="00CF5AB5" w:rsidP="00CF5AB5">
      <w:pPr>
        <w:pStyle w:val="a3"/>
        <w:numPr>
          <w:ilvl w:val="0"/>
          <w:numId w:val="10"/>
        </w:numPr>
        <w:shd w:val="clear" w:color="auto" w:fill="FFFFFF"/>
        <w:spacing w:before="0" w:beforeAutospacing="0" w:after="0" w:afterAutospacing="0" w:line="294" w:lineRule="atLeast"/>
        <w:ind w:left="0"/>
        <w:rPr>
          <w:color w:val="000000"/>
        </w:rPr>
      </w:pPr>
      <w:r w:rsidRPr="001E4BF7">
        <w:rPr>
          <w:color w:val="000000"/>
        </w:rPr>
        <w:t>На столе лежало 4 яблока. Одно из них разрезали. Сколько стало яблок?</w:t>
      </w:r>
    </w:p>
    <w:p w:rsidR="00CF5AB5" w:rsidRPr="001E4BF7" w:rsidRDefault="00CF5AB5" w:rsidP="00CF5AB5">
      <w:pPr>
        <w:pStyle w:val="a3"/>
        <w:shd w:val="clear" w:color="auto" w:fill="FFFFFF"/>
        <w:spacing w:before="0" w:beforeAutospacing="0" w:after="0" w:afterAutospacing="0" w:line="294" w:lineRule="atLeast"/>
        <w:rPr>
          <w:color w:val="000000"/>
        </w:rPr>
      </w:pPr>
      <w:r w:rsidRPr="001E4BF7">
        <w:rPr>
          <w:color w:val="000000"/>
        </w:rPr>
        <w:lastRenderedPageBreak/>
        <w:t xml:space="preserve">Можно сделать вывод что, занятия с применением элементов ТРИЗ являются эффективным средством развития активного творческого мышления у дошкольников, оказывают значимое влияние на развитие других психических процессов и личности в целом. Развитие творческого мышления влияет на расширение индивидуального опыта ребёнка и организацию детской деятельности, что позволяет обеспечить творческое применение полученных знаний, способствует повышению активности, расширяет кругозор и словарный запас. Всё это предоставляет дошкольникам возможность успешной самореализации в разных видах деятельности. Занятия с использованием приёмов ТРИЗ помогают детям увидеть </w:t>
      </w:r>
      <w:proofErr w:type="gramStart"/>
      <w:r w:rsidRPr="001E4BF7">
        <w:rPr>
          <w:color w:val="000000"/>
        </w:rPr>
        <w:t>неожиданное</w:t>
      </w:r>
      <w:proofErr w:type="gramEnd"/>
      <w:r w:rsidRPr="001E4BF7">
        <w:rPr>
          <w:color w:val="000000"/>
        </w:rPr>
        <w:t xml:space="preserve"> рядом. Рассмотрим использование ТРИЗ в проведении занятий по развитию речи.</w:t>
      </w:r>
    </w:p>
    <w:p w:rsidR="00CF5AB5" w:rsidRDefault="00CF5AB5" w:rsidP="00CF5AB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892487" w:rsidRDefault="00892487"/>
    <w:sectPr w:rsidR="00892487" w:rsidSect="0089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9F6"/>
    <w:multiLevelType w:val="multilevel"/>
    <w:tmpl w:val="11E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007D"/>
    <w:multiLevelType w:val="multilevel"/>
    <w:tmpl w:val="E09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258E6"/>
    <w:multiLevelType w:val="multilevel"/>
    <w:tmpl w:val="65C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46CE1"/>
    <w:multiLevelType w:val="multilevel"/>
    <w:tmpl w:val="48C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D29B8"/>
    <w:multiLevelType w:val="multilevel"/>
    <w:tmpl w:val="45CE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51659"/>
    <w:multiLevelType w:val="multilevel"/>
    <w:tmpl w:val="347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607E3"/>
    <w:multiLevelType w:val="multilevel"/>
    <w:tmpl w:val="73A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F1CEC"/>
    <w:multiLevelType w:val="multilevel"/>
    <w:tmpl w:val="7C1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12918"/>
    <w:multiLevelType w:val="multilevel"/>
    <w:tmpl w:val="692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A7C34"/>
    <w:multiLevelType w:val="multilevel"/>
    <w:tmpl w:val="78C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7"/>
  </w:num>
  <w:num w:numId="5">
    <w:abstractNumId w:val="4"/>
  </w:num>
  <w:num w:numId="6">
    <w:abstractNumId w:val="8"/>
  </w:num>
  <w:num w:numId="7">
    <w:abstractNumId w:val="6"/>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AB5"/>
    <w:rsid w:val="001E4BF7"/>
    <w:rsid w:val="00844973"/>
    <w:rsid w:val="00892487"/>
    <w:rsid w:val="00CF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AB5"/>
  </w:style>
</w:styles>
</file>

<file path=word/webSettings.xml><?xml version="1.0" encoding="utf-8"?>
<w:webSettings xmlns:r="http://schemas.openxmlformats.org/officeDocument/2006/relationships" xmlns:w="http://schemas.openxmlformats.org/wordprocessingml/2006/main">
  <w:divs>
    <w:div w:id="4687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2020-04-12T14:18:00Z</cp:lastPrinted>
  <dcterms:created xsi:type="dcterms:W3CDTF">2020-04-12T13:58:00Z</dcterms:created>
  <dcterms:modified xsi:type="dcterms:W3CDTF">2020-04-12T14:21:00Z</dcterms:modified>
</cp:coreProperties>
</file>