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5C" w:rsidRPr="002C6B5C" w:rsidRDefault="002C6B5C" w:rsidP="002C6B5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933D1B" w:rsidRPr="002C6B5C">
        <w:rPr>
          <w:rFonts w:ascii="Times New Roman" w:hAnsi="Times New Roman"/>
          <w:b/>
          <w:sz w:val="28"/>
          <w:szCs w:val="28"/>
        </w:rPr>
        <w:t>Введение</w:t>
      </w:r>
    </w:p>
    <w:p w:rsidR="007A25EF" w:rsidRPr="002C6B5C" w:rsidRDefault="007A25EF" w:rsidP="002C6B5C">
      <w:pPr>
        <w:jc w:val="both"/>
        <w:rPr>
          <w:rFonts w:ascii="Times New Roman" w:hAnsi="Times New Roman"/>
          <w:b/>
          <w:sz w:val="28"/>
          <w:szCs w:val="28"/>
        </w:rPr>
      </w:pPr>
      <w:r w:rsidRPr="002C6B5C">
        <w:rPr>
          <w:rFonts w:ascii="Times New Roman" w:hAnsi="Times New Roman"/>
          <w:sz w:val="28"/>
          <w:szCs w:val="28"/>
        </w:rPr>
        <w:t>В ФГОС дошкольного образования (от 17 октября 2013 г.) чётко сформулированы задачи развития диалогической речи у дошкольников: «Речевое развитие включает владение речью как средством общения и культуры; обогащение активного словаря, развитие связной, грамматически правильной диалогической речи,</w:t>
      </w:r>
      <w:r w:rsidR="00D724B9" w:rsidRPr="002C6B5C">
        <w:rPr>
          <w:rFonts w:ascii="Times New Roman" w:hAnsi="Times New Roman"/>
          <w:sz w:val="28"/>
          <w:szCs w:val="28"/>
        </w:rPr>
        <w:t xml:space="preserve"> </w:t>
      </w:r>
      <w:r w:rsidRPr="002C6B5C">
        <w:rPr>
          <w:rFonts w:ascii="Times New Roman" w:hAnsi="Times New Roman"/>
          <w:sz w:val="28"/>
          <w:szCs w:val="28"/>
        </w:rPr>
        <w:t>развитие речевого творчества, развитие звуковой и интонационной культуры речи; фонематического слуха; знакомство с книжной культурой, детской литературой, понимание на слух текстов различных жанров детской литературы; …) Поэтому считаю, что необходимо использовать игры-драматизации для развития диалогической речи в старшей группе детского сада.</w:t>
      </w:r>
    </w:p>
    <w:p w:rsidR="007A25EF" w:rsidRPr="001F725D" w:rsidRDefault="007A25EF" w:rsidP="001F725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>И в про</w:t>
      </w:r>
      <w:r w:rsidR="006B0622" w:rsidRPr="001F725D">
        <w:rPr>
          <w:rFonts w:ascii="Times New Roman" w:hAnsi="Times New Roman" w:cs="Times New Roman"/>
          <w:sz w:val="28"/>
          <w:szCs w:val="28"/>
        </w:rPr>
        <w:t>грамме, по которой работает наша дошкольная группа</w:t>
      </w:r>
      <w:r w:rsidRPr="001F725D">
        <w:rPr>
          <w:rFonts w:ascii="Times New Roman" w:hAnsi="Times New Roman" w:cs="Times New Roman"/>
          <w:sz w:val="28"/>
          <w:szCs w:val="28"/>
        </w:rPr>
        <w:t xml:space="preserve">  -  Примерной основной общеобразовательной программе дошкольного образования «От рождения до школы»(под ред. Н.Е.</w:t>
      </w:r>
      <w:r w:rsidR="006B0622" w:rsidRPr="001F725D">
        <w:rPr>
          <w:rFonts w:ascii="Times New Roman" w:hAnsi="Times New Roman" w:cs="Times New Roman"/>
          <w:sz w:val="28"/>
          <w:szCs w:val="28"/>
        </w:rPr>
        <w:t xml:space="preserve"> </w:t>
      </w:r>
      <w:r w:rsidRPr="001F725D">
        <w:rPr>
          <w:rFonts w:ascii="Times New Roman" w:hAnsi="Times New Roman" w:cs="Times New Roman"/>
          <w:sz w:val="28"/>
          <w:szCs w:val="28"/>
        </w:rPr>
        <w:t>Вераксы, Т.С. Комаровой и М.А. Васильевой) выделены задачи театрализованной деятельности:</w:t>
      </w:r>
    </w:p>
    <w:p w:rsidR="007A25EF" w:rsidRPr="001F725D" w:rsidRDefault="007A25EF" w:rsidP="001F725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>- «Развивать умение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жесты).</w:t>
      </w:r>
    </w:p>
    <w:p w:rsidR="007A25EF" w:rsidRPr="001F725D" w:rsidRDefault="007A25EF" w:rsidP="001F725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>-Побуждать детей к проявлению инициативы и самостоятельности в выборе роли, сюжета, средства перевоплощения.</w:t>
      </w:r>
    </w:p>
    <w:p w:rsidR="005C5B37" w:rsidRPr="001F725D" w:rsidRDefault="007A25EF" w:rsidP="001F725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>-Продолжать использовать возможности педагогического театра для накопления эмоционально-чувственного опыта, понимание детьми комплекса выразительных средств, применяемых в спектаклях».</w:t>
      </w:r>
    </w:p>
    <w:p w:rsidR="005C5B37" w:rsidRPr="001F725D" w:rsidRDefault="005C5B37" w:rsidP="001F725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>Овладение связной диалогической речью – одна из главных задач речевого развития дошкольников. Ее успешное решение зависит от многих условий (речевой среды, социального окружения, семейного благополучия, индивидуальных особенностей личности, познавательной активности ребенка и т.п.), которые необходимо учитывать в процессе целенаправленного речевого воспитания.</w:t>
      </w:r>
    </w:p>
    <w:p w:rsidR="005C5B37" w:rsidRPr="001F725D" w:rsidRDefault="005C5B37" w:rsidP="001F725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lastRenderedPageBreak/>
        <w:t>В дошкольном детстве ребенок овладевает прежде всего диалогической речью, которая имеет свои особенности, проявляющиеся в использовании языковых средств, допустимых в разговорной речи.</w:t>
      </w:r>
    </w:p>
    <w:p w:rsidR="005C5B37" w:rsidRPr="001F725D" w:rsidRDefault="005C5B37" w:rsidP="001F725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 xml:space="preserve">Диалогическая речь представляет собой особенно яркое проявление коммуникативной функции языка. Ученые называют диалог первичной естественной формой языкового общения, классической формой речевого общения. Главной особенностью диалога является чередование говорения одного собеседника с прослушиванием и после­дующим говорением другого. Важно, что в диалоге собеседники всегда знают, о чем идет речь, и не нуждаются в развертывании мысли и высказывания. Устная диалогическая речь протекает в конкретной ситуации и сопровождается жестами, мимикой, интонацией. Отсюда и языковое оформление диалога. Речь в нем может быть неполной, сокращенной, иногда фрагментарной. Для диалога характерны: разговорная лексика и фразеология; краткость, недоговоренность, обрывистость; простые и сложные бессоюзные предложения; кратковременное предварительное обдумывание. Связность диалога обеспечивается двумя собеседниками. Диалогическая речь отличается непроизвольностью, реактивностью. Очень важно отметить, что для диалога типично использование шаблонов и клише, речевых стереотипов, устойчивых формул общения, привычных, часто употребляемых и как бы прикрепленных к определенным бытовым положениям и темам разговора   (Л. П. Якубинский). Речевые клише облегчают ведение диалога. Диалогическая речь симулируется не только внутренними, но и внешними мотивами (ситуация, в которой происходит диалог, реплики собеседника). Развитие диалогической речи особенно важно  учитывать в методике обучения детей родному языку. В ходе обучения диалогической речи создаются предпосылки для овладения повествование, описанием.  Связная речь может быть ситуативной и контекстной. Ситуативная речь связана с конкретной наглядной ситуацией и не отражает полностью содержания мысли в речевых формах. Она понятна только при учете той ситуации, о </w:t>
      </w:r>
      <w:r w:rsidRPr="001F725D">
        <w:rPr>
          <w:rFonts w:ascii="Times New Roman" w:hAnsi="Times New Roman" w:cs="Times New Roman"/>
          <w:sz w:val="28"/>
          <w:szCs w:val="28"/>
        </w:rPr>
        <w:lastRenderedPageBreak/>
        <w:t>которой рассказывается. Говорящий  широко использует жесты, мимику, указательные местоимения. В контекстной речи, в отличие отситуативной, ее содержание понятно из самого контекста. Сложность контекстной речи состоит в том, что здесь требуется построение высказывания без учета конкретной ситуации, с опорой только на языковые средства.</w:t>
      </w:r>
    </w:p>
    <w:p w:rsidR="005C5B37" w:rsidRPr="001F725D" w:rsidRDefault="005C5B37" w:rsidP="001F725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>Содержательность речи зависит от содержательности жизни детей. Запас интересных наблюдений, впечатлений, переживаний, мыслей при воспитанной потребности в речевом выражении обогащает детскую речь.</w:t>
      </w:r>
    </w:p>
    <w:p w:rsidR="005C5B37" w:rsidRPr="001F725D" w:rsidRDefault="005C5B37" w:rsidP="001F725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>Добиваясь содержательности речи детей, не следует забывать о том, что они очень любят играть. Понятность речи, как результат ясной мысли, достигается умением говорить с достаточной полнотой и последовательностью. Работа над содержательностью и понятностью детской речи</w:t>
      </w:r>
      <w:r w:rsidR="00B67D50" w:rsidRPr="001F725D">
        <w:rPr>
          <w:rFonts w:ascii="Times New Roman" w:hAnsi="Times New Roman" w:cs="Times New Roman"/>
          <w:sz w:val="28"/>
          <w:szCs w:val="28"/>
        </w:rPr>
        <w:t xml:space="preserve"> </w:t>
      </w:r>
      <w:r w:rsidRPr="001F725D">
        <w:rPr>
          <w:rFonts w:ascii="Times New Roman" w:hAnsi="Times New Roman" w:cs="Times New Roman"/>
          <w:sz w:val="28"/>
          <w:szCs w:val="28"/>
        </w:rPr>
        <w:t>—</w:t>
      </w:r>
      <w:r w:rsidR="00B67D50" w:rsidRPr="001F725D">
        <w:rPr>
          <w:rFonts w:ascii="Times New Roman" w:hAnsi="Times New Roman" w:cs="Times New Roman"/>
          <w:sz w:val="28"/>
          <w:szCs w:val="28"/>
        </w:rPr>
        <w:t xml:space="preserve"> </w:t>
      </w:r>
      <w:r w:rsidRPr="001F725D">
        <w:rPr>
          <w:rFonts w:ascii="Times New Roman" w:hAnsi="Times New Roman" w:cs="Times New Roman"/>
          <w:sz w:val="28"/>
          <w:szCs w:val="28"/>
        </w:rPr>
        <w:t>это в то же время работа над формированием мышления ребенка и расширением его кругозора.</w:t>
      </w:r>
    </w:p>
    <w:p w:rsidR="005C5B37" w:rsidRPr="001F725D" w:rsidRDefault="005C5B37" w:rsidP="001F725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>Игры и упражнения по развитию диалогической речи дошкольников разработаны О.С. Ушаковой и Е.М. Струниной, а также научными сотрудниками, преподавателями педагогических университетов, проводившими свои исследования под руководством Ф.А. Сохина и О.С. Ушаковой (Л.Г. Шадрина, А.А. Смага, А.И. Лаврентьева, Г.И. Николайчук, Л.А. Колунова).</w:t>
      </w:r>
    </w:p>
    <w:p w:rsidR="005C5B37" w:rsidRPr="001F725D" w:rsidRDefault="005C5B37" w:rsidP="001F725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 xml:space="preserve">Ушакова Оксана Семеновна - доктор педагогических наук, профессор, зав. лабораторией развития речи и речевого общения Института дошкольного образования и семейного воспитания Российской академии образования, некоторые из ее книг так же были использованы в данной работе. В книгах Ушаковой О. С. «Развитие речи дошкольника» и в «Программе и методике развития речи детей дошкольного возраста в детском саду», автор-составитель Ушакова О. С. описывает некоторые приемы развития диалогической речи детей. Она считает, диалогическая речь в большей степени ситуативна и контекстна, поэтому она свернута и эллиптична (в ней </w:t>
      </w:r>
      <w:r w:rsidRPr="001F725D">
        <w:rPr>
          <w:rFonts w:ascii="Times New Roman" w:hAnsi="Times New Roman" w:cs="Times New Roman"/>
          <w:sz w:val="28"/>
          <w:szCs w:val="28"/>
        </w:rPr>
        <w:lastRenderedPageBreak/>
        <w:t>многое подразумевается благодаря знанию ситуации обоими собеседниками). Диалогическая речь  непроизвольна, реактивна, мало организована. Огромную роль здесь играют клише и шаблоны, привычные реплики и привычные сочетания слов. Таким образом, диалогическая речь, более элементарна, чем другие виды речи.</w:t>
      </w:r>
    </w:p>
    <w:p w:rsidR="005C5B37" w:rsidRPr="001F725D" w:rsidRDefault="005C5B37" w:rsidP="001F725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>В статьях на тему диалогического общения авторов Арушановой А., Рычаговой Е., Дуровой Н. даны некоторые сценарии для детей 3-5 лет по развитию диалогической речи. Авторы провели экспериментальные исследования в московских дошкольных учреждениях и выявили, что дети испытывают трудности в общении со сверстниками. Авторы разработали сценарии и внедрили их в практику развития диалогического общения в дошкольные учреждения. В качестве основной формы обучения они использовали игры-занятия.</w:t>
      </w:r>
    </w:p>
    <w:p w:rsidR="005C5B37" w:rsidRPr="001F725D" w:rsidRDefault="005C5B37" w:rsidP="001F725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>В хрестоматии по теории и методике развития речи детей дошкольного возраста // Сост. М. М. Алексеева, В. И. Яшина, говорится о том, что формирование диалогической речи реализуется в процессе разговоров воспитателя с детьми в повседневном общении и в форме специально подготовленных бесед.</w:t>
      </w:r>
    </w:p>
    <w:p w:rsidR="005C5B37" w:rsidRPr="001F725D" w:rsidRDefault="005C5B37" w:rsidP="001F725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>Методика проведения разговора с детьми излагается в работах Е.И.Тихеевой и Е.А.Флериной. Классификация бесед, их целевая установка и метод проведения разработаны Е.А.Флериной.</w:t>
      </w:r>
    </w:p>
    <w:p w:rsidR="005C5B37" w:rsidRPr="001F725D" w:rsidRDefault="005C5B37" w:rsidP="001F725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>Роль обобщающей беседы и методика ее проведения находят отражение в фундаментальном исследовании Е.И.Радиной (1948). Представляют интерес и сегодня ее мысли о принципах отбора содержания для бесед, месте беседы среди других методов, структура беседы и приемы активизации мышления и речи детей.</w:t>
      </w:r>
    </w:p>
    <w:p w:rsidR="005C5B37" w:rsidRPr="001F725D" w:rsidRDefault="005C5B37" w:rsidP="001F725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 xml:space="preserve">Дальнейшее развитие идеи Е.И. Радиной находим в публикациях Э.П.Коротковой, В.И Логиновой, Н.М.Крыловой и других. В частности, </w:t>
      </w:r>
      <w:r w:rsidRPr="001F725D">
        <w:rPr>
          <w:rFonts w:ascii="Times New Roman" w:hAnsi="Times New Roman" w:cs="Times New Roman"/>
          <w:sz w:val="28"/>
          <w:szCs w:val="28"/>
        </w:rPr>
        <w:lastRenderedPageBreak/>
        <w:t>Н.М.Крылова (1973) проверяла влияние беседы на развитие мышления и речи в процессе систематизации и обобщения знаний детей.</w:t>
      </w:r>
    </w:p>
    <w:p w:rsidR="005C5B37" w:rsidRPr="001F725D" w:rsidRDefault="005C5B37" w:rsidP="001F725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>Отмечая, что диалогическая форма речи ребенка в раннем детстве неотделима в своих существенных звеньях от деятельности взрослого, Д.Б. Эльконин подчеркивал: «На основе диалогической речи происходит активное овладение грамматическим строем родного языка» [Эльконин, 1966, с. 367]. Анализируя этапы усвоения ребенком грамматического строя родного языка (по А.Н. Гвоздеву), он отмечал, что «в пределах диалогической формы речь ребенка приобретает связный характер и позволяет выражать многие отношения» [там же, с. 368].</w:t>
      </w:r>
    </w:p>
    <w:p w:rsidR="005C5B37" w:rsidRPr="001F725D" w:rsidRDefault="005C5B37" w:rsidP="001F725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>В учебном пособии Бородич А. М. «Методика развития речи детей»  рассматриваются  основные вопросы  формирования разговорной (диалогической) речи: умения детей слушать и понимать обращенную к ним речь, поддерживать разговор, отвечать на вопросы и спрашивать. Уровень связной разговорной речи зависит от состояния словаря ребенка и от того, насколько он овладел грамматическим строем языка. Разговорная речь как речь с собеседником предполагает также умение культурно вести себя во время беседы, быть тактичным, сдержанным. Воспитатель влияет на содержательность детских разговоров, поощряет желание узнавать друг у друга что-то новое. Воспитатель должен подсказывать детям, что если расспрашивать взрослых об их труде, отдыхе и т. д., можно узнать много интересного.</w:t>
      </w:r>
    </w:p>
    <w:p w:rsidR="005C5B37" w:rsidRPr="001F725D" w:rsidRDefault="005C5B37" w:rsidP="001F725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 xml:space="preserve">А. М. Леушиной было установлено, что у одних и тех же детей их речь может быть то более ситуативной, то  более контекстной  в  зависимости от задач и условий общения. Этим было показано, что ситуативность речи не является чисто возрастной особенностью, характерной для детей   дошкольного   возраста, и что   даже   у самых  маленьких  дошкольников при определенных условиях общения возникает и проявляется контекстная  речь.  Вместе  с тем  было  показано, что на протяжении дошкольного возраста </w:t>
      </w:r>
      <w:r w:rsidRPr="001F725D">
        <w:rPr>
          <w:rFonts w:ascii="Times New Roman" w:hAnsi="Times New Roman" w:cs="Times New Roman"/>
          <w:sz w:val="28"/>
          <w:szCs w:val="28"/>
        </w:rPr>
        <w:lastRenderedPageBreak/>
        <w:t>заметно снижаются показатели ситуативности и нарастают черты  контекстности  в  речи детей,  даже  при  задачах  и в условиях, стимулирующих ситуативные формы речи. На основании своих материалов А. М. Леушина приходит к  заключению,  что  диалогическая речь является первичной формой речи  ребенка.</w:t>
      </w:r>
    </w:p>
    <w:p w:rsidR="005C5B37" w:rsidRPr="001F725D" w:rsidRDefault="005C5B37" w:rsidP="001F725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>Многие специалисты считают: умению вести диалог нужно учить (В. И. Яшина, А. А. Павлова, Н. М. Юрьева и др.). В развитых формах диалог — не просто бытовой ситуативный разговор; это богатая мыслями произвольная контекстная речь, вид логического взаимодействия, содержательное общение.</w:t>
      </w:r>
    </w:p>
    <w:p w:rsidR="005C5B37" w:rsidRPr="001F725D" w:rsidRDefault="005C5B37" w:rsidP="001F725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>Театрализованные игры в дошкольном возрасте, так или иначе, о</w:t>
      </w:r>
      <w:r w:rsidR="00B67D50" w:rsidRPr="001F725D">
        <w:rPr>
          <w:rFonts w:ascii="Times New Roman" w:hAnsi="Times New Roman" w:cs="Times New Roman"/>
          <w:sz w:val="28"/>
          <w:szCs w:val="28"/>
        </w:rPr>
        <w:t>снованы на разыгрывании сказок,</w:t>
      </w:r>
      <w:r w:rsidRPr="001F725D">
        <w:rPr>
          <w:rFonts w:ascii="Times New Roman" w:hAnsi="Times New Roman" w:cs="Times New Roman"/>
          <w:sz w:val="28"/>
          <w:szCs w:val="28"/>
        </w:rPr>
        <w:t xml:space="preserve"> что напрямую оказывает огромную роль в развитие диалогической речи. Русская народная сказка радует детей своим оптимизмом, добротой, любовью ко всему живому, мудрой ясностью в понимании жизни, сочувствием слабому, лукавством и юмором при этом формируется опыт социальных навыков поведения, а любимые герои становятся образцами для подражания, а их диалоги образцами диалогической речи.</w:t>
      </w:r>
    </w:p>
    <w:p w:rsidR="005C5B37" w:rsidRPr="001F725D" w:rsidRDefault="005C5B37" w:rsidP="001F725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>Правило мудрого руководителя. Соблюдение и сопровождение педагогом правил драматизации, индивидуальный подход к каждому ребенку.</w:t>
      </w:r>
    </w:p>
    <w:p w:rsidR="005C5B37" w:rsidRPr="001F725D" w:rsidRDefault="005C5B37" w:rsidP="001F725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>Развитие театрализованных игр зависит от содержания и методики преподнесения литературного произведения и образовательной работы в группе.</w:t>
      </w:r>
    </w:p>
    <w:p w:rsidR="005C5B37" w:rsidRPr="001F725D" w:rsidRDefault="005C5B37" w:rsidP="001F725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>В основе руководства театрализованными играми лежит работа над текстом литературного произведения. Р.И.Жуковская советует преподносить текст произведения выразительно, художественно, а при повторном чтении вовлекать их в несложный анализ содержания, подводить к осознанию мотивов поступков персонажей.</w:t>
      </w:r>
    </w:p>
    <w:p w:rsidR="005C5B37" w:rsidRPr="001F725D" w:rsidRDefault="005C5B37" w:rsidP="001F725D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B37" w:rsidRPr="001F725D" w:rsidRDefault="005C5B37" w:rsidP="001F725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b/>
          <w:sz w:val="28"/>
          <w:szCs w:val="28"/>
        </w:rPr>
        <w:t>Анализ ситуации</w:t>
      </w:r>
    </w:p>
    <w:p w:rsidR="004F4F7F" w:rsidRPr="001F725D" w:rsidRDefault="004F4F7F" w:rsidP="001F725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>Овладение связной диалогической речью – одна из главных задач речевого развития дошкольников. Ее успешное решение зависит от многих условий (речевой среды, социального окружения, семейного благополучия, индивидуальных особенностей личности, познавательной активности ребенка и т.п.), которые необходимо учитывать в процессе целенаправленного речевого воспитания.</w:t>
      </w:r>
    </w:p>
    <w:p w:rsidR="004F4F7F" w:rsidRPr="001F725D" w:rsidRDefault="004F4F7F" w:rsidP="001F725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>Главной особенностью диалога является чередование говорения одного собеседника с прослушиванием и последующим говорением другого. Важно, что в диалоге собеседники всегда знают, о чем идет речь, и не нуждаются в развертывании мысли и высказывания. Устная диалогическая речь протекает в конкретной ситуации и сопровождается жестами, мимикой, интонацией. Отсюда и языковое оформление диалога. Речь в нем может быть неполной, сокращенной, иногда фрагментарной. Для диалога характерны: разговорная лексика и фразеология; краткость, недоговоренность, обрывистость; простые и сложные бессоюзные предложения; кратковременное предварительное обдумывание. Связность диалога обеспечивается двумя собеседниками. Диалогическая речь отличается непроизвольностью, реактивностью. Очень важно отметить, что для диалога типично использование шаблонов и клише, речевых стереотипов, устойчивых формул общения, привычных, часто употребляемых и как бы прикрепленных к определенным бытовым положениям и темам разговора   (Л. П. Якубинский). Речевые клише облегчают ведение диалога.</w:t>
      </w:r>
    </w:p>
    <w:p w:rsidR="004F4F7F" w:rsidRPr="001F725D" w:rsidRDefault="004F4F7F" w:rsidP="001F725D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>Но при организованном обучении можно достичь хороших результатов в развития диалогового общения детей.</w:t>
      </w:r>
    </w:p>
    <w:p w:rsidR="008C0BC2" w:rsidRDefault="008C0BC2" w:rsidP="00432D1A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B5C" w:rsidRDefault="002C6B5C" w:rsidP="00432D1A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408" w:rsidRPr="00A72124" w:rsidRDefault="007E6468" w:rsidP="00432D1A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</w:t>
      </w:r>
      <w:r w:rsidR="006B4408" w:rsidRPr="00A72124">
        <w:rPr>
          <w:rFonts w:ascii="Times New Roman" w:hAnsi="Times New Roman" w:cs="Times New Roman"/>
          <w:b/>
          <w:sz w:val="28"/>
          <w:szCs w:val="28"/>
        </w:rPr>
        <w:t>Анализ внешней среды:</w:t>
      </w:r>
    </w:p>
    <w:tbl>
      <w:tblPr>
        <w:tblStyle w:val="a9"/>
        <w:tblW w:w="0" w:type="auto"/>
        <w:tblLook w:val="04A0"/>
      </w:tblPr>
      <w:tblGrid>
        <w:gridCol w:w="4785"/>
        <w:gridCol w:w="4254"/>
        <w:gridCol w:w="141"/>
      </w:tblGrid>
      <w:tr w:rsidR="006B4408" w:rsidRPr="00A72124" w:rsidTr="00EE1E92">
        <w:tc>
          <w:tcPr>
            <w:tcW w:w="4785" w:type="dxa"/>
          </w:tcPr>
          <w:p w:rsidR="006B4408" w:rsidRPr="00A72124" w:rsidRDefault="006B4408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Положительные факторы</w:t>
            </w:r>
          </w:p>
        </w:tc>
        <w:tc>
          <w:tcPr>
            <w:tcW w:w="4395" w:type="dxa"/>
            <w:gridSpan w:val="2"/>
          </w:tcPr>
          <w:p w:rsidR="006B4408" w:rsidRPr="00A72124" w:rsidRDefault="006B4408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Отрицательные факторы</w:t>
            </w:r>
          </w:p>
        </w:tc>
      </w:tr>
      <w:tr w:rsidR="006B4408" w:rsidRPr="00A72124" w:rsidTr="00EE1E92">
        <w:trPr>
          <w:gridAfter w:val="1"/>
          <w:wAfter w:w="141" w:type="dxa"/>
        </w:trPr>
        <w:tc>
          <w:tcPr>
            <w:tcW w:w="4785" w:type="dxa"/>
          </w:tcPr>
          <w:p w:rsidR="006B4408" w:rsidRPr="0044404E" w:rsidRDefault="006B4408" w:rsidP="006B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Деятельность МБОУ «Ходарская СОШ им. И.Н.Ульянова», дошкольная группа регулируется </w:t>
            </w:r>
            <w:r w:rsidRPr="004440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правовыми документами</w:t>
            </w:r>
            <w:r w:rsidRPr="004440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  <w:p w:rsidR="005E507B" w:rsidRPr="0044404E" w:rsidRDefault="005E507B" w:rsidP="006B440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Конвенция о правах ребенка, </w:t>
            </w:r>
          </w:p>
          <w:p w:rsidR="005E507B" w:rsidRPr="0044404E" w:rsidRDefault="005E507B" w:rsidP="006B440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Всеобщая декларация прав человека,</w:t>
            </w:r>
          </w:p>
          <w:p w:rsidR="005E507B" w:rsidRPr="0044404E" w:rsidRDefault="005E507B" w:rsidP="006B440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Всемирная декларация об обеспечении выживания, защиты и развития детей</w:t>
            </w:r>
          </w:p>
          <w:p w:rsidR="006B4408" w:rsidRPr="0044404E" w:rsidRDefault="006B4408" w:rsidP="006B4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  <w:r w:rsidRPr="004440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</w:rPr>
              <w:t>Законадательными актами РФ:</w:t>
            </w:r>
            <w:r w:rsidRPr="004440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5E507B" w:rsidRPr="0044404E" w:rsidRDefault="005E507B" w:rsidP="006B440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Конституция РФ,</w:t>
            </w:r>
          </w:p>
          <w:p w:rsidR="005E507B" w:rsidRPr="0044404E" w:rsidRDefault="005E507B" w:rsidP="006B440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Семейный кодекс РФ,</w:t>
            </w:r>
          </w:p>
          <w:p w:rsidR="005E507B" w:rsidRPr="0044404E" w:rsidRDefault="005E507B" w:rsidP="006B4408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ФЗ «Об образовании в РФ»,</w:t>
            </w:r>
          </w:p>
          <w:p w:rsidR="006B4408" w:rsidRPr="00A72124" w:rsidRDefault="005E507B" w:rsidP="006B4408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Приказом МИНОБР науки России  от 17 октября 2013года №1155 «Об утверждении федерального государственного образовательного стандарта дошкольного образования»</w:t>
            </w:r>
          </w:p>
        </w:tc>
        <w:tc>
          <w:tcPr>
            <w:tcW w:w="4254" w:type="dxa"/>
          </w:tcPr>
          <w:p w:rsidR="006B4408" w:rsidRPr="00A72124" w:rsidRDefault="005E507B" w:rsidP="006B4408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440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Недостаточное обеспечение </w:t>
            </w:r>
          </w:p>
          <w:p w:rsidR="006B4408" w:rsidRPr="00A72124" w:rsidRDefault="005E507B" w:rsidP="006B44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материально-технической базы.</w:t>
            </w:r>
          </w:p>
          <w:p w:rsidR="006B4408" w:rsidRPr="00A72124" w:rsidRDefault="005E507B" w:rsidP="006B4408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440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Недостаточные знания родителей </w:t>
            </w:r>
          </w:p>
          <w:p w:rsidR="006B4408" w:rsidRPr="00A72124" w:rsidRDefault="005E507B" w:rsidP="006B4408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440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 разных видах театра и применении</w:t>
            </w:r>
          </w:p>
          <w:p w:rsidR="005E507B" w:rsidRPr="0044404E" w:rsidRDefault="005E507B" w:rsidP="006B440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0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для обыгрывания с детьми</w:t>
            </w:r>
          </w:p>
          <w:p w:rsidR="006B4408" w:rsidRPr="00A72124" w:rsidRDefault="005E507B" w:rsidP="006B4408">
            <w:pPr>
              <w:contextualSpacing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4440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Увеличение роста численности </w:t>
            </w:r>
          </w:p>
          <w:p w:rsidR="006B4408" w:rsidRPr="00A72124" w:rsidRDefault="005E507B" w:rsidP="006B4408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04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детей с нарушениями речи</w:t>
            </w:r>
          </w:p>
        </w:tc>
      </w:tr>
    </w:tbl>
    <w:p w:rsidR="00933D1B" w:rsidRPr="00A72124" w:rsidRDefault="00933D1B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408" w:rsidRPr="00A72124" w:rsidRDefault="007E6468" w:rsidP="00432D1A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6B4408" w:rsidRPr="00A72124">
        <w:rPr>
          <w:rFonts w:ascii="Times New Roman" w:hAnsi="Times New Roman" w:cs="Times New Roman"/>
          <w:b/>
          <w:sz w:val="28"/>
          <w:szCs w:val="28"/>
        </w:rPr>
        <w:t xml:space="preserve">Анализ внутренней среды:  </w:t>
      </w:r>
    </w:p>
    <w:p w:rsidR="00A72124" w:rsidRPr="00A72124" w:rsidRDefault="00A72124" w:rsidP="00432D1A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503"/>
        <w:gridCol w:w="4536"/>
      </w:tblGrid>
      <w:tr w:rsidR="006B4408" w:rsidRPr="00A72124" w:rsidTr="00EE1E92">
        <w:tc>
          <w:tcPr>
            <w:tcW w:w="4503" w:type="dxa"/>
          </w:tcPr>
          <w:p w:rsidR="006B4408" w:rsidRPr="00A72124" w:rsidRDefault="006B4408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Положительные факторы</w:t>
            </w:r>
          </w:p>
        </w:tc>
        <w:tc>
          <w:tcPr>
            <w:tcW w:w="4536" w:type="dxa"/>
          </w:tcPr>
          <w:p w:rsidR="006B4408" w:rsidRPr="00A72124" w:rsidRDefault="006B4408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0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Отрицательные факторы</w:t>
            </w:r>
          </w:p>
        </w:tc>
      </w:tr>
      <w:tr w:rsidR="006B4408" w:rsidRPr="00A72124" w:rsidTr="00EE1E92">
        <w:tc>
          <w:tcPr>
            <w:tcW w:w="4503" w:type="dxa"/>
          </w:tcPr>
          <w:p w:rsidR="006B4408" w:rsidRPr="00A72124" w:rsidRDefault="006B4408" w:rsidP="006B4408">
            <w:pPr>
              <w:spacing w:after="200"/>
              <w:rPr>
                <w:rFonts w:ascii="Times New Roman" w:hAnsi="Times New Roman" w:cs="Times New Roman"/>
              </w:rPr>
            </w:pPr>
            <w:r w:rsidRPr="00A72124">
              <w:rPr>
                <w:rFonts w:ascii="Times New Roman" w:hAnsi="Times New Roman" w:cs="Times New Roman"/>
              </w:rPr>
              <w:t>Наличие документов, регламентирующих и регулирующих деятельность МБОУ:</w:t>
            </w:r>
          </w:p>
          <w:p w:rsidR="006B4408" w:rsidRPr="00A72124" w:rsidRDefault="006B4408" w:rsidP="006B4408">
            <w:pPr>
              <w:numPr>
                <w:ilvl w:val="0"/>
                <w:numId w:val="5"/>
              </w:numPr>
              <w:spacing w:after="200"/>
              <w:rPr>
                <w:rFonts w:ascii="Times New Roman" w:hAnsi="Times New Roman" w:cs="Times New Roman"/>
              </w:rPr>
            </w:pPr>
            <w:r w:rsidRPr="00A72124">
              <w:rPr>
                <w:rFonts w:ascii="Times New Roman" w:hAnsi="Times New Roman" w:cs="Times New Roman"/>
              </w:rPr>
              <w:t>Типовое положение о МБОУ,</w:t>
            </w:r>
          </w:p>
          <w:p w:rsidR="006B4408" w:rsidRPr="00A72124" w:rsidRDefault="006B4408" w:rsidP="006B440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72124">
              <w:rPr>
                <w:rFonts w:ascii="Times New Roman" w:hAnsi="Times New Roman" w:cs="Times New Roman"/>
              </w:rPr>
              <w:t>Концепция дошкольного воспитания.</w:t>
            </w:r>
          </w:p>
          <w:p w:rsidR="006B4408" w:rsidRPr="00A72124" w:rsidRDefault="006B4408" w:rsidP="006B4408">
            <w:pPr>
              <w:numPr>
                <w:ilvl w:val="0"/>
                <w:numId w:val="5"/>
              </w:numPr>
              <w:spacing w:after="200"/>
              <w:rPr>
                <w:rFonts w:ascii="Times New Roman" w:hAnsi="Times New Roman" w:cs="Times New Roman"/>
              </w:rPr>
            </w:pPr>
            <w:r w:rsidRPr="00A72124">
              <w:rPr>
                <w:rFonts w:ascii="Times New Roman" w:hAnsi="Times New Roman" w:cs="Times New Roman"/>
              </w:rPr>
              <w:t>СанПин,  2013г</w:t>
            </w:r>
          </w:p>
          <w:p w:rsidR="006B4408" w:rsidRPr="00A72124" w:rsidRDefault="006B4408" w:rsidP="006B4408">
            <w:pPr>
              <w:numPr>
                <w:ilvl w:val="0"/>
                <w:numId w:val="5"/>
              </w:numPr>
              <w:spacing w:after="200"/>
              <w:rPr>
                <w:rFonts w:ascii="Times New Roman" w:hAnsi="Times New Roman" w:cs="Times New Roman"/>
              </w:rPr>
            </w:pPr>
            <w:r w:rsidRPr="00A72124">
              <w:rPr>
                <w:rFonts w:ascii="Times New Roman" w:hAnsi="Times New Roman" w:cs="Times New Roman"/>
              </w:rPr>
              <w:t>Локальные акты:</w:t>
            </w:r>
          </w:p>
          <w:p w:rsidR="006B4408" w:rsidRPr="00A72124" w:rsidRDefault="006B4408" w:rsidP="006B4408">
            <w:pPr>
              <w:numPr>
                <w:ilvl w:val="0"/>
                <w:numId w:val="5"/>
              </w:numPr>
              <w:spacing w:after="200"/>
              <w:rPr>
                <w:rFonts w:ascii="Times New Roman" w:hAnsi="Times New Roman" w:cs="Times New Roman"/>
              </w:rPr>
            </w:pPr>
            <w:r w:rsidRPr="00A72124">
              <w:rPr>
                <w:rFonts w:ascii="Times New Roman" w:hAnsi="Times New Roman" w:cs="Times New Roman"/>
              </w:rPr>
              <w:t>Устав МБОУ «Ходарская СОШ им. И.Н.Ульянова», дошкольная группа ;</w:t>
            </w:r>
          </w:p>
          <w:p w:rsidR="006B4408" w:rsidRPr="00A72124" w:rsidRDefault="006B4408" w:rsidP="006B4408">
            <w:pPr>
              <w:numPr>
                <w:ilvl w:val="0"/>
                <w:numId w:val="5"/>
              </w:numPr>
              <w:spacing w:after="200"/>
              <w:rPr>
                <w:rFonts w:ascii="Times New Roman" w:hAnsi="Times New Roman" w:cs="Times New Roman"/>
              </w:rPr>
            </w:pPr>
            <w:r w:rsidRPr="00A72124">
              <w:rPr>
                <w:rFonts w:ascii="Times New Roman" w:hAnsi="Times New Roman" w:cs="Times New Roman"/>
              </w:rPr>
              <w:t xml:space="preserve"> Образовательная программа МБОУ;</w:t>
            </w:r>
          </w:p>
          <w:p w:rsidR="006B4408" w:rsidRPr="00A72124" w:rsidRDefault="006B4408" w:rsidP="006B4408">
            <w:pPr>
              <w:numPr>
                <w:ilvl w:val="0"/>
                <w:numId w:val="5"/>
              </w:numPr>
              <w:spacing w:after="200"/>
              <w:rPr>
                <w:rFonts w:ascii="Times New Roman" w:hAnsi="Times New Roman" w:cs="Times New Roman"/>
              </w:rPr>
            </w:pPr>
            <w:r w:rsidRPr="00A72124">
              <w:rPr>
                <w:rFonts w:ascii="Times New Roman" w:hAnsi="Times New Roman" w:cs="Times New Roman"/>
              </w:rPr>
              <w:t>Программа развития МБОУ;</w:t>
            </w:r>
          </w:p>
          <w:p w:rsidR="006B4408" w:rsidRPr="00A72124" w:rsidRDefault="006B4408" w:rsidP="006B4408">
            <w:pPr>
              <w:numPr>
                <w:ilvl w:val="0"/>
                <w:numId w:val="5"/>
              </w:numPr>
              <w:spacing w:after="200"/>
              <w:rPr>
                <w:rFonts w:ascii="Times New Roman" w:hAnsi="Times New Roman" w:cs="Times New Roman"/>
              </w:rPr>
            </w:pPr>
            <w:r w:rsidRPr="00A72124">
              <w:rPr>
                <w:rFonts w:ascii="Times New Roman" w:hAnsi="Times New Roman" w:cs="Times New Roman"/>
              </w:rPr>
              <w:t>Договор МБОУ с родителями.</w:t>
            </w:r>
          </w:p>
          <w:p w:rsidR="006B4408" w:rsidRPr="00A72124" w:rsidRDefault="006B4408" w:rsidP="006B44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A72124">
              <w:rPr>
                <w:rFonts w:ascii="Times New Roman" w:hAnsi="Times New Roman"/>
              </w:rPr>
              <w:t xml:space="preserve">Программа воспитания ребенка-дошкольника, под рук. О.В. Драгуновой, 2006 г. </w:t>
            </w:r>
            <w:r w:rsidRPr="00A72124">
              <w:rPr>
                <w:rFonts w:ascii="Times New Roman" w:hAnsi="Times New Roman"/>
              </w:rPr>
              <w:lastRenderedPageBreak/>
              <w:t>(национальный компонент).;</w:t>
            </w:r>
          </w:p>
          <w:p w:rsidR="006B4408" w:rsidRPr="00A72124" w:rsidRDefault="006B4408" w:rsidP="006B4408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A72124">
              <w:rPr>
                <w:rFonts w:ascii="Times New Roman" w:hAnsi="Times New Roman" w:cs="Times New Roman"/>
              </w:rPr>
              <w:t>Программа «От рождения до школы», под редакцией Н.Е. Вераксы, Т.С.Комаровой, М.А.Васильевой, 2011 г.</w:t>
            </w:r>
          </w:p>
          <w:p w:rsidR="006B4408" w:rsidRPr="00A72124" w:rsidRDefault="006B4408" w:rsidP="006B4408">
            <w:pPr>
              <w:numPr>
                <w:ilvl w:val="0"/>
                <w:numId w:val="6"/>
              </w:numPr>
              <w:spacing w:after="200"/>
              <w:rPr>
                <w:rFonts w:ascii="Times New Roman" w:hAnsi="Times New Roman" w:cs="Times New Roman"/>
              </w:rPr>
            </w:pPr>
            <w:r w:rsidRPr="00A72124">
              <w:rPr>
                <w:rFonts w:ascii="Times New Roman" w:hAnsi="Times New Roman" w:cs="Times New Roman"/>
              </w:rPr>
              <w:t xml:space="preserve">  Методическое обеспечение:</w:t>
            </w:r>
          </w:p>
          <w:p w:rsidR="006B4408" w:rsidRPr="00A72124" w:rsidRDefault="006B4408" w:rsidP="006B440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A72124">
              <w:rPr>
                <w:rFonts w:ascii="Times New Roman" w:hAnsi="Times New Roman"/>
              </w:rPr>
              <w:t>Учебно-методические, подписные и периодические издания.</w:t>
            </w:r>
          </w:p>
          <w:p w:rsidR="006B4408" w:rsidRPr="00A72124" w:rsidRDefault="006B4408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B4408" w:rsidRPr="00EE1E92" w:rsidRDefault="006B4408" w:rsidP="00EE1E92">
            <w:pPr>
              <w:pStyle w:val="a4"/>
              <w:numPr>
                <w:ilvl w:val="0"/>
                <w:numId w:val="14"/>
              </w:numPr>
              <w:rPr>
                <w:rFonts w:ascii="Times New Roman" w:eastAsiaTheme="minorHAnsi" w:hAnsi="Times New Roman"/>
              </w:rPr>
            </w:pPr>
            <w:r w:rsidRPr="00EE1E92">
              <w:rPr>
                <w:rFonts w:ascii="Times New Roman" w:eastAsiaTheme="minorHAnsi" w:hAnsi="Times New Roman"/>
              </w:rPr>
              <w:lastRenderedPageBreak/>
              <w:t>Низкий уровень диалогической речи детей</w:t>
            </w:r>
          </w:p>
          <w:p w:rsidR="006B4408" w:rsidRPr="00A72124" w:rsidRDefault="006B4408" w:rsidP="006B4408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72124">
              <w:rPr>
                <w:rFonts w:ascii="Times New Roman" w:hAnsi="Times New Roman" w:cs="Times New Roman"/>
              </w:rPr>
              <w:t>Слабо сформированные коммуникативные навыки</w:t>
            </w:r>
          </w:p>
          <w:p w:rsidR="006B4408" w:rsidRPr="00A72124" w:rsidRDefault="006B4408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468" w:rsidRDefault="007E6468" w:rsidP="00A72124">
      <w:pPr>
        <w:rPr>
          <w:rFonts w:ascii="Times New Roman" w:hAnsi="Times New Roman" w:cs="Times New Roman"/>
          <w:b/>
          <w:sz w:val="28"/>
          <w:szCs w:val="28"/>
        </w:rPr>
      </w:pPr>
    </w:p>
    <w:p w:rsidR="007E6468" w:rsidRDefault="007E6468" w:rsidP="00A72124">
      <w:pPr>
        <w:rPr>
          <w:rFonts w:ascii="Times New Roman" w:hAnsi="Times New Roman" w:cs="Times New Roman"/>
          <w:b/>
          <w:sz w:val="28"/>
          <w:szCs w:val="28"/>
        </w:rPr>
      </w:pPr>
    </w:p>
    <w:p w:rsidR="006B4408" w:rsidRPr="00A72124" w:rsidRDefault="007E6468" w:rsidP="00A721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6B4408" w:rsidRPr="00A72124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</w:p>
    <w:p w:rsidR="006B4408" w:rsidRPr="00A72124" w:rsidRDefault="006B4408" w:rsidP="00A72124">
      <w:pPr>
        <w:rPr>
          <w:rFonts w:ascii="Times New Roman" w:hAnsi="Times New Roman" w:cs="Times New Roman"/>
          <w:sz w:val="28"/>
          <w:szCs w:val="28"/>
        </w:rPr>
      </w:pPr>
      <w:r w:rsidRPr="00A72124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будет способствовать формированию диалогической речи у старших дошкольников?</w:t>
      </w:r>
    </w:p>
    <w:p w:rsidR="006B4408" w:rsidRPr="00A72124" w:rsidRDefault="006B4408" w:rsidP="00A72124">
      <w:pPr>
        <w:rPr>
          <w:rFonts w:ascii="Times New Roman" w:hAnsi="Times New Roman" w:cs="Times New Roman"/>
          <w:b/>
          <w:sz w:val="28"/>
          <w:szCs w:val="28"/>
        </w:rPr>
      </w:pPr>
      <w:r w:rsidRPr="00A72124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</w:p>
    <w:p w:rsidR="006B4408" w:rsidRPr="00A72124" w:rsidRDefault="006B4408" w:rsidP="00A72124">
      <w:pPr>
        <w:rPr>
          <w:rFonts w:ascii="Times New Roman" w:hAnsi="Times New Roman" w:cs="Times New Roman"/>
          <w:sz w:val="28"/>
          <w:szCs w:val="28"/>
        </w:rPr>
      </w:pPr>
      <w:r w:rsidRPr="00A72124">
        <w:rPr>
          <w:rFonts w:ascii="Times New Roman" w:hAnsi="Times New Roman" w:cs="Times New Roman"/>
          <w:sz w:val="28"/>
          <w:szCs w:val="28"/>
        </w:rPr>
        <w:t>Использование коллективных театрально – игровых постановок в обучении и воспитании, разработка эффективной системы работы позволяет на деле повысить темп развития речи в целом, за счет включения ребенка в творческую деятельность.  Сказки – историческое, литературное наследие, имеющее воспитательное значение, они помогают ребёнку открыть мир во всём его многообразии, учат  думать, оценивать поступки и действия героев.</w:t>
      </w:r>
    </w:p>
    <w:p w:rsidR="008C0BC2" w:rsidRDefault="008C0BC2" w:rsidP="00432D1A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BC2" w:rsidRDefault="008C0BC2" w:rsidP="00432D1A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BC2" w:rsidRDefault="008C0BC2" w:rsidP="00432D1A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BC2" w:rsidRDefault="008C0BC2" w:rsidP="00432D1A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BC2" w:rsidRDefault="008C0BC2" w:rsidP="00432D1A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BC2" w:rsidRDefault="008C0BC2" w:rsidP="00432D1A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BC2" w:rsidRDefault="008C0BC2" w:rsidP="00432D1A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BC2" w:rsidRDefault="008C0BC2" w:rsidP="00432D1A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BC2" w:rsidRDefault="008C0BC2" w:rsidP="00432D1A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408" w:rsidRPr="00A72124" w:rsidRDefault="007E6468" w:rsidP="00432D1A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A72124" w:rsidRPr="00A72124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A72124" w:rsidRDefault="007E6468" w:rsidP="00A72124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A72124" w:rsidRPr="00A72124">
        <w:rPr>
          <w:rFonts w:ascii="Times New Roman" w:hAnsi="Times New Roman" w:cs="Times New Roman"/>
          <w:b/>
          <w:sz w:val="28"/>
          <w:szCs w:val="28"/>
        </w:rPr>
        <w:t>Концептуализация проекта</w:t>
      </w:r>
    </w:p>
    <w:p w:rsidR="004F2819" w:rsidRPr="00432D1A" w:rsidRDefault="004F2819" w:rsidP="004F281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32D1A">
        <w:rPr>
          <w:rFonts w:ascii="Times New Roman" w:hAnsi="Times New Roman" w:cs="Times New Roman"/>
          <w:sz w:val="28"/>
          <w:szCs w:val="28"/>
        </w:rPr>
        <w:t>сследования разных авторов говорят, что проблемы межличностного (диалогического) общения для ребенка начинаются в основном в семье. Нежелание общаться (из-за нехватки времени, усталости родителей), неумение общаться (родители не знают, о чем разговаривать с ребенком, как строить диалогическое общение с ним) отрицательно влияет на деятельность и душевное самочувствие малыша. И наши родители являются не исключением из этих правил. В настоящее время забота о материальном благополучии семьи, к сожалению, занимает очень много времени у родителей. И у них, как правило, на занятия с малышами не хватает времени.</w:t>
      </w:r>
    </w:p>
    <w:p w:rsidR="004F2819" w:rsidRPr="00432D1A" w:rsidRDefault="004F2819" w:rsidP="004F281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1A">
        <w:rPr>
          <w:rFonts w:ascii="Times New Roman" w:hAnsi="Times New Roman" w:cs="Times New Roman"/>
          <w:sz w:val="28"/>
          <w:szCs w:val="28"/>
        </w:rPr>
        <w:t>Поэтому я пришла к выводу, что мне при развитии диалогической речи детей дошкольников необходимо использовать ту форму работу, которая бы служила образцом диалогической речи и при исполнении которого дети могли бы упражняться в разговорной, диалогической речи.</w:t>
      </w:r>
    </w:p>
    <w:p w:rsidR="004F2819" w:rsidRPr="00432D1A" w:rsidRDefault="004F2819" w:rsidP="004F281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1A">
        <w:rPr>
          <w:rFonts w:ascii="Times New Roman" w:hAnsi="Times New Roman" w:cs="Times New Roman"/>
          <w:sz w:val="28"/>
          <w:szCs w:val="28"/>
        </w:rPr>
        <w:t>Я думаю, русские народные сказки полны диалогов героев, которые тоже отличаются разговорной лексикой и фразеологизмом; Мне кажется, эти готовые диалоги из сказок можно использовать как образец диалогической речи, обыгрывая которые дети учатся составлять связные диалогические высказывания.</w:t>
      </w:r>
    </w:p>
    <w:p w:rsidR="004F2819" w:rsidRPr="00432D1A" w:rsidRDefault="004F2819" w:rsidP="004F2819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432D1A">
        <w:rPr>
          <w:rFonts w:ascii="Times New Roman" w:hAnsi="Times New Roman"/>
          <w:sz w:val="28"/>
          <w:szCs w:val="28"/>
        </w:rPr>
        <w:t>Игры-драматизации способствуют формированию думающего и чувствующего, активного и готового к творчеству человека</w:t>
      </w:r>
    </w:p>
    <w:p w:rsidR="004F2819" w:rsidRPr="00432D1A" w:rsidRDefault="004F2819" w:rsidP="004F2819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432D1A">
        <w:rPr>
          <w:rFonts w:ascii="Times New Roman" w:hAnsi="Times New Roman"/>
          <w:sz w:val="28"/>
          <w:szCs w:val="28"/>
        </w:rPr>
        <w:t>Процесс игры – драматизации возможен, если ребенок:</w:t>
      </w:r>
    </w:p>
    <w:p w:rsidR="004F2819" w:rsidRPr="00432D1A" w:rsidRDefault="004F2819" w:rsidP="004F281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2D1A">
        <w:rPr>
          <w:rFonts w:ascii="Times New Roman" w:hAnsi="Times New Roman" w:cs="Times New Roman"/>
          <w:sz w:val="28"/>
          <w:szCs w:val="28"/>
        </w:rPr>
        <w:t>имеет опыт восприятия литературных произведений, их переживания и осмысливания;</w:t>
      </w:r>
    </w:p>
    <w:p w:rsidR="004F2819" w:rsidRPr="00432D1A" w:rsidRDefault="004F2819" w:rsidP="004F281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2D1A">
        <w:rPr>
          <w:rFonts w:ascii="Times New Roman" w:hAnsi="Times New Roman" w:cs="Times New Roman"/>
          <w:sz w:val="28"/>
          <w:szCs w:val="28"/>
        </w:rPr>
        <w:t xml:space="preserve">имеет опыт взаимодействия с театральным искусством (знает, что такое театр, что такое спектакль и как он рождается, имеет опыт восприятия и </w:t>
      </w:r>
      <w:r w:rsidRPr="00432D1A">
        <w:rPr>
          <w:rFonts w:ascii="Times New Roman" w:hAnsi="Times New Roman" w:cs="Times New Roman"/>
          <w:sz w:val="28"/>
          <w:szCs w:val="28"/>
        </w:rPr>
        <w:lastRenderedPageBreak/>
        <w:t>переживания театрализованного действия, владеет специфическим языком театрального искусства);</w:t>
      </w:r>
    </w:p>
    <w:p w:rsidR="004F2819" w:rsidRPr="00432D1A" w:rsidRDefault="004F2819" w:rsidP="004F281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2D1A">
        <w:rPr>
          <w:rFonts w:ascii="Times New Roman" w:hAnsi="Times New Roman" w:cs="Times New Roman"/>
          <w:sz w:val="28"/>
          <w:szCs w:val="28"/>
        </w:rPr>
        <w:t>включается в игровую деятельность соответственно своим способностям  и возможностям (ребенок –«режиссер», ребенок –«актер», ребенок-«зритель», ребенок –«оформитель»-«декоратор» спектакля).</w:t>
      </w:r>
    </w:p>
    <w:p w:rsidR="004F2819" w:rsidRDefault="004F2819" w:rsidP="004F281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1A">
        <w:rPr>
          <w:rFonts w:ascii="Times New Roman" w:hAnsi="Times New Roman" w:cs="Times New Roman"/>
          <w:sz w:val="28"/>
          <w:szCs w:val="28"/>
        </w:rPr>
        <w:t>Поначалу я видела только ребенка, который играет роли и тем самым у него развивается диалогическая речь. Но в процессе работы оказалось, и другие роли хорошо развивает содержательную разговорную диалогическую речь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819" w:rsidRDefault="004F2819" w:rsidP="004F281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-ребенок-</w:t>
      </w:r>
      <w:r w:rsidRPr="00432D1A">
        <w:rPr>
          <w:rFonts w:ascii="Times New Roman" w:hAnsi="Times New Roman" w:cs="Times New Roman"/>
          <w:sz w:val="28"/>
          <w:szCs w:val="28"/>
        </w:rPr>
        <w:t xml:space="preserve">декоратор», оформляя сцену для выступления должен договариваться с другими детьми, при этом вступает в плодотворную диалогическую речь. </w:t>
      </w:r>
    </w:p>
    <w:p w:rsidR="004F2819" w:rsidRDefault="004F2819" w:rsidP="004F281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Pr="00432D1A">
        <w:rPr>
          <w:rFonts w:ascii="Times New Roman" w:hAnsi="Times New Roman" w:cs="Times New Roman"/>
          <w:sz w:val="28"/>
          <w:szCs w:val="28"/>
        </w:rPr>
        <w:t xml:space="preserve">Ребенок-«зритель» после просмотра обсуждает увиденное, где опять необходимо вступать в разговор с партнером., </w:t>
      </w:r>
    </w:p>
    <w:p w:rsidR="004F2819" w:rsidRPr="00432D1A" w:rsidRDefault="004F2819" w:rsidP="004F281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432D1A">
        <w:rPr>
          <w:rFonts w:ascii="Times New Roman" w:hAnsi="Times New Roman" w:cs="Times New Roman"/>
          <w:sz w:val="28"/>
          <w:szCs w:val="28"/>
        </w:rPr>
        <w:t>ребенок – «актер» - наделен коммуникативными способностями, легко   включается в коллективную игру, процессы игрового взаимодействия, свободно владеет вербальными и невербальными  средствами выразительности и передачи образа литературного героя, не испытывает трудности при исполнении роли, готов к импровизации, умеет быстро найти необходимые игровые атрибуты, помогающие точнее передать образ, эмоционален, чувствителен, имеет развитую способность самоконтроля.(следует сюжетной линии, играет свою роль до конца).</w:t>
      </w:r>
    </w:p>
    <w:p w:rsidR="004F2819" w:rsidRPr="00432D1A" w:rsidRDefault="004F2819" w:rsidP="004F281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-р</w:t>
      </w:r>
      <w:r w:rsidRPr="00432D1A">
        <w:rPr>
          <w:rFonts w:ascii="Times New Roman" w:hAnsi="Times New Roman" w:cs="Times New Roman"/>
          <w:sz w:val="28"/>
          <w:szCs w:val="28"/>
        </w:rPr>
        <w:t>ебенок – «декоратор» наделен способностями образной интерпретации литературной основы игры, которые проявляются в стремлении изобразить впечатления на бумаге. Он владеет художественно – изобразительными умениями, чувствует цвет, форму в передаче образа литературных героев, замысла произведения в целом, готов к художественному оформлению спектакля через создания соответствующих декораций, костюмов, игровых атрибутов и реквизита.</w:t>
      </w:r>
    </w:p>
    <w:p w:rsidR="004F2819" w:rsidRPr="00432D1A" w:rsidRDefault="004F2819" w:rsidP="004F2819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</w:t>
      </w:r>
      <w:r w:rsidRPr="00432D1A">
        <w:rPr>
          <w:rFonts w:ascii="Times New Roman" w:hAnsi="Times New Roman" w:cs="Times New Roman"/>
          <w:sz w:val="28"/>
          <w:szCs w:val="28"/>
        </w:rPr>
        <w:t>Ребенок – «зритель»  обладает хорошо развитыми рефлексивными способностями, ему легче «участвовать в игре» со стороны. Он наблюдателен, обладает устойчивым вниманием, творчески сопереживает игре – драматизации, может анализировать спектакль, процесс исполнения ролей детьми и развертывание сюжетной линии, обсуждать его и свои впечатления, передает их через доступн</w:t>
      </w:r>
      <w:r>
        <w:rPr>
          <w:rFonts w:ascii="Times New Roman" w:hAnsi="Times New Roman" w:cs="Times New Roman"/>
          <w:sz w:val="28"/>
          <w:szCs w:val="28"/>
        </w:rPr>
        <w:t xml:space="preserve">ые ему средства выразительности </w:t>
      </w:r>
      <w:r w:rsidRPr="00432D1A">
        <w:rPr>
          <w:rFonts w:ascii="Times New Roman" w:hAnsi="Times New Roman" w:cs="Times New Roman"/>
          <w:sz w:val="28"/>
          <w:szCs w:val="28"/>
        </w:rPr>
        <w:t>(рисунок, слово, игру).</w:t>
      </w:r>
    </w:p>
    <w:p w:rsidR="004F2819" w:rsidRDefault="002C6B5C" w:rsidP="004F2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="00A72124" w:rsidRPr="004F2819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</w:p>
    <w:p w:rsidR="00A72124" w:rsidRPr="004F2819" w:rsidRDefault="00A72124" w:rsidP="004F2819">
      <w:pPr>
        <w:rPr>
          <w:rFonts w:ascii="Times New Roman" w:hAnsi="Times New Roman" w:cs="Times New Roman"/>
          <w:sz w:val="28"/>
          <w:szCs w:val="28"/>
        </w:rPr>
      </w:pPr>
      <w:r w:rsidRPr="004F2819">
        <w:rPr>
          <w:rFonts w:ascii="Times New Roman" w:hAnsi="Times New Roman" w:cs="Times New Roman"/>
          <w:sz w:val="28"/>
          <w:szCs w:val="28"/>
        </w:rPr>
        <w:t>Совершенствование диалогической формы речи  через театрализованную деятельность.</w:t>
      </w:r>
    </w:p>
    <w:p w:rsidR="00A72124" w:rsidRPr="004F2819" w:rsidRDefault="00A72124" w:rsidP="00A72124">
      <w:pPr>
        <w:rPr>
          <w:rFonts w:ascii="Times New Roman" w:hAnsi="Times New Roman" w:cs="Times New Roman"/>
          <w:sz w:val="28"/>
          <w:szCs w:val="28"/>
        </w:rPr>
      </w:pPr>
      <w:r w:rsidRPr="004F2819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проекта </w:t>
      </w:r>
    </w:p>
    <w:p w:rsidR="00A72124" w:rsidRPr="004F2819" w:rsidRDefault="00A72124" w:rsidP="00A7212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F2819">
        <w:rPr>
          <w:rFonts w:ascii="Times New Roman" w:hAnsi="Times New Roman" w:cs="Times New Roman"/>
          <w:sz w:val="28"/>
          <w:szCs w:val="28"/>
        </w:rPr>
        <w:t xml:space="preserve"> Изучить нормативно-правовую базу, подобрать материалы для проведения мониторинга </w:t>
      </w:r>
    </w:p>
    <w:p w:rsidR="00A72124" w:rsidRPr="004F2819" w:rsidRDefault="00A72124" w:rsidP="00A7212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F2819">
        <w:rPr>
          <w:rFonts w:ascii="Times New Roman" w:hAnsi="Times New Roman" w:cs="Times New Roman"/>
          <w:sz w:val="28"/>
          <w:szCs w:val="28"/>
        </w:rPr>
        <w:t xml:space="preserve"> Формировать диалогическую  речь средствами игр-драматизаций</w:t>
      </w:r>
    </w:p>
    <w:p w:rsidR="00A72124" w:rsidRPr="004F2819" w:rsidRDefault="00A72124" w:rsidP="00A7212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F2819">
        <w:rPr>
          <w:rFonts w:ascii="Times New Roman" w:hAnsi="Times New Roman" w:cs="Times New Roman"/>
          <w:sz w:val="28"/>
          <w:szCs w:val="28"/>
        </w:rPr>
        <w:t xml:space="preserve"> Побуждать детей к проявлению инициативы и самостоятельности в выборе роли, сюжета, средства перевоплощения. </w:t>
      </w:r>
    </w:p>
    <w:p w:rsidR="00A72124" w:rsidRPr="004F2819" w:rsidRDefault="00A72124" w:rsidP="00A7212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F2819">
        <w:rPr>
          <w:rFonts w:ascii="Times New Roman" w:hAnsi="Times New Roman" w:cs="Times New Roman"/>
          <w:sz w:val="28"/>
          <w:szCs w:val="28"/>
        </w:rPr>
        <w:t xml:space="preserve"> Повысить компетентность педагогов и родителей в нормативных требованиях и подходах к построению предметно - развивающей среды </w:t>
      </w:r>
    </w:p>
    <w:p w:rsidR="00A72124" w:rsidRPr="004F2819" w:rsidRDefault="00A72124" w:rsidP="00A7212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F2819">
        <w:rPr>
          <w:rFonts w:ascii="Times New Roman" w:hAnsi="Times New Roman" w:cs="Times New Roman"/>
          <w:sz w:val="28"/>
          <w:szCs w:val="28"/>
        </w:rPr>
        <w:t xml:space="preserve"> Расширить взаимодействие с родителями воспитанников, путем организации театрального кружка, изготовить или подобрать декорации, костюмы и дать сведения о способах обыгрывания дома</w:t>
      </w:r>
    </w:p>
    <w:p w:rsidR="00A72124" w:rsidRPr="004F2819" w:rsidRDefault="002C6B5C" w:rsidP="004F281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="00A72124" w:rsidRPr="004F281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  <w:r w:rsidR="00A72124" w:rsidRPr="004F2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124" w:rsidRPr="004F2819" w:rsidRDefault="00A72124" w:rsidP="00A72124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F2819">
        <w:rPr>
          <w:rFonts w:ascii="Times New Roman" w:hAnsi="Times New Roman" w:cs="Times New Roman"/>
          <w:sz w:val="28"/>
          <w:szCs w:val="28"/>
        </w:rPr>
        <w:t xml:space="preserve">Изучена  нормативно-правовая база, подобраны материалы для проведения мониторинга и анкетирования родителей </w:t>
      </w:r>
    </w:p>
    <w:p w:rsidR="00A72124" w:rsidRPr="004F2819" w:rsidRDefault="00A72124" w:rsidP="00A72124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F2819">
        <w:rPr>
          <w:rFonts w:ascii="Times New Roman" w:hAnsi="Times New Roman" w:cs="Times New Roman"/>
          <w:sz w:val="28"/>
          <w:szCs w:val="28"/>
        </w:rPr>
        <w:t xml:space="preserve"> Сформирована  диалогическая  речь детей </w:t>
      </w:r>
    </w:p>
    <w:p w:rsidR="00A72124" w:rsidRPr="004F2819" w:rsidRDefault="00A72124" w:rsidP="00A72124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F2819">
        <w:rPr>
          <w:rFonts w:ascii="Times New Roman" w:hAnsi="Times New Roman" w:cs="Times New Roman"/>
          <w:sz w:val="28"/>
          <w:szCs w:val="28"/>
        </w:rPr>
        <w:t>Сформированы  коммуникативные способности и навыки импровизации</w:t>
      </w:r>
    </w:p>
    <w:p w:rsidR="00A72124" w:rsidRPr="004F2819" w:rsidRDefault="00A72124" w:rsidP="00A72124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F2819">
        <w:rPr>
          <w:rFonts w:ascii="Times New Roman" w:hAnsi="Times New Roman" w:cs="Times New Roman"/>
          <w:sz w:val="28"/>
          <w:szCs w:val="28"/>
        </w:rPr>
        <w:t>Повышена компетентность педагогов и родителей в нормативных требованиях и подходах к построению предметно - развивающей среды</w:t>
      </w:r>
    </w:p>
    <w:p w:rsidR="00A72124" w:rsidRDefault="00A72124" w:rsidP="00A72124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F2819">
        <w:rPr>
          <w:rFonts w:ascii="Times New Roman" w:hAnsi="Times New Roman" w:cs="Times New Roman"/>
          <w:sz w:val="28"/>
          <w:szCs w:val="28"/>
        </w:rPr>
        <w:lastRenderedPageBreak/>
        <w:t xml:space="preserve"> Налажена взаимосвязь с родителями воспитанников </w:t>
      </w:r>
    </w:p>
    <w:p w:rsidR="004F2819" w:rsidRPr="004F2819" w:rsidRDefault="002C6B5C" w:rsidP="004F2819">
      <w:pPr>
        <w:ind w:left="36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2.4. </w:t>
      </w:r>
      <w:r w:rsidR="004F2819" w:rsidRPr="004F28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Реализация проекта</w:t>
      </w:r>
    </w:p>
    <w:p w:rsidR="004F2819" w:rsidRPr="004F2819" w:rsidRDefault="002C6B5C" w:rsidP="004F2819">
      <w:pPr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2.4.1. </w:t>
      </w:r>
      <w:r w:rsidR="004F2819" w:rsidRPr="004F28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Сроки и этапы реализации проекта </w:t>
      </w:r>
    </w:p>
    <w:p w:rsidR="004F2819" w:rsidRPr="004F2819" w:rsidRDefault="004F2819" w:rsidP="004F2819">
      <w:pPr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разработан с сентября  2014 года по май 2015 года и предусматривает следующие этапы развития: </w:t>
      </w:r>
    </w:p>
    <w:p w:rsidR="004F2819" w:rsidRPr="004F2819" w:rsidRDefault="004F2819" w:rsidP="004F2819">
      <w:pPr>
        <w:numPr>
          <w:ilvl w:val="0"/>
          <w:numId w:val="10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2819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1 этап: организационный </w:t>
      </w:r>
      <w:r w:rsidRPr="004F2819">
        <w:rPr>
          <w:rFonts w:ascii="Times New Roman" w:eastAsiaTheme="minorHAnsi" w:hAnsi="Times New Roman" w:cs="Times New Roman"/>
          <w:sz w:val="28"/>
          <w:szCs w:val="28"/>
          <w:lang w:eastAsia="en-US"/>
        </w:rPr>
        <w:t>(сентябрь – октябрь)</w:t>
      </w:r>
    </w:p>
    <w:p w:rsidR="004F2819" w:rsidRPr="004F2819" w:rsidRDefault="004F2819" w:rsidP="004F2819">
      <w:pPr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2819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Цель: выявление проблемы в речевом развитии дошкольников, определение основных направлений</w:t>
      </w:r>
    </w:p>
    <w:p w:rsidR="004F2819" w:rsidRPr="004F2819" w:rsidRDefault="004F2819" w:rsidP="004F2819">
      <w:pPr>
        <w:numPr>
          <w:ilvl w:val="0"/>
          <w:numId w:val="10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2819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2 этап: основной </w:t>
      </w:r>
      <w:r w:rsidRPr="004F2819">
        <w:rPr>
          <w:rFonts w:ascii="Times New Roman" w:eastAsiaTheme="minorHAnsi" w:hAnsi="Times New Roman" w:cs="Times New Roman"/>
          <w:sz w:val="28"/>
          <w:szCs w:val="28"/>
          <w:lang w:eastAsia="en-US"/>
        </w:rPr>
        <w:t>(ноябрь – апрель)</w:t>
      </w:r>
    </w:p>
    <w:p w:rsidR="004F2819" w:rsidRPr="004F2819" w:rsidRDefault="004F2819" w:rsidP="004F2819">
      <w:pPr>
        <w:ind w:left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2819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Цель: изучение педагогической литературы; разработка, проверка действенности и эффективности программы с практической деятельностью, выявление осознания педагогами и родителями необходимости осуществления задач связанных с развитием речи, их готовность к работе.</w:t>
      </w:r>
    </w:p>
    <w:p w:rsidR="004F2819" w:rsidRPr="004F2819" w:rsidRDefault="004F2819" w:rsidP="004F2819">
      <w:pPr>
        <w:numPr>
          <w:ilvl w:val="0"/>
          <w:numId w:val="10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2819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3 этап: итоговый </w:t>
      </w:r>
      <w:r w:rsidRPr="004F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(май) </w:t>
      </w:r>
    </w:p>
    <w:p w:rsidR="004F2819" w:rsidRPr="004F2819" w:rsidRDefault="004F2819" w:rsidP="004F2819">
      <w:pPr>
        <w:ind w:left="720"/>
        <w:rPr>
          <w:rFonts w:ascii="Times New Roman" w:hAnsi="Times New Roman" w:cs="Times New Roman"/>
          <w:sz w:val="28"/>
          <w:szCs w:val="28"/>
        </w:rPr>
      </w:pPr>
      <w:r w:rsidRPr="004F28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Цель: подведение итогов реализации проекта. </w:t>
      </w:r>
    </w:p>
    <w:p w:rsidR="004F2819" w:rsidRPr="004F2819" w:rsidRDefault="004F2819" w:rsidP="004F281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D515D" w:rsidRDefault="005D515D" w:rsidP="00432D1A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47D" w:rsidRPr="005D515D" w:rsidRDefault="002C6B5C" w:rsidP="00432D1A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2.4.2. </w:t>
      </w:r>
      <w:r w:rsidR="001F647D" w:rsidRPr="005D515D">
        <w:rPr>
          <w:rFonts w:ascii="Times New Roman" w:hAnsi="Times New Roman" w:cs="Times New Roman"/>
          <w:b/>
          <w:sz w:val="28"/>
          <w:szCs w:val="28"/>
        </w:rPr>
        <w:t xml:space="preserve">План действий по реализации проекта: </w:t>
      </w:r>
    </w:p>
    <w:tbl>
      <w:tblPr>
        <w:tblStyle w:val="a9"/>
        <w:tblW w:w="0" w:type="auto"/>
        <w:tblLayout w:type="fixed"/>
        <w:tblLook w:val="04A0"/>
      </w:tblPr>
      <w:tblGrid>
        <w:gridCol w:w="1384"/>
        <w:gridCol w:w="3401"/>
        <w:gridCol w:w="2393"/>
        <w:gridCol w:w="2286"/>
      </w:tblGrid>
      <w:tr w:rsidR="001F647D" w:rsidTr="00EE1E92">
        <w:tc>
          <w:tcPr>
            <w:tcW w:w="1384" w:type="dxa"/>
          </w:tcPr>
          <w:p w:rsidR="001F647D" w:rsidRPr="005D515D" w:rsidRDefault="001F647D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Этапы</w:t>
            </w:r>
          </w:p>
        </w:tc>
        <w:tc>
          <w:tcPr>
            <w:tcW w:w="3401" w:type="dxa"/>
          </w:tcPr>
          <w:p w:rsidR="001F647D" w:rsidRPr="005D515D" w:rsidRDefault="001F647D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Педагоги</w:t>
            </w:r>
          </w:p>
        </w:tc>
        <w:tc>
          <w:tcPr>
            <w:tcW w:w="2393" w:type="dxa"/>
          </w:tcPr>
          <w:p w:rsidR="001F647D" w:rsidRPr="005D515D" w:rsidRDefault="001F647D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Дети</w:t>
            </w:r>
          </w:p>
        </w:tc>
        <w:tc>
          <w:tcPr>
            <w:tcW w:w="2286" w:type="dxa"/>
          </w:tcPr>
          <w:p w:rsidR="001F647D" w:rsidRPr="005D515D" w:rsidRDefault="001F647D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Родители</w:t>
            </w:r>
          </w:p>
        </w:tc>
      </w:tr>
      <w:tr w:rsidR="001F647D" w:rsidTr="00EE1E92">
        <w:tc>
          <w:tcPr>
            <w:tcW w:w="1384" w:type="dxa"/>
          </w:tcPr>
          <w:p w:rsidR="001F647D" w:rsidRPr="005D515D" w:rsidRDefault="001F647D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A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Организационный</w:t>
            </w:r>
          </w:p>
        </w:tc>
        <w:tc>
          <w:tcPr>
            <w:tcW w:w="3401" w:type="dxa"/>
          </w:tcPr>
          <w:p w:rsidR="001F647D" w:rsidRPr="00B201AF" w:rsidRDefault="001F647D" w:rsidP="001F64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201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Определение направления работы. </w:t>
            </w:r>
          </w:p>
          <w:p w:rsidR="001F647D" w:rsidRPr="00B201AF" w:rsidRDefault="001F647D" w:rsidP="001F64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201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Планирование методической работы.</w:t>
            </w:r>
          </w:p>
          <w:p w:rsidR="001F647D" w:rsidRPr="00B201AF" w:rsidRDefault="001F647D" w:rsidP="001F64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201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Выбор методов и форм работы. </w:t>
            </w:r>
          </w:p>
          <w:p w:rsidR="001F647D" w:rsidRPr="005D515D" w:rsidRDefault="001F647D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F647D" w:rsidRPr="005D515D" w:rsidRDefault="001F647D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Расширять и углублять знания детей.</w:t>
            </w:r>
          </w:p>
        </w:tc>
        <w:tc>
          <w:tcPr>
            <w:tcW w:w="2286" w:type="dxa"/>
          </w:tcPr>
          <w:p w:rsidR="001F647D" w:rsidRPr="00B201AF" w:rsidRDefault="001F647D" w:rsidP="001F64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201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Совершенствование  системы взаимодействия.</w:t>
            </w:r>
          </w:p>
          <w:p w:rsidR="001F647D" w:rsidRPr="005D515D" w:rsidRDefault="001F647D" w:rsidP="001F647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Анкетирование.</w:t>
            </w:r>
          </w:p>
        </w:tc>
      </w:tr>
      <w:tr w:rsidR="001F647D" w:rsidTr="00EE1E92">
        <w:tc>
          <w:tcPr>
            <w:tcW w:w="1384" w:type="dxa"/>
          </w:tcPr>
          <w:p w:rsidR="001F647D" w:rsidRPr="005D515D" w:rsidRDefault="001F647D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A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Основной</w:t>
            </w:r>
          </w:p>
        </w:tc>
        <w:tc>
          <w:tcPr>
            <w:tcW w:w="3401" w:type="dxa"/>
          </w:tcPr>
          <w:p w:rsidR="001F647D" w:rsidRPr="00B201AF" w:rsidRDefault="001F647D" w:rsidP="001F64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201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Проведение методической работы: консультации, семинары, практикумы, самообразование. </w:t>
            </w:r>
          </w:p>
          <w:p w:rsidR="001F647D" w:rsidRPr="00B201AF" w:rsidRDefault="001F647D" w:rsidP="001F64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201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Наработка практического материала.</w:t>
            </w:r>
          </w:p>
          <w:p w:rsidR="001F647D" w:rsidRPr="00B201AF" w:rsidRDefault="001F647D" w:rsidP="001F64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201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Сбор и оформление </w:t>
            </w:r>
            <w:r w:rsidRPr="00B201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наглядного материала.</w:t>
            </w:r>
          </w:p>
          <w:p w:rsidR="001F647D" w:rsidRPr="005D515D" w:rsidRDefault="001F647D" w:rsidP="001F647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Проектирование предметно-развивающей среды.</w:t>
            </w:r>
          </w:p>
        </w:tc>
        <w:tc>
          <w:tcPr>
            <w:tcW w:w="2393" w:type="dxa"/>
          </w:tcPr>
          <w:p w:rsidR="001F647D" w:rsidRPr="00B201AF" w:rsidRDefault="001F647D" w:rsidP="001F64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201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Организация образовательной деятельности: фронтальная, индивидуальная, подгрупповая.</w:t>
            </w:r>
          </w:p>
          <w:p w:rsidR="001F647D" w:rsidRPr="005D515D" w:rsidRDefault="001F647D" w:rsidP="001F647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НОД, выставки, конкурсы, викторины, игры.</w:t>
            </w:r>
          </w:p>
        </w:tc>
        <w:tc>
          <w:tcPr>
            <w:tcW w:w="2286" w:type="dxa"/>
          </w:tcPr>
          <w:p w:rsidR="001F647D" w:rsidRPr="00B201AF" w:rsidRDefault="001F647D" w:rsidP="001F64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201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Организация консультаций, всеобучей, родительских гостиных.</w:t>
            </w:r>
          </w:p>
          <w:p w:rsidR="001F647D" w:rsidRPr="005D515D" w:rsidRDefault="005D515D" w:rsidP="001F647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Участие в </w:t>
            </w:r>
            <w:r w:rsidRPr="00B201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обогащении развивающей среды</w:t>
            </w:r>
          </w:p>
        </w:tc>
      </w:tr>
      <w:tr w:rsidR="001F647D" w:rsidTr="00EE1E92">
        <w:tc>
          <w:tcPr>
            <w:tcW w:w="1384" w:type="dxa"/>
          </w:tcPr>
          <w:p w:rsidR="001F647D" w:rsidRPr="005D515D" w:rsidRDefault="001F647D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AF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3401" w:type="dxa"/>
          </w:tcPr>
          <w:p w:rsidR="001F647D" w:rsidRPr="00B201AF" w:rsidRDefault="001F647D" w:rsidP="001F647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201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Анализ результативности. </w:t>
            </w:r>
          </w:p>
          <w:p w:rsidR="001F647D" w:rsidRPr="005D515D" w:rsidRDefault="001F647D" w:rsidP="001F647D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Презентация проекта.</w:t>
            </w:r>
          </w:p>
        </w:tc>
        <w:tc>
          <w:tcPr>
            <w:tcW w:w="2393" w:type="dxa"/>
          </w:tcPr>
          <w:p w:rsidR="001F647D" w:rsidRPr="005D515D" w:rsidRDefault="001F647D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Диагностическое обследование.</w:t>
            </w:r>
          </w:p>
        </w:tc>
        <w:tc>
          <w:tcPr>
            <w:tcW w:w="2286" w:type="dxa"/>
          </w:tcPr>
          <w:p w:rsidR="001F647D" w:rsidRPr="005D515D" w:rsidRDefault="005D515D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A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Приобщение родителей к организации выставки детского творчества.</w:t>
            </w:r>
          </w:p>
        </w:tc>
      </w:tr>
    </w:tbl>
    <w:p w:rsidR="005D515D" w:rsidRDefault="005D515D" w:rsidP="005D515D">
      <w:pPr>
        <w:rPr>
          <w:rFonts w:ascii="Times New Roman" w:hAnsi="Times New Roman" w:cs="Times New Roman"/>
          <w:sz w:val="28"/>
          <w:szCs w:val="28"/>
        </w:rPr>
      </w:pPr>
    </w:p>
    <w:p w:rsidR="005D515D" w:rsidRPr="001F725D" w:rsidRDefault="005D515D" w:rsidP="005D515D">
      <w:pPr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b/>
          <w:bCs/>
          <w:sz w:val="28"/>
          <w:szCs w:val="28"/>
        </w:rPr>
        <w:t>Принципы работы</w:t>
      </w:r>
    </w:p>
    <w:p w:rsidR="005D515D" w:rsidRPr="001F725D" w:rsidRDefault="005D515D" w:rsidP="005D515D">
      <w:pPr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b/>
          <w:bCs/>
          <w:sz w:val="28"/>
          <w:szCs w:val="28"/>
        </w:rPr>
        <w:t>1.  Принцип развивающего обучения (</w:t>
      </w:r>
      <w:r w:rsidRPr="001F725D">
        <w:rPr>
          <w:rFonts w:ascii="Times New Roman" w:hAnsi="Times New Roman" w:cs="Times New Roman"/>
          <w:sz w:val="28"/>
          <w:szCs w:val="28"/>
        </w:rPr>
        <w:t xml:space="preserve"> обучение должно вести за собой развитие ребёнка) </w:t>
      </w:r>
    </w:p>
    <w:p w:rsidR="005D515D" w:rsidRPr="001F725D" w:rsidRDefault="005D515D" w:rsidP="005D515D">
      <w:pPr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b/>
          <w:bCs/>
          <w:sz w:val="28"/>
          <w:szCs w:val="28"/>
        </w:rPr>
        <w:t>2.  Принцип систематичности (</w:t>
      </w:r>
      <w:r w:rsidRPr="001F725D">
        <w:rPr>
          <w:rFonts w:ascii="Times New Roman" w:hAnsi="Times New Roman" w:cs="Times New Roman"/>
          <w:sz w:val="28"/>
          <w:szCs w:val="28"/>
        </w:rPr>
        <w:t xml:space="preserve">планомерность, непрерывность и регулярность процесса) </w:t>
      </w:r>
    </w:p>
    <w:p w:rsidR="005D515D" w:rsidRPr="001F725D" w:rsidRDefault="005D515D" w:rsidP="005D515D">
      <w:pPr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b/>
          <w:bCs/>
          <w:sz w:val="28"/>
          <w:szCs w:val="28"/>
        </w:rPr>
        <w:t>3.  Принцип постепенного усложнения материала</w:t>
      </w:r>
      <w:r w:rsidRPr="001F725D">
        <w:rPr>
          <w:rFonts w:ascii="Times New Roman" w:hAnsi="Times New Roman" w:cs="Times New Roman"/>
          <w:sz w:val="28"/>
          <w:szCs w:val="28"/>
        </w:rPr>
        <w:t xml:space="preserve"> (постепенный переход от более простых заданий к более сложным) </w:t>
      </w:r>
    </w:p>
    <w:p w:rsidR="005D515D" w:rsidRPr="001F725D" w:rsidRDefault="005D515D" w:rsidP="005D515D">
      <w:pPr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b/>
          <w:bCs/>
          <w:sz w:val="28"/>
          <w:szCs w:val="28"/>
        </w:rPr>
        <w:t>4.  Этиопатогенестический принцип (</w:t>
      </w:r>
      <w:r w:rsidRPr="001F725D">
        <w:rPr>
          <w:rFonts w:ascii="Times New Roman" w:hAnsi="Times New Roman" w:cs="Times New Roman"/>
          <w:sz w:val="28"/>
          <w:szCs w:val="28"/>
        </w:rPr>
        <w:t>дифференцированное построение процесса развития диалогической речи </w:t>
      </w:r>
      <w:r w:rsidRPr="001F725D">
        <w:rPr>
          <w:rFonts w:ascii="Times New Roman" w:hAnsi="Times New Roman" w:cs="Times New Roman"/>
          <w:i/>
          <w:iCs/>
          <w:sz w:val="28"/>
          <w:szCs w:val="28"/>
        </w:rPr>
        <w:t>- каждому ребёнку давать материал доступный его развитию).</w:t>
      </w:r>
      <w:r w:rsidRPr="001F7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15D" w:rsidRPr="001F725D" w:rsidRDefault="005D515D" w:rsidP="005D515D">
      <w:pPr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b/>
          <w:bCs/>
          <w:sz w:val="28"/>
          <w:szCs w:val="28"/>
        </w:rPr>
        <w:t>5.  Принцип наглядности (</w:t>
      </w:r>
      <w:r w:rsidRPr="001F725D">
        <w:rPr>
          <w:rFonts w:ascii="Times New Roman" w:hAnsi="Times New Roman" w:cs="Times New Roman"/>
          <w:sz w:val="28"/>
          <w:szCs w:val="28"/>
        </w:rPr>
        <w:t xml:space="preserve">тесная взаимосвязь всех анализаторных систем организма с целью обогащения слуховых, зрительных и двигательных образов детей </w:t>
      </w:r>
      <w:r w:rsidRPr="001F725D">
        <w:rPr>
          <w:rFonts w:ascii="Times New Roman" w:hAnsi="Times New Roman" w:cs="Times New Roman"/>
          <w:i/>
          <w:iCs/>
          <w:sz w:val="28"/>
          <w:szCs w:val="28"/>
        </w:rPr>
        <w:t>(психология наших детей построена таким образом, что необходимо задействовать все три анализаторных системы).</w:t>
      </w:r>
      <w:r w:rsidRPr="001F72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15D" w:rsidRPr="001F725D" w:rsidRDefault="005D515D" w:rsidP="005D51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15D" w:rsidRPr="001F725D" w:rsidRDefault="005D515D" w:rsidP="005D515D">
      <w:pPr>
        <w:jc w:val="both"/>
        <w:rPr>
          <w:b/>
          <w:sz w:val="28"/>
          <w:szCs w:val="28"/>
        </w:rPr>
      </w:pPr>
      <w:r w:rsidRPr="001F725D">
        <w:rPr>
          <w:b/>
          <w:sz w:val="28"/>
          <w:szCs w:val="28"/>
        </w:rPr>
        <w:t>Творческие методы и приёмы</w:t>
      </w:r>
    </w:p>
    <w:p w:rsidR="005D515D" w:rsidRPr="001F725D" w:rsidRDefault="005D515D" w:rsidP="005D515D">
      <w:pPr>
        <w:jc w:val="both"/>
        <w:rPr>
          <w:b/>
          <w:sz w:val="28"/>
          <w:szCs w:val="28"/>
        </w:rPr>
      </w:pPr>
      <w:r w:rsidRPr="001F725D">
        <w:rPr>
          <w:rFonts w:ascii="Times New Roman" w:hAnsi="Times New Roman"/>
          <w:sz w:val="28"/>
          <w:szCs w:val="28"/>
        </w:rPr>
        <w:t xml:space="preserve">- коммуникативные  (диалоговое общение, ролевые инсценировки, игры-драматизации, сюжетно-ролевые игры, чтение по книге или наизусть, рассказывание, творческое рассказывание, заучивание наизусть, описание) </w:t>
      </w:r>
    </w:p>
    <w:p w:rsidR="005D515D" w:rsidRPr="001F725D" w:rsidRDefault="005D515D" w:rsidP="005D515D">
      <w:pPr>
        <w:jc w:val="both"/>
        <w:rPr>
          <w:rFonts w:ascii="Times New Roman" w:hAnsi="Times New Roman"/>
          <w:sz w:val="28"/>
          <w:szCs w:val="28"/>
        </w:rPr>
      </w:pPr>
      <w:r w:rsidRPr="001F725D">
        <w:rPr>
          <w:rFonts w:ascii="Times New Roman" w:hAnsi="Times New Roman"/>
          <w:sz w:val="28"/>
          <w:szCs w:val="28"/>
        </w:rPr>
        <w:t xml:space="preserve">- просмотр видеофильмов </w:t>
      </w:r>
    </w:p>
    <w:p w:rsidR="005D515D" w:rsidRPr="001F725D" w:rsidRDefault="005D515D" w:rsidP="005D515D">
      <w:pPr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 xml:space="preserve">- психогимнастика </w:t>
      </w:r>
    </w:p>
    <w:p w:rsidR="005D515D" w:rsidRPr="001F725D" w:rsidRDefault="005D515D" w:rsidP="005D515D">
      <w:pPr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lastRenderedPageBreak/>
        <w:t xml:space="preserve"> - подвижные игры с героями, хороводные игры</w:t>
      </w:r>
    </w:p>
    <w:p w:rsidR="005D515D" w:rsidRPr="001F725D" w:rsidRDefault="005D515D" w:rsidP="005D515D">
      <w:pPr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>-  артикуляционная гимнастика</w:t>
      </w:r>
    </w:p>
    <w:p w:rsidR="005D515D" w:rsidRPr="001F725D" w:rsidRDefault="005D515D" w:rsidP="005D515D">
      <w:pPr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 xml:space="preserve">- пальчиковая гимнастика </w:t>
      </w:r>
    </w:p>
    <w:p w:rsidR="005D515D" w:rsidRPr="001F725D" w:rsidRDefault="005D515D" w:rsidP="005D515D">
      <w:pPr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 xml:space="preserve">-  дыхательная гимнастика </w:t>
      </w:r>
    </w:p>
    <w:p w:rsidR="005D515D" w:rsidRPr="001F725D" w:rsidRDefault="005D515D" w:rsidP="005D515D">
      <w:pPr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>- коллаж из сказок</w:t>
      </w:r>
    </w:p>
    <w:p w:rsidR="005D515D" w:rsidRPr="001F725D" w:rsidRDefault="005D515D" w:rsidP="005D515D">
      <w:pPr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 xml:space="preserve">-    музыкотерапия </w:t>
      </w:r>
    </w:p>
    <w:p w:rsidR="005D515D" w:rsidRPr="001F725D" w:rsidRDefault="005D515D" w:rsidP="005D515D">
      <w:pPr>
        <w:rPr>
          <w:rFonts w:ascii="Times New Roman" w:hAnsi="Times New Roman" w:cs="Times New Roman"/>
          <w:b/>
          <w:sz w:val="28"/>
          <w:szCs w:val="28"/>
        </w:rPr>
      </w:pPr>
      <w:r w:rsidRPr="001F725D">
        <w:rPr>
          <w:rFonts w:ascii="Times New Roman" w:hAnsi="Times New Roman" w:cs="Times New Roman"/>
          <w:b/>
          <w:sz w:val="28"/>
          <w:szCs w:val="28"/>
        </w:rPr>
        <w:t>Виды театров, используемые в работе</w:t>
      </w:r>
    </w:p>
    <w:p w:rsidR="005D515D" w:rsidRPr="001F725D" w:rsidRDefault="005D515D" w:rsidP="005D515D">
      <w:pPr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>- перчаточный</w:t>
      </w:r>
    </w:p>
    <w:p w:rsidR="005D515D" w:rsidRPr="001F725D" w:rsidRDefault="005D515D" w:rsidP="005D515D">
      <w:pPr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>- настольный</w:t>
      </w:r>
    </w:p>
    <w:p w:rsidR="005D515D" w:rsidRPr="001F725D" w:rsidRDefault="005D515D" w:rsidP="005D515D">
      <w:pPr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>- кукольный</w:t>
      </w:r>
    </w:p>
    <w:p w:rsidR="005D515D" w:rsidRPr="001F725D" w:rsidRDefault="005D515D" w:rsidP="005D515D">
      <w:pPr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>- пальчиковый</w:t>
      </w:r>
    </w:p>
    <w:p w:rsidR="005D515D" w:rsidRPr="001F725D" w:rsidRDefault="005D515D" w:rsidP="005D515D">
      <w:pPr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>- на фланелеграфе</w:t>
      </w:r>
    </w:p>
    <w:p w:rsidR="005D515D" w:rsidRPr="001F725D" w:rsidRDefault="005D515D" w:rsidP="005D515D">
      <w:pPr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 xml:space="preserve">- костюмированый </w:t>
      </w:r>
    </w:p>
    <w:p w:rsidR="005D515D" w:rsidRPr="001F725D" w:rsidRDefault="005D515D" w:rsidP="005D515D">
      <w:pPr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>- масочный</w:t>
      </w:r>
    </w:p>
    <w:p w:rsidR="005D515D" w:rsidRPr="001F725D" w:rsidRDefault="005D515D" w:rsidP="005D515D">
      <w:pPr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>- на палочках</w:t>
      </w:r>
    </w:p>
    <w:p w:rsidR="005D515D" w:rsidRPr="001F725D" w:rsidRDefault="005D515D" w:rsidP="005D515D">
      <w:pPr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 xml:space="preserve">-теневой </w:t>
      </w:r>
    </w:p>
    <w:p w:rsidR="005D515D" w:rsidRPr="001F725D" w:rsidRDefault="005D515D" w:rsidP="005D51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515D" w:rsidRPr="001F725D" w:rsidRDefault="002C6B5C" w:rsidP="00432D1A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5D515D" w:rsidRPr="001F725D">
        <w:rPr>
          <w:rFonts w:ascii="Times New Roman" w:hAnsi="Times New Roman" w:cs="Times New Roman"/>
          <w:b/>
          <w:sz w:val="28"/>
          <w:szCs w:val="28"/>
        </w:rPr>
        <w:t>Мониторинг проекта</w:t>
      </w:r>
    </w:p>
    <w:p w:rsidR="00B207C3" w:rsidRPr="001F725D" w:rsidRDefault="00B207C3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t>При организации игр-драматизаций я отметила, что дети разделились на группы. Одни дети с удовольствием исполняют роли, точно передают слова текста сказки характерные черты героев. Таких детей оказалось четверо. Другая группа детей, начиная играть определенную роль, постоянно ждала поддержки и подсказки взрослого, если даже дети знали свою роль. Таких детей было большинство – девять детей. Третья группа детей категорически отказывалась исполнять роли отрицательных героев. Они говорили, что не хотят быть плохими героями.</w:t>
      </w:r>
    </w:p>
    <w:p w:rsidR="00B207C3" w:rsidRDefault="00B207C3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25D">
        <w:rPr>
          <w:rFonts w:ascii="Times New Roman" w:hAnsi="Times New Roman" w:cs="Times New Roman"/>
          <w:sz w:val="28"/>
          <w:szCs w:val="28"/>
        </w:rPr>
        <w:lastRenderedPageBreak/>
        <w:t>Наблюдение и анализ действий детей показал следующее:</w:t>
      </w:r>
      <w:r w:rsidR="001F725D" w:rsidRPr="001F725D">
        <w:rPr>
          <w:rFonts w:ascii="Times New Roman" w:hAnsi="Times New Roman" w:cs="Times New Roman"/>
          <w:sz w:val="28"/>
          <w:szCs w:val="28"/>
        </w:rPr>
        <w:t xml:space="preserve"> </w:t>
      </w:r>
      <w:r w:rsidR="00432D1A" w:rsidRPr="001F725D">
        <w:rPr>
          <w:rFonts w:ascii="Times New Roman" w:hAnsi="Times New Roman" w:cs="Times New Roman"/>
          <w:sz w:val="28"/>
          <w:szCs w:val="28"/>
        </w:rPr>
        <w:t>(По В.В. Гербовой)</w:t>
      </w:r>
    </w:p>
    <w:p w:rsidR="003A2770" w:rsidRPr="001F725D" w:rsidRDefault="003B42B9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2B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43525" cy="3800475"/>
            <wp:effectExtent l="19050" t="0" r="952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07C3" w:rsidRPr="00432D1A" w:rsidRDefault="00B207C3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7C3" w:rsidRPr="00432D1A" w:rsidRDefault="00B207C3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35D" w:rsidRPr="00432D1A" w:rsidRDefault="0064035D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1A">
        <w:rPr>
          <w:rFonts w:ascii="Times New Roman" w:hAnsi="Times New Roman" w:cs="Times New Roman"/>
          <w:sz w:val="28"/>
          <w:szCs w:val="28"/>
        </w:rPr>
        <w:t>Но я понимала, что родители являются основными воспитателями детей и без их участия моя работа была бы неполной.</w:t>
      </w:r>
    </w:p>
    <w:p w:rsidR="0064035D" w:rsidRPr="00432D1A" w:rsidRDefault="0064035D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1A">
        <w:rPr>
          <w:rFonts w:ascii="Times New Roman" w:hAnsi="Times New Roman" w:cs="Times New Roman"/>
          <w:sz w:val="28"/>
          <w:szCs w:val="28"/>
        </w:rPr>
        <w:t>Поэтому я целенаправленно беседовала с родителями о том, читают ли они сказки, обыгрывают ли сказку по ролям, или просто обсуждают сказку после прочтения, знают ли они значение таких обсуждений.</w:t>
      </w:r>
    </w:p>
    <w:p w:rsidR="0064035D" w:rsidRPr="00432D1A" w:rsidRDefault="0064035D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1A">
        <w:rPr>
          <w:rFonts w:ascii="Times New Roman" w:hAnsi="Times New Roman" w:cs="Times New Roman"/>
          <w:sz w:val="28"/>
          <w:szCs w:val="28"/>
        </w:rPr>
        <w:t>15  родителей из 18 сказали, что читают сказки, 10 из них читают сказку только перед сном, поэтому о разговоре после прочтения нет и речи. А остальные пять родителей разговаривают с детьми о героях, обсуждают их поступки. Трое родителей  читают сказки детям от случая к случаю. Некоторые родители  признались, что сказки детям читают в основном бабушки.</w:t>
      </w:r>
    </w:p>
    <w:p w:rsidR="00A3291B" w:rsidRDefault="00A3291B" w:rsidP="00432D1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7C3" w:rsidRDefault="00B207C3" w:rsidP="00432D1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25D">
        <w:rPr>
          <w:rFonts w:ascii="Times New Roman" w:hAnsi="Times New Roman" w:cs="Times New Roman"/>
          <w:b/>
          <w:sz w:val="24"/>
          <w:szCs w:val="24"/>
        </w:rPr>
        <w:t>План работы с детьми</w:t>
      </w:r>
    </w:p>
    <w:p w:rsidR="00A3291B" w:rsidRPr="001F725D" w:rsidRDefault="00A3291B" w:rsidP="00432D1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2835"/>
        <w:gridCol w:w="4394"/>
      </w:tblGrid>
      <w:tr w:rsidR="00B207C3" w:rsidRPr="001F725D" w:rsidTr="005E507B">
        <w:tc>
          <w:tcPr>
            <w:tcW w:w="1384" w:type="dxa"/>
          </w:tcPr>
          <w:p w:rsidR="00B207C3" w:rsidRPr="001F725D" w:rsidRDefault="00B207C3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207C3" w:rsidRPr="001F725D" w:rsidRDefault="00B207C3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Название литературного произведения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207C3" w:rsidRPr="001F725D" w:rsidRDefault="00B207C3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Работа по  произведению</w:t>
            </w:r>
          </w:p>
        </w:tc>
      </w:tr>
      <w:tr w:rsidR="00B207C3" w:rsidRPr="001F725D" w:rsidTr="005E507B">
        <w:tc>
          <w:tcPr>
            <w:tcW w:w="1384" w:type="dxa"/>
          </w:tcPr>
          <w:p w:rsidR="00B207C3" w:rsidRPr="001F725D" w:rsidRDefault="00B207C3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207C3" w:rsidRPr="001F725D" w:rsidRDefault="00B207C3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Сказка «Колобок»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207C3" w:rsidRPr="001F725D" w:rsidRDefault="00B207C3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Лепка героев сказки «Колобок».  Анализ характеров и способов интонационной  передачи характеров героев. Настольный театр сказки «Колобок»</w:t>
            </w:r>
          </w:p>
        </w:tc>
      </w:tr>
      <w:tr w:rsidR="00B207C3" w:rsidRPr="001F725D" w:rsidTr="005E507B">
        <w:tc>
          <w:tcPr>
            <w:tcW w:w="1384" w:type="dxa"/>
          </w:tcPr>
          <w:p w:rsidR="00B207C3" w:rsidRPr="001F725D" w:rsidRDefault="00B207C3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207C3" w:rsidRPr="001F725D" w:rsidRDefault="00B207C3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Сказка «Теремок»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207C3" w:rsidRPr="001F725D" w:rsidRDefault="00B207C3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Домашнее задание «Изготовить маски к сказке «Теремок». Обсуждение характеров героев сказки. Анализ способов передачи характера каждого персонажа. Обыгрывание сказки «Теремок</w:t>
            </w:r>
          </w:p>
        </w:tc>
      </w:tr>
      <w:tr w:rsidR="00B207C3" w:rsidRPr="001F725D" w:rsidTr="005E507B">
        <w:tc>
          <w:tcPr>
            <w:tcW w:w="1384" w:type="dxa"/>
          </w:tcPr>
          <w:p w:rsidR="00B207C3" w:rsidRPr="001F725D" w:rsidRDefault="00B207C3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207C3" w:rsidRPr="001F725D" w:rsidRDefault="00B207C3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Сказка «Три поросенка»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207C3" w:rsidRPr="001F725D" w:rsidRDefault="00B207C3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Просмотр теневого театра «Три поросенка». Обсуждение характеров героев сказок. Анализ способов передачи характера героев.</w:t>
            </w:r>
          </w:p>
        </w:tc>
      </w:tr>
      <w:tr w:rsidR="00B207C3" w:rsidRPr="001F725D" w:rsidTr="005E507B">
        <w:tc>
          <w:tcPr>
            <w:tcW w:w="1384" w:type="dxa"/>
          </w:tcPr>
          <w:p w:rsidR="00B207C3" w:rsidRPr="001F725D" w:rsidRDefault="00B207C3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207C3" w:rsidRPr="001F725D" w:rsidRDefault="00B207C3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Сказка «Гуси лебеди»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207C3" w:rsidRPr="001F725D" w:rsidRDefault="00B207C3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Чтение сказки. Анализ характеров героев. Обсуждение способов передачи характеров. Показ сказки детям младшего возраста</w:t>
            </w:r>
          </w:p>
        </w:tc>
      </w:tr>
      <w:tr w:rsidR="00B207C3" w:rsidRPr="001F725D" w:rsidTr="005E507B">
        <w:tc>
          <w:tcPr>
            <w:tcW w:w="1384" w:type="dxa"/>
          </w:tcPr>
          <w:p w:rsidR="00B207C3" w:rsidRPr="001F725D" w:rsidRDefault="00B207C3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207C3" w:rsidRPr="001F725D" w:rsidRDefault="00B207C3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Сказка «У страха глаза велики»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207C3" w:rsidRPr="001F725D" w:rsidRDefault="00B207C3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Чтение сказки. Обсуждение и анализ характерных качеств персонажей сказки. Создание образа подручными предметами. Обыгрывание сказки</w:t>
            </w:r>
          </w:p>
        </w:tc>
      </w:tr>
      <w:tr w:rsidR="00B207C3" w:rsidRPr="001F725D" w:rsidTr="005E507B">
        <w:tc>
          <w:tcPr>
            <w:tcW w:w="1384" w:type="dxa"/>
          </w:tcPr>
          <w:p w:rsidR="00B207C3" w:rsidRPr="001F725D" w:rsidRDefault="00B207C3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207C3" w:rsidRPr="001F725D" w:rsidRDefault="00B207C3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Сказка «Заюшкина избушка»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207C3" w:rsidRPr="001F725D" w:rsidRDefault="00B207C3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 xml:space="preserve">Раскрашивание масок для сказки. Чтение сказки. Обсуждение характеров героев сказок. Анализ способов передачи характера героев. </w:t>
            </w:r>
            <w:r w:rsidRPr="001F7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Обыгрывание сказки.</w:t>
            </w:r>
          </w:p>
        </w:tc>
      </w:tr>
      <w:tr w:rsidR="00B207C3" w:rsidRPr="001F725D" w:rsidTr="005E507B">
        <w:tc>
          <w:tcPr>
            <w:tcW w:w="1384" w:type="dxa"/>
          </w:tcPr>
          <w:p w:rsidR="00B207C3" w:rsidRPr="001F725D" w:rsidRDefault="00B207C3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207C3" w:rsidRPr="001F725D" w:rsidRDefault="00B207C3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Сказка «Петушок и бобовое зернышко»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207C3" w:rsidRPr="001F725D" w:rsidRDefault="00B207C3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сказкой. Домашнее задание «Сделать кукол бибабо к сказке». Обыгрывание сказки за ширмой.</w:t>
            </w:r>
          </w:p>
        </w:tc>
      </w:tr>
      <w:tr w:rsidR="00B207C3" w:rsidRPr="001F725D" w:rsidTr="005E507B">
        <w:tc>
          <w:tcPr>
            <w:tcW w:w="1384" w:type="dxa"/>
          </w:tcPr>
          <w:p w:rsidR="00B207C3" w:rsidRPr="001F725D" w:rsidRDefault="00B207C3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207C3" w:rsidRPr="001F725D" w:rsidRDefault="00B207C3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Сказка «Кот и петух»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207C3" w:rsidRPr="001F725D" w:rsidRDefault="00B207C3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Знакомство со сказкой. Беседа по содержанию сказки. Разучивание ролей. Организация театра для детей детского сада.</w:t>
            </w:r>
          </w:p>
        </w:tc>
      </w:tr>
      <w:tr w:rsidR="00B207C3" w:rsidRPr="001F725D" w:rsidTr="005E507B">
        <w:tc>
          <w:tcPr>
            <w:tcW w:w="1384" w:type="dxa"/>
          </w:tcPr>
          <w:p w:rsidR="00B207C3" w:rsidRPr="001F725D" w:rsidRDefault="00B207C3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207C3" w:rsidRPr="001F725D" w:rsidRDefault="00B207C3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Сказка К. Чуковского «Телефон»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207C3" w:rsidRPr="001F725D" w:rsidRDefault="00B207C3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Обыгрывание стихотворения разными детьми.</w:t>
            </w:r>
          </w:p>
        </w:tc>
      </w:tr>
      <w:tr w:rsidR="00B207C3" w:rsidRPr="001F725D" w:rsidTr="005E507B">
        <w:tc>
          <w:tcPr>
            <w:tcW w:w="1384" w:type="dxa"/>
          </w:tcPr>
          <w:p w:rsidR="00B207C3" w:rsidRPr="001F725D" w:rsidRDefault="00B207C3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229" w:type="dxa"/>
            <w:gridSpan w:val="2"/>
          </w:tcPr>
          <w:p w:rsidR="00B207C3" w:rsidRPr="001F725D" w:rsidRDefault="00B207C3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Организация «Дня сказки» совместно с родителя</w:t>
            </w:r>
            <w:r w:rsidR="00990E6A" w:rsidRPr="001F72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и.  Развлечение, подготовленное совместно воспитателями и родителями.</w:t>
            </w:r>
          </w:p>
        </w:tc>
      </w:tr>
    </w:tbl>
    <w:p w:rsidR="000B4750" w:rsidRPr="001F725D" w:rsidRDefault="000B4750" w:rsidP="00432D1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750" w:rsidRPr="001F725D" w:rsidRDefault="000B4750" w:rsidP="00432D1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725D">
        <w:rPr>
          <w:rFonts w:ascii="Times New Roman" w:hAnsi="Times New Roman" w:cs="Times New Roman"/>
          <w:b/>
          <w:sz w:val="24"/>
          <w:szCs w:val="24"/>
          <w:u w:val="single"/>
        </w:rPr>
        <w:t>План работы  с родителями:</w:t>
      </w:r>
    </w:p>
    <w:p w:rsidR="000B4750" w:rsidRPr="001F725D" w:rsidRDefault="000B4750" w:rsidP="00432D1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3685"/>
        <w:gridCol w:w="3402"/>
      </w:tblGrid>
      <w:tr w:rsidR="000B4750" w:rsidRPr="001F725D" w:rsidTr="005E507B">
        <w:tc>
          <w:tcPr>
            <w:tcW w:w="1526" w:type="dxa"/>
          </w:tcPr>
          <w:p w:rsidR="000B4750" w:rsidRPr="001F725D" w:rsidRDefault="000B4750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685" w:type="dxa"/>
          </w:tcPr>
          <w:p w:rsidR="000B4750" w:rsidRPr="001F725D" w:rsidRDefault="000B4750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</w:tcPr>
          <w:p w:rsidR="000B4750" w:rsidRPr="001F725D" w:rsidRDefault="000B4750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</w:tr>
      <w:tr w:rsidR="000B4750" w:rsidRPr="001F725D" w:rsidTr="005E507B">
        <w:tc>
          <w:tcPr>
            <w:tcW w:w="1526" w:type="dxa"/>
          </w:tcPr>
          <w:p w:rsidR="000B4750" w:rsidRPr="001F725D" w:rsidRDefault="000B4750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5" w:type="dxa"/>
          </w:tcPr>
          <w:p w:rsidR="000B4750" w:rsidRPr="001F725D" w:rsidRDefault="000B4750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Консультация «Своеобразие детского диалога»</w:t>
            </w:r>
          </w:p>
        </w:tc>
        <w:tc>
          <w:tcPr>
            <w:tcW w:w="3402" w:type="dxa"/>
          </w:tcPr>
          <w:p w:rsidR="000B4750" w:rsidRPr="001F725D" w:rsidRDefault="000B4750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Ознакомить с важности развития диалогической речи в дошкольном возрасте</w:t>
            </w:r>
          </w:p>
        </w:tc>
      </w:tr>
      <w:tr w:rsidR="000B4750" w:rsidRPr="001F725D" w:rsidTr="005E507B">
        <w:tc>
          <w:tcPr>
            <w:tcW w:w="1526" w:type="dxa"/>
          </w:tcPr>
          <w:p w:rsidR="000B4750" w:rsidRPr="001F725D" w:rsidRDefault="000B4750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</w:tcPr>
          <w:p w:rsidR="000B4750" w:rsidRPr="001F725D" w:rsidRDefault="000B4750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Консультация «Разностороннее развитие детей дошкольного возраста в театрализованной      деятельности»</w:t>
            </w:r>
          </w:p>
          <w:p w:rsidR="000B4750" w:rsidRPr="001F725D" w:rsidRDefault="000B4750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4750" w:rsidRPr="001F725D" w:rsidRDefault="000B4750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Ознакомить с влиянием театрализованной деятельности в развитии детей</w:t>
            </w:r>
          </w:p>
        </w:tc>
      </w:tr>
      <w:tr w:rsidR="000B4750" w:rsidRPr="001F725D" w:rsidTr="005E507B">
        <w:tc>
          <w:tcPr>
            <w:tcW w:w="1526" w:type="dxa"/>
          </w:tcPr>
          <w:p w:rsidR="000B4750" w:rsidRPr="001F725D" w:rsidRDefault="000B4750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5" w:type="dxa"/>
          </w:tcPr>
          <w:p w:rsidR="000B4750" w:rsidRPr="001F725D" w:rsidRDefault="000B4750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Семинар «Как организовать игру- драматизацию»</w:t>
            </w:r>
          </w:p>
          <w:p w:rsidR="000B4750" w:rsidRPr="001F725D" w:rsidRDefault="000B4750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4750" w:rsidRPr="001F725D" w:rsidRDefault="000B4750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Ознакомить с методикой организации игр-драматизаций</w:t>
            </w:r>
          </w:p>
        </w:tc>
      </w:tr>
      <w:tr w:rsidR="000B4750" w:rsidRPr="001F725D" w:rsidTr="005E507B">
        <w:tc>
          <w:tcPr>
            <w:tcW w:w="1526" w:type="dxa"/>
          </w:tcPr>
          <w:p w:rsidR="000B4750" w:rsidRPr="001F725D" w:rsidRDefault="000B4750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5" w:type="dxa"/>
          </w:tcPr>
          <w:p w:rsidR="000B4750" w:rsidRPr="001F725D" w:rsidRDefault="000B4750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Изготовление теневого театра по программным сказкам</w:t>
            </w:r>
          </w:p>
        </w:tc>
        <w:tc>
          <w:tcPr>
            <w:tcW w:w="3402" w:type="dxa"/>
          </w:tcPr>
          <w:p w:rsidR="000B4750" w:rsidRPr="001F725D" w:rsidRDefault="000B4750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активное участие родителей в организации </w:t>
            </w:r>
            <w:r w:rsidRPr="001F7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</w:tr>
      <w:tr w:rsidR="000B4750" w:rsidRPr="001F725D" w:rsidTr="005E507B">
        <w:tc>
          <w:tcPr>
            <w:tcW w:w="1526" w:type="dxa"/>
          </w:tcPr>
          <w:p w:rsidR="000B4750" w:rsidRPr="001F725D" w:rsidRDefault="000B4750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685" w:type="dxa"/>
          </w:tcPr>
          <w:p w:rsidR="000B4750" w:rsidRPr="001F725D" w:rsidRDefault="000B4750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«Как обеспечить психологическую комфортность при организации игр-драматизаций»</w:t>
            </w:r>
          </w:p>
        </w:tc>
        <w:tc>
          <w:tcPr>
            <w:tcW w:w="3402" w:type="dxa"/>
          </w:tcPr>
          <w:p w:rsidR="000B4750" w:rsidRPr="001F725D" w:rsidRDefault="000B4750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Обеспечит психологический комфорт детей дома при организации игр</w:t>
            </w:r>
          </w:p>
        </w:tc>
      </w:tr>
      <w:tr w:rsidR="000B4750" w:rsidRPr="001F725D" w:rsidTr="005E507B">
        <w:tc>
          <w:tcPr>
            <w:tcW w:w="1526" w:type="dxa"/>
          </w:tcPr>
          <w:p w:rsidR="000B4750" w:rsidRPr="001F725D" w:rsidRDefault="000B4750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85" w:type="dxa"/>
          </w:tcPr>
          <w:p w:rsidR="000B4750" w:rsidRPr="001F725D" w:rsidRDefault="000B4750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Изготовление кукол бибабао для организации театра за ширмой  в самостоятельной деятельности детей</w:t>
            </w:r>
          </w:p>
        </w:tc>
        <w:tc>
          <w:tcPr>
            <w:tcW w:w="3402" w:type="dxa"/>
          </w:tcPr>
          <w:p w:rsidR="000B4750" w:rsidRPr="001F725D" w:rsidRDefault="000B4750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Обеспечить активное участие родителей в организации среды</w:t>
            </w:r>
          </w:p>
        </w:tc>
      </w:tr>
      <w:tr w:rsidR="000B4750" w:rsidRPr="001F725D" w:rsidTr="005E507B">
        <w:tc>
          <w:tcPr>
            <w:tcW w:w="1526" w:type="dxa"/>
          </w:tcPr>
          <w:p w:rsidR="000B4750" w:rsidRPr="001F725D" w:rsidRDefault="000B4750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685" w:type="dxa"/>
          </w:tcPr>
          <w:p w:rsidR="000B4750" w:rsidRPr="001F725D" w:rsidRDefault="000B4750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Совместная организация «Дня сказок»</w:t>
            </w:r>
          </w:p>
        </w:tc>
        <w:tc>
          <w:tcPr>
            <w:tcW w:w="3402" w:type="dxa"/>
          </w:tcPr>
          <w:p w:rsidR="000B4750" w:rsidRPr="001F725D" w:rsidRDefault="000B4750" w:rsidP="00432D1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25D">
              <w:rPr>
                <w:rFonts w:ascii="Times New Roman" w:hAnsi="Times New Roman" w:cs="Times New Roman"/>
                <w:sz w:val="24"/>
                <w:szCs w:val="24"/>
              </w:rPr>
              <w:t>Дать почувствовать атмосферу совместного проживания ситуации</w:t>
            </w:r>
          </w:p>
        </w:tc>
      </w:tr>
    </w:tbl>
    <w:p w:rsidR="000B4750" w:rsidRPr="00432D1A" w:rsidRDefault="000B4750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965" w:rsidRPr="00432D1A" w:rsidRDefault="00FA2965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1A">
        <w:rPr>
          <w:rFonts w:ascii="Times New Roman" w:hAnsi="Times New Roman" w:cs="Times New Roman"/>
          <w:sz w:val="28"/>
          <w:szCs w:val="28"/>
        </w:rPr>
        <w:t xml:space="preserve">На своем опыте я убедилась, что заниматься с детьми </w:t>
      </w:r>
      <w:r w:rsidR="00B207C3" w:rsidRPr="00432D1A">
        <w:rPr>
          <w:rFonts w:ascii="Times New Roman" w:hAnsi="Times New Roman" w:cs="Times New Roman"/>
          <w:sz w:val="28"/>
          <w:szCs w:val="28"/>
        </w:rPr>
        <w:t xml:space="preserve">театральной деятельностью </w:t>
      </w:r>
      <w:r w:rsidRPr="00432D1A">
        <w:rPr>
          <w:rFonts w:ascii="Times New Roman" w:hAnsi="Times New Roman" w:cs="Times New Roman"/>
          <w:sz w:val="28"/>
          <w:szCs w:val="28"/>
        </w:rPr>
        <w:t>можно очень продуктивно. Основной целью является формирование думающего и чувствующего, любящего и активного человека, готового к общению в любой ситуации, не испытывающего затруднений во вступление речевой контакт ни с взрослым, ни с ребенком.</w:t>
      </w:r>
    </w:p>
    <w:p w:rsidR="00FA2965" w:rsidRPr="00432D1A" w:rsidRDefault="00FA2965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1A">
        <w:rPr>
          <w:rFonts w:ascii="Times New Roman" w:hAnsi="Times New Roman" w:cs="Times New Roman"/>
          <w:sz w:val="28"/>
          <w:szCs w:val="28"/>
        </w:rPr>
        <w:t>В начале работы дети при исполнении ролей были скованны, не до конца раскрывали характерных черт героев и в тоже время, не совсем продуктивно общались между собой при договаривании об игре, нечетко выражали свои просьбы при общении с воспитателями и родителями.</w:t>
      </w:r>
    </w:p>
    <w:p w:rsidR="00FA2965" w:rsidRPr="00432D1A" w:rsidRDefault="00FA2965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1A">
        <w:rPr>
          <w:rFonts w:ascii="Times New Roman" w:hAnsi="Times New Roman" w:cs="Times New Roman"/>
          <w:sz w:val="28"/>
          <w:szCs w:val="28"/>
        </w:rPr>
        <w:t>По мере работы я стала замечать изменения в речи детей. Ответы на вопросы стали полнее, чаще стали возникать ситуативные разговоры по организации игр не только драматизаций. И, что было отрадно замечать, их речь становились конкретными, понятными для окружающих.</w:t>
      </w:r>
    </w:p>
    <w:p w:rsidR="00FA2965" w:rsidRPr="00432D1A" w:rsidRDefault="00FA2965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1A">
        <w:rPr>
          <w:rFonts w:ascii="Times New Roman" w:hAnsi="Times New Roman" w:cs="Times New Roman"/>
          <w:sz w:val="28"/>
          <w:szCs w:val="28"/>
        </w:rPr>
        <w:t>Родители рассказывали, что дома некоторые дети устраивали настольный театр для младших</w:t>
      </w:r>
      <w:r w:rsidR="00D724B9">
        <w:rPr>
          <w:rFonts w:ascii="Times New Roman" w:hAnsi="Times New Roman" w:cs="Times New Roman"/>
          <w:sz w:val="28"/>
          <w:szCs w:val="28"/>
        </w:rPr>
        <w:t xml:space="preserve"> братьев и сестер. Например: Марианна, Павлик, Ксюша</w:t>
      </w:r>
      <w:r w:rsidRPr="00432D1A">
        <w:rPr>
          <w:rFonts w:ascii="Times New Roman" w:hAnsi="Times New Roman" w:cs="Times New Roman"/>
          <w:sz w:val="28"/>
          <w:szCs w:val="28"/>
        </w:rPr>
        <w:t>.</w:t>
      </w:r>
    </w:p>
    <w:p w:rsidR="00FA2965" w:rsidRPr="00432D1A" w:rsidRDefault="00FA2965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1A">
        <w:rPr>
          <w:rFonts w:ascii="Times New Roman" w:hAnsi="Times New Roman" w:cs="Times New Roman"/>
          <w:sz w:val="28"/>
          <w:szCs w:val="28"/>
        </w:rPr>
        <w:lastRenderedPageBreak/>
        <w:t>Я старалась побуждать детей использовать драматизации не только сказок, но и закличек,  и других форм  литературных произведений в самостоятельной деятельности детей.</w:t>
      </w:r>
    </w:p>
    <w:p w:rsidR="00FA2965" w:rsidRPr="00432D1A" w:rsidRDefault="00FA2965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1A">
        <w:rPr>
          <w:rFonts w:ascii="Times New Roman" w:hAnsi="Times New Roman" w:cs="Times New Roman"/>
          <w:sz w:val="28"/>
          <w:szCs w:val="28"/>
        </w:rPr>
        <w:t>Заметила, если раньше, дети, не умея договариваться, вступали в конфликты, теперь они договаривались, находили выход из сложной ситуации и сами обращались за помощью к воспитателю.</w:t>
      </w:r>
    </w:p>
    <w:p w:rsidR="00104B42" w:rsidRPr="00432D1A" w:rsidRDefault="00FA2965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1A">
        <w:rPr>
          <w:rFonts w:ascii="Times New Roman" w:hAnsi="Times New Roman" w:cs="Times New Roman"/>
          <w:sz w:val="28"/>
          <w:szCs w:val="28"/>
        </w:rPr>
        <w:t>Чаще стали использовать для организации игр- драматизаций в самостоятельной деятельности масок, игрушек для настольного театра. А куклы для театра ширм сразу стали любимыми игрушками детей. Наверно от того, что они хранили тепло рук родителей, и у детей появилось желание обыгрывать знакомые сказки. Теперь им не нужна была подсказка и тесного управления взрослого. Все дети с удовольствием играли в любые роли.  И самое главное, никто не хотел быть просто пассивным зрителем, детям нравилось быть актерами.</w:t>
      </w:r>
    </w:p>
    <w:p w:rsidR="003A2770" w:rsidRDefault="003A2770" w:rsidP="008C0BC2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770" w:rsidRDefault="003A2770" w:rsidP="008C0BC2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770" w:rsidRDefault="003A2770" w:rsidP="008C0BC2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770" w:rsidRDefault="003A2770" w:rsidP="008C0BC2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770" w:rsidRDefault="003A2770" w:rsidP="008C0BC2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770" w:rsidRDefault="003A2770" w:rsidP="008C0BC2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770" w:rsidRDefault="003A2770" w:rsidP="008C0BC2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770" w:rsidRDefault="003A2770" w:rsidP="008C0BC2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770" w:rsidRDefault="003A2770" w:rsidP="008C0BC2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770" w:rsidRDefault="003A2770" w:rsidP="008C0BC2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770" w:rsidRDefault="003A2770" w:rsidP="008C0BC2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2770" w:rsidRDefault="003A2770" w:rsidP="008C0BC2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4B42" w:rsidRPr="008C0BC2" w:rsidRDefault="002C6B5C" w:rsidP="008C0BC2">
      <w:pPr>
        <w:spacing w:after="12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8C0BC2" w:rsidRPr="008C0BC2">
        <w:rPr>
          <w:rFonts w:ascii="Times New Roman" w:hAnsi="Times New Roman"/>
          <w:b/>
          <w:sz w:val="28"/>
          <w:szCs w:val="28"/>
        </w:rPr>
        <w:t xml:space="preserve">Заключение: </w:t>
      </w:r>
    </w:p>
    <w:p w:rsidR="00104B42" w:rsidRPr="00432D1A" w:rsidRDefault="00104B42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1A">
        <w:rPr>
          <w:rFonts w:ascii="Times New Roman" w:hAnsi="Times New Roman" w:cs="Times New Roman"/>
          <w:sz w:val="28"/>
          <w:szCs w:val="28"/>
        </w:rPr>
        <w:t>Наблюдение и анализ действий детей показал следующее:</w:t>
      </w:r>
    </w:p>
    <w:p w:rsidR="00104B42" w:rsidRPr="00432D1A" w:rsidRDefault="00104B42" w:rsidP="00432D1A">
      <w:pPr>
        <w:spacing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04B42" w:rsidRPr="00432D1A" w:rsidRDefault="00104B42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B42" w:rsidRPr="00432D1A" w:rsidRDefault="00735C40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C4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6591300"/>
            <wp:effectExtent l="19050" t="0" r="222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4B42" w:rsidRPr="00432D1A" w:rsidRDefault="00104B42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B42" w:rsidRPr="00432D1A" w:rsidRDefault="00104B42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0B9" w:rsidRDefault="00CB70B9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770" w:rsidRDefault="003A2770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B42" w:rsidRPr="00432D1A" w:rsidRDefault="003A2770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4B42" w:rsidRPr="00432D1A">
        <w:rPr>
          <w:rFonts w:ascii="Times New Roman" w:hAnsi="Times New Roman" w:cs="Times New Roman"/>
          <w:sz w:val="28"/>
          <w:szCs w:val="28"/>
        </w:rPr>
        <w:t>Работа с родителями тоже дала свои результаты. Родители больше стали общаться со своими детьми. Это был двусторонний интерес к общению. Дети с удовольствием рассказывали о том, что происходило в группе. Родители делились планами на вечер, куда часто входило знакомство с новой сказкой.</w:t>
      </w:r>
    </w:p>
    <w:p w:rsidR="00104B42" w:rsidRPr="00432D1A" w:rsidRDefault="00104B42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1A">
        <w:rPr>
          <w:rFonts w:ascii="Times New Roman" w:hAnsi="Times New Roman" w:cs="Times New Roman"/>
          <w:sz w:val="28"/>
          <w:szCs w:val="28"/>
        </w:rPr>
        <w:t>Хотя обыгрывание сказок не стало традицией семей, но ни один из родителей не отказался в изготовлении кукол би-ба-бо, теневого театра. Они с удовольствием вместе с детьми окунулись в мир сказок, когда организовали «День сказок» в группе</w:t>
      </w:r>
    </w:p>
    <w:p w:rsidR="00104B42" w:rsidRPr="00432D1A" w:rsidRDefault="00104B42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1A">
        <w:rPr>
          <w:rFonts w:ascii="Times New Roman" w:hAnsi="Times New Roman" w:cs="Times New Roman"/>
          <w:sz w:val="28"/>
          <w:szCs w:val="28"/>
        </w:rPr>
        <w:t>Из бесед с родителями я поняла, что теперь сказками не обделен ни один ребенок группы.</w:t>
      </w:r>
    </w:p>
    <w:p w:rsidR="00104B42" w:rsidRPr="00432D1A" w:rsidRDefault="00104B42" w:rsidP="00432D1A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D1A">
        <w:rPr>
          <w:rFonts w:ascii="Times New Roman" w:hAnsi="Times New Roman" w:cs="Times New Roman"/>
          <w:sz w:val="28"/>
          <w:szCs w:val="28"/>
        </w:rPr>
        <w:t>Родителям стало интересно слушать мнение детей о героях сказок. Хотя, надо заметить, не все родители подробно беседовали по сказке, некоторые ограничивались тем, что им просто называли героев.</w:t>
      </w:r>
    </w:p>
    <w:p w:rsidR="00104B42" w:rsidRPr="00432D1A" w:rsidRDefault="00104B42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1A">
        <w:rPr>
          <w:rFonts w:ascii="Times New Roman" w:hAnsi="Times New Roman" w:cs="Times New Roman"/>
          <w:sz w:val="28"/>
          <w:szCs w:val="28"/>
        </w:rPr>
        <w:t>Анализируя проделанную работу можно сделать выводы:</w:t>
      </w:r>
    </w:p>
    <w:p w:rsidR="00104B42" w:rsidRPr="00432D1A" w:rsidRDefault="00104B42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1A">
        <w:rPr>
          <w:rFonts w:ascii="Times New Roman" w:hAnsi="Times New Roman" w:cs="Times New Roman"/>
          <w:sz w:val="28"/>
          <w:szCs w:val="28"/>
        </w:rPr>
        <w:t>Тема разработанного проекта выбрана с учетом возрастных особенностей детей старшего дошкольного возраста и объема информации, которая может быть ими воспринята, что положительно повлияло на развитие не только диалогической, но речевой   деятельности вообще. Дети в игры переносили знакомые диалоги из сказок. В сюжетные игры вносили характерные образы персонажей разных произведений.</w:t>
      </w:r>
    </w:p>
    <w:p w:rsidR="00104B42" w:rsidRPr="00432D1A" w:rsidRDefault="00104B42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1A">
        <w:rPr>
          <w:rFonts w:ascii="Times New Roman" w:hAnsi="Times New Roman" w:cs="Times New Roman"/>
          <w:sz w:val="28"/>
          <w:szCs w:val="28"/>
        </w:rPr>
        <w:t>Отмечалась положительная реакция и эмоциональный отклик детей на сказки, и  с удовольствием слушали и проявляли интерес и желание обыгрывать сказки;</w:t>
      </w:r>
    </w:p>
    <w:p w:rsidR="00104B42" w:rsidRPr="00432D1A" w:rsidRDefault="00104B42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1A">
        <w:rPr>
          <w:rFonts w:ascii="Times New Roman" w:hAnsi="Times New Roman" w:cs="Times New Roman"/>
          <w:sz w:val="28"/>
          <w:szCs w:val="28"/>
        </w:rPr>
        <w:t>Возросла речевая активность детей, что положительно повлияло на качество общения как детей между собой, таки и их общение с взрослыми;</w:t>
      </w:r>
    </w:p>
    <w:p w:rsidR="00104B42" w:rsidRPr="00432D1A" w:rsidRDefault="00104B42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1A">
        <w:rPr>
          <w:rFonts w:ascii="Times New Roman" w:hAnsi="Times New Roman" w:cs="Times New Roman"/>
          <w:sz w:val="28"/>
          <w:szCs w:val="28"/>
        </w:rPr>
        <w:lastRenderedPageBreak/>
        <w:t>Появились  в речевом общении детей средства выразительности из знакомых обыгранных литературных произведений.</w:t>
      </w:r>
    </w:p>
    <w:p w:rsidR="00104B42" w:rsidRPr="00432D1A" w:rsidRDefault="00104B42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1A">
        <w:rPr>
          <w:rFonts w:ascii="Times New Roman" w:hAnsi="Times New Roman" w:cs="Times New Roman"/>
          <w:sz w:val="28"/>
          <w:szCs w:val="28"/>
        </w:rPr>
        <w:t>Дети научились поддерживать беседу. Совершенствовалась диалогическая   форма  речи.</w:t>
      </w:r>
    </w:p>
    <w:p w:rsidR="00104B42" w:rsidRPr="00432D1A" w:rsidRDefault="00104B42" w:rsidP="00432D1A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Интонационная  выразительность  речи стала более развитой.</w:t>
      </w:r>
    </w:p>
    <w:p w:rsidR="00104B42" w:rsidRPr="00432D1A" w:rsidRDefault="00104B42" w:rsidP="00432D1A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32D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Сформировались  коммуникативные  способности и навыки  импровизации.</w:t>
      </w:r>
    </w:p>
    <w:p w:rsidR="00104B42" w:rsidRPr="00432D1A" w:rsidRDefault="00104B42" w:rsidP="00432D1A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D1A">
        <w:rPr>
          <w:rFonts w:ascii="Times New Roman" w:hAnsi="Times New Roman" w:cs="Times New Roman"/>
          <w:sz w:val="28"/>
          <w:szCs w:val="28"/>
        </w:rPr>
        <w:t>Считаю, что удалось достигнуть хороших результатов взаимодействия педагог – родители. Родители принимали активное участие в организации среды и стали помощниками воспитателя в развитии диалогической речи в повседневной жизни.</w:t>
      </w:r>
    </w:p>
    <w:p w:rsidR="00735C40" w:rsidRDefault="00735C40" w:rsidP="00104B42">
      <w:pPr>
        <w:pStyle w:val="a4"/>
        <w:spacing w:after="120" w:line="36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</w:p>
    <w:p w:rsidR="00CB70B9" w:rsidRDefault="00CB70B9" w:rsidP="00104B42">
      <w:pPr>
        <w:pStyle w:val="a4"/>
        <w:spacing w:after="120" w:line="36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</w:p>
    <w:p w:rsidR="00CB70B9" w:rsidRDefault="00CB70B9" w:rsidP="00104B42">
      <w:pPr>
        <w:pStyle w:val="a4"/>
        <w:spacing w:after="120" w:line="36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</w:p>
    <w:p w:rsidR="00CB70B9" w:rsidRDefault="00CB70B9" w:rsidP="00104B42">
      <w:pPr>
        <w:pStyle w:val="a4"/>
        <w:spacing w:after="120" w:line="36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</w:p>
    <w:p w:rsidR="00CB70B9" w:rsidRDefault="00CB70B9" w:rsidP="00104B42">
      <w:pPr>
        <w:pStyle w:val="a4"/>
        <w:spacing w:after="120" w:line="36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</w:p>
    <w:p w:rsidR="00CB70B9" w:rsidRDefault="00CB70B9" w:rsidP="00104B42">
      <w:pPr>
        <w:pStyle w:val="a4"/>
        <w:spacing w:after="120" w:line="36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</w:p>
    <w:p w:rsidR="00CB70B9" w:rsidRDefault="00CB70B9" w:rsidP="00104B42">
      <w:pPr>
        <w:pStyle w:val="a4"/>
        <w:spacing w:after="120" w:line="36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</w:p>
    <w:p w:rsidR="00CB70B9" w:rsidRDefault="00CB70B9" w:rsidP="00104B42">
      <w:pPr>
        <w:pStyle w:val="a4"/>
        <w:spacing w:after="120" w:line="36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</w:p>
    <w:p w:rsidR="00CB70B9" w:rsidRDefault="00CB70B9" w:rsidP="00104B42">
      <w:pPr>
        <w:pStyle w:val="a4"/>
        <w:spacing w:after="120" w:line="36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</w:p>
    <w:p w:rsidR="00CB70B9" w:rsidRDefault="00CB70B9" w:rsidP="00104B42">
      <w:pPr>
        <w:pStyle w:val="a4"/>
        <w:spacing w:after="120" w:line="36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</w:p>
    <w:p w:rsidR="00CB70B9" w:rsidRDefault="00CB70B9" w:rsidP="00104B42">
      <w:pPr>
        <w:pStyle w:val="a4"/>
        <w:spacing w:after="120" w:line="36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</w:p>
    <w:p w:rsidR="00CB70B9" w:rsidRDefault="00CB70B9" w:rsidP="00104B42">
      <w:pPr>
        <w:pStyle w:val="a4"/>
        <w:spacing w:after="120" w:line="36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</w:p>
    <w:p w:rsidR="00CB70B9" w:rsidRDefault="00CB70B9" w:rsidP="00104B42">
      <w:pPr>
        <w:pStyle w:val="a4"/>
        <w:spacing w:after="120" w:line="36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</w:p>
    <w:p w:rsidR="00CB70B9" w:rsidRDefault="00CB70B9" w:rsidP="00104B42">
      <w:pPr>
        <w:pStyle w:val="a4"/>
        <w:spacing w:after="120" w:line="36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</w:p>
    <w:p w:rsidR="00CB70B9" w:rsidRDefault="00CB70B9" w:rsidP="00104B42">
      <w:pPr>
        <w:pStyle w:val="a4"/>
        <w:spacing w:after="120" w:line="36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</w:p>
    <w:p w:rsidR="00CB70B9" w:rsidRDefault="00CB70B9" w:rsidP="00104B42">
      <w:pPr>
        <w:pStyle w:val="a4"/>
        <w:spacing w:after="120" w:line="36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</w:p>
    <w:p w:rsidR="00104B42" w:rsidRPr="002C6B5C" w:rsidRDefault="002C6B5C" w:rsidP="00104B42">
      <w:pPr>
        <w:pStyle w:val="a4"/>
        <w:spacing w:after="120" w:line="36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  <w:r w:rsidRPr="002C6B5C">
        <w:rPr>
          <w:rFonts w:ascii="Times New Roman" w:hAnsi="Times New Roman"/>
          <w:b/>
          <w:sz w:val="28"/>
          <w:szCs w:val="28"/>
        </w:rPr>
        <w:t>Список  литературы</w:t>
      </w:r>
      <w:r w:rsidR="00104B42" w:rsidRPr="002C6B5C">
        <w:rPr>
          <w:rFonts w:ascii="Times New Roman" w:hAnsi="Times New Roman"/>
          <w:b/>
          <w:sz w:val="28"/>
          <w:szCs w:val="28"/>
        </w:rPr>
        <w:t>:</w:t>
      </w:r>
    </w:p>
    <w:p w:rsidR="00104B42" w:rsidRPr="002C6B5C" w:rsidRDefault="00104B42" w:rsidP="00104B42">
      <w:pPr>
        <w:pStyle w:val="a4"/>
        <w:spacing w:after="120" w:line="36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</w:p>
    <w:p w:rsidR="00104B42" w:rsidRPr="002C6B5C" w:rsidRDefault="00104B42" w:rsidP="00104B42">
      <w:pPr>
        <w:pStyle w:val="a4"/>
        <w:spacing w:after="120"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2C6B5C">
        <w:rPr>
          <w:rFonts w:ascii="Times New Roman" w:hAnsi="Times New Roman"/>
          <w:sz w:val="28"/>
          <w:szCs w:val="28"/>
        </w:rPr>
        <w:t>1.Примерная основная общеобразовательная программа дошкольного образования «От рождения до</w:t>
      </w:r>
      <w:r w:rsidR="001F725D" w:rsidRPr="002C6B5C">
        <w:rPr>
          <w:rFonts w:ascii="Times New Roman" w:hAnsi="Times New Roman"/>
          <w:sz w:val="28"/>
          <w:szCs w:val="28"/>
        </w:rPr>
        <w:t xml:space="preserve"> школы» М.: Мозаика Синтез, 2011</w:t>
      </w:r>
      <w:r w:rsidRPr="002C6B5C">
        <w:rPr>
          <w:rFonts w:ascii="Times New Roman" w:hAnsi="Times New Roman"/>
          <w:sz w:val="28"/>
          <w:szCs w:val="28"/>
        </w:rPr>
        <w:t>, под ред. Н.Е. Вераксы, Т.С. Комаровой, М. А. Васильевой.</w:t>
      </w:r>
    </w:p>
    <w:p w:rsidR="00104B42" w:rsidRPr="002C6B5C" w:rsidRDefault="00104B42" w:rsidP="00104B42">
      <w:pPr>
        <w:pStyle w:val="a4"/>
        <w:spacing w:after="120"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2C6B5C">
        <w:rPr>
          <w:rFonts w:ascii="Times New Roman" w:hAnsi="Times New Roman"/>
          <w:sz w:val="28"/>
          <w:szCs w:val="28"/>
        </w:rPr>
        <w:t>2.Максаков А. И. Правильно ли говорит ваш ребенок? – М.: Просвещение, 1988.</w:t>
      </w:r>
    </w:p>
    <w:p w:rsidR="00104B42" w:rsidRPr="002C6B5C" w:rsidRDefault="00104B42" w:rsidP="00104B42">
      <w:pPr>
        <w:pStyle w:val="a4"/>
        <w:spacing w:after="120"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2C6B5C">
        <w:rPr>
          <w:rFonts w:ascii="Times New Roman" w:hAnsi="Times New Roman"/>
          <w:sz w:val="28"/>
          <w:szCs w:val="28"/>
        </w:rPr>
        <w:t>3.Гербова  В. В. Занятия по развитию речи с детьми 2-4 лет. – М.: Просвещение, 1993.</w:t>
      </w:r>
    </w:p>
    <w:p w:rsidR="00104B42" w:rsidRPr="002C6B5C" w:rsidRDefault="00104B42" w:rsidP="00104B42">
      <w:pPr>
        <w:pStyle w:val="a4"/>
        <w:spacing w:after="120"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2C6B5C">
        <w:rPr>
          <w:rFonts w:ascii="Times New Roman" w:hAnsi="Times New Roman"/>
          <w:sz w:val="28"/>
          <w:szCs w:val="28"/>
        </w:rPr>
        <w:t>4.Гербова  В. Занятия по развитию речи в старшей группе // Дошкольное воспитание. – 2000.</w:t>
      </w:r>
    </w:p>
    <w:p w:rsidR="00104B42" w:rsidRPr="002C6B5C" w:rsidRDefault="00104B42" w:rsidP="00104B42">
      <w:pPr>
        <w:pStyle w:val="a4"/>
        <w:spacing w:after="120"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2C6B5C">
        <w:rPr>
          <w:rFonts w:ascii="Times New Roman" w:hAnsi="Times New Roman"/>
          <w:sz w:val="28"/>
          <w:szCs w:val="28"/>
        </w:rPr>
        <w:t>5.Бородич А. М. Методика развития речи детей. – М.: Просвещение, 1981..</w:t>
      </w:r>
    </w:p>
    <w:p w:rsidR="00104B42" w:rsidRPr="002C6B5C" w:rsidRDefault="00104B42" w:rsidP="00104B42">
      <w:pPr>
        <w:pStyle w:val="a4"/>
        <w:spacing w:after="120"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2C6B5C">
        <w:rPr>
          <w:rFonts w:ascii="Times New Roman" w:hAnsi="Times New Roman"/>
          <w:sz w:val="28"/>
          <w:szCs w:val="28"/>
        </w:rPr>
        <w:t>6.Горшкова Е. Учите детей общаться // Дошкольное воспитание. – 2000. - №12.</w:t>
      </w:r>
    </w:p>
    <w:p w:rsidR="00104B42" w:rsidRPr="002C6B5C" w:rsidRDefault="00104B42" w:rsidP="00104B42">
      <w:pPr>
        <w:pStyle w:val="a4"/>
        <w:spacing w:after="120"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2C6B5C">
        <w:rPr>
          <w:rFonts w:ascii="Times New Roman" w:hAnsi="Times New Roman"/>
          <w:sz w:val="28"/>
          <w:szCs w:val="28"/>
        </w:rPr>
        <w:t>7.Тихеева Е.И. Развитие речи детей - М.: Просвещение, 1972.</w:t>
      </w:r>
    </w:p>
    <w:p w:rsidR="00104B42" w:rsidRPr="002C6B5C" w:rsidRDefault="00104B42" w:rsidP="00104B42">
      <w:pPr>
        <w:pStyle w:val="a4"/>
        <w:spacing w:after="120"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2C6B5C">
        <w:rPr>
          <w:rFonts w:ascii="Times New Roman" w:hAnsi="Times New Roman"/>
          <w:sz w:val="28"/>
          <w:szCs w:val="28"/>
        </w:rPr>
        <w:t>8.Заворыгина Е. Особенности воображения детей в игре // Дошкольное воспитание. – 1986. -№12.</w:t>
      </w:r>
    </w:p>
    <w:p w:rsidR="00104B42" w:rsidRPr="002C6B5C" w:rsidRDefault="00104B42" w:rsidP="00104B42">
      <w:pPr>
        <w:pStyle w:val="a4"/>
        <w:spacing w:after="120"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2C6B5C">
        <w:rPr>
          <w:rFonts w:ascii="Times New Roman" w:hAnsi="Times New Roman"/>
          <w:sz w:val="28"/>
          <w:szCs w:val="28"/>
        </w:rPr>
        <w:t>9.Неменова Т. Развитие творческих проявлений детей в процессе театрализованных игр// Дошкольное воспитание.-1989.-№1.</w:t>
      </w:r>
    </w:p>
    <w:p w:rsidR="00104B42" w:rsidRPr="002C6B5C" w:rsidRDefault="00104B42" w:rsidP="00104B42">
      <w:pPr>
        <w:pStyle w:val="a4"/>
        <w:spacing w:after="120"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2C6B5C">
        <w:rPr>
          <w:rFonts w:ascii="Times New Roman" w:hAnsi="Times New Roman"/>
          <w:sz w:val="28"/>
          <w:szCs w:val="28"/>
        </w:rPr>
        <w:t>10.Поддъяков Н.Н. Мышление дошкольника.-М.: Просвещение, 1977.</w:t>
      </w:r>
    </w:p>
    <w:p w:rsidR="00104B42" w:rsidRPr="002C6B5C" w:rsidRDefault="00104B42" w:rsidP="00104B42">
      <w:pPr>
        <w:pStyle w:val="a4"/>
        <w:spacing w:after="120"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2C6B5C">
        <w:rPr>
          <w:rFonts w:ascii="Times New Roman" w:hAnsi="Times New Roman"/>
          <w:sz w:val="28"/>
          <w:szCs w:val="28"/>
        </w:rPr>
        <w:t>11.Сазонов Е.Ю. Театр наших детей. - М., 1961.</w:t>
      </w:r>
    </w:p>
    <w:p w:rsidR="00104B42" w:rsidRPr="002C6B5C" w:rsidRDefault="00104B42" w:rsidP="00104B42">
      <w:pPr>
        <w:pStyle w:val="a4"/>
        <w:spacing w:after="120"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2C6B5C">
        <w:rPr>
          <w:rFonts w:ascii="Times New Roman" w:hAnsi="Times New Roman"/>
          <w:sz w:val="28"/>
          <w:szCs w:val="28"/>
        </w:rPr>
        <w:t>12.Чурилова Э.Г. Методика и организация театрализованной деятельности</w:t>
      </w:r>
    </w:p>
    <w:p w:rsidR="00104B42" w:rsidRPr="002C6B5C" w:rsidRDefault="00104B42" w:rsidP="00104B42">
      <w:pPr>
        <w:pStyle w:val="a4"/>
        <w:spacing w:after="120"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2C6B5C">
        <w:rPr>
          <w:rFonts w:ascii="Times New Roman" w:hAnsi="Times New Roman"/>
          <w:sz w:val="28"/>
          <w:szCs w:val="28"/>
        </w:rPr>
        <w:t>дошкольников и младших школьников. – М:ВЛАДОС,2001.</w:t>
      </w:r>
    </w:p>
    <w:p w:rsidR="00104B42" w:rsidRPr="002C6B5C" w:rsidRDefault="00104B42" w:rsidP="00104B42">
      <w:pPr>
        <w:pStyle w:val="a3"/>
        <w:shd w:val="clear" w:color="auto" w:fill="FFFFFF"/>
        <w:spacing w:before="0" w:beforeAutospacing="0" w:after="120" w:afterAutospacing="0" w:line="360" w:lineRule="auto"/>
        <w:textAlignment w:val="baseline"/>
        <w:rPr>
          <w:color w:val="000000"/>
          <w:sz w:val="28"/>
          <w:szCs w:val="28"/>
        </w:rPr>
      </w:pPr>
      <w:r w:rsidRPr="002C6B5C">
        <w:rPr>
          <w:color w:val="000000"/>
          <w:sz w:val="28"/>
          <w:szCs w:val="28"/>
        </w:rPr>
        <w:t>13.Антипина Е. А. Театрализованная деятельность в детском саду: Игры. Упражнения, сценарии. – М.:. ТЦ Сфера, 2006.</w:t>
      </w:r>
    </w:p>
    <w:p w:rsidR="00104B42" w:rsidRPr="002C6B5C" w:rsidRDefault="00104B42" w:rsidP="00104B42">
      <w:pPr>
        <w:pStyle w:val="a3"/>
        <w:shd w:val="clear" w:color="auto" w:fill="FFFFFF"/>
        <w:spacing w:before="0" w:beforeAutospacing="0" w:after="120" w:afterAutospacing="0" w:line="360" w:lineRule="auto"/>
        <w:textAlignment w:val="baseline"/>
        <w:rPr>
          <w:color w:val="000000"/>
          <w:sz w:val="28"/>
          <w:szCs w:val="28"/>
        </w:rPr>
      </w:pPr>
      <w:r w:rsidRPr="002C6B5C">
        <w:rPr>
          <w:color w:val="000000"/>
          <w:sz w:val="28"/>
          <w:szCs w:val="28"/>
        </w:rPr>
        <w:lastRenderedPageBreak/>
        <w:t>14.Доронова Т. Н. Играем в театр: Театрализованная деятельность детей 4-6 лет: Методическое пособие для воспитателей дошкольных образовательных учреждений / Т. Н. Доронова.-М.: Просвещение, 2004.</w:t>
      </w:r>
    </w:p>
    <w:p w:rsidR="00104B42" w:rsidRPr="002C6B5C" w:rsidRDefault="00104B42" w:rsidP="00104B42">
      <w:pPr>
        <w:pStyle w:val="a3"/>
        <w:shd w:val="clear" w:color="auto" w:fill="FFFFFF"/>
        <w:spacing w:before="0" w:beforeAutospacing="0" w:after="120" w:afterAutospacing="0" w:line="360" w:lineRule="auto"/>
        <w:textAlignment w:val="baseline"/>
        <w:rPr>
          <w:color w:val="000000"/>
          <w:sz w:val="28"/>
          <w:szCs w:val="28"/>
        </w:rPr>
      </w:pPr>
      <w:r w:rsidRPr="002C6B5C">
        <w:rPr>
          <w:color w:val="000000"/>
          <w:sz w:val="28"/>
          <w:szCs w:val="28"/>
        </w:rPr>
        <w:t>15. Маханева М. Д. Театрализованные занятия в детском саду: Пособие для работников дошкольного учреждения. – М.: ТЦ «Сфера», 2001.ш</w:t>
      </w:r>
    </w:p>
    <w:p w:rsidR="00104B42" w:rsidRPr="002C6B5C" w:rsidRDefault="00104B42" w:rsidP="00104B42">
      <w:pPr>
        <w:pStyle w:val="a3"/>
        <w:shd w:val="clear" w:color="auto" w:fill="FFFFFF"/>
        <w:spacing w:before="0" w:beforeAutospacing="0" w:after="120" w:afterAutospacing="0" w:line="360" w:lineRule="auto"/>
        <w:textAlignment w:val="baseline"/>
        <w:rPr>
          <w:color w:val="000000"/>
          <w:sz w:val="28"/>
          <w:szCs w:val="28"/>
        </w:rPr>
      </w:pPr>
      <w:r w:rsidRPr="002C6B5C">
        <w:rPr>
          <w:color w:val="000000"/>
          <w:sz w:val="28"/>
          <w:szCs w:val="28"/>
        </w:rPr>
        <w:t>16. Шулика Е., Шинкарёва М., Потапова И., Закутина Л. Развитие выразительности речи //Дошкольное воспитание №8, 2006.стр.13-17.</w:t>
      </w:r>
    </w:p>
    <w:p w:rsidR="00104B42" w:rsidRPr="002C6B5C" w:rsidRDefault="00104B42" w:rsidP="00104B42">
      <w:pPr>
        <w:pStyle w:val="a4"/>
        <w:spacing w:after="120"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</w:p>
    <w:p w:rsidR="00104B42" w:rsidRPr="002C6B5C" w:rsidRDefault="00104B42">
      <w:pPr>
        <w:rPr>
          <w:sz w:val="28"/>
          <w:szCs w:val="28"/>
        </w:rPr>
      </w:pPr>
    </w:p>
    <w:sectPr w:rsidR="00104B42" w:rsidRPr="002C6B5C" w:rsidSect="002C6B5C">
      <w:footerReference w:type="default" r:id="rId10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317" w:rsidRDefault="00266317" w:rsidP="005E507B">
      <w:pPr>
        <w:spacing w:after="0" w:line="240" w:lineRule="auto"/>
      </w:pPr>
      <w:r>
        <w:separator/>
      </w:r>
    </w:p>
  </w:endnote>
  <w:endnote w:type="continuationSeparator" w:id="0">
    <w:p w:rsidR="00266317" w:rsidRDefault="00266317" w:rsidP="005E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1518"/>
      <w:docPartObj>
        <w:docPartGallery w:val="Page Numbers (Bottom of Page)"/>
        <w:docPartUnique/>
      </w:docPartObj>
    </w:sdtPr>
    <w:sdtContent>
      <w:p w:rsidR="002C6B5C" w:rsidRDefault="00102E97">
        <w:pPr>
          <w:pStyle w:val="ac"/>
          <w:jc w:val="right"/>
        </w:pPr>
        <w:fldSimple w:instr=" PAGE   \* MERGEFORMAT ">
          <w:r w:rsidR="003B42B9">
            <w:rPr>
              <w:noProof/>
            </w:rPr>
            <w:t>27</w:t>
          </w:r>
        </w:fldSimple>
      </w:p>
    </w:sdtContent>
  </w:sdt>
  <w:p w:rsidR="002C6B5C" w:rsidRDefault="002C6B5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317" w:rsidRDefault="00266317" w:rsidP="005E507B">
      <w:pPr>
        <w:spacing w:after="0" w:line="240" w:lineRule="auto"/>
      </w:pPr>
      <w:r>
        <w:separator/>
      </w:r>
    </w:p>
  </w:footnote>
  <w:footnote w:type="continuationSeparator" w:id="0">
    <w:p w:rsidR="00266317" w:rsidRDefault="00266317" w:rsidP="005E5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EBB"/>
    <w:multiLevelType w:val="hybridMultilevel"/>
    <w:tmpl w:val="88360730"/>
    <w:lvl w:ilvl="0" w:tplc="34842A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CAF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48FB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C61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EAFC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29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CE6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7CB9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23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E194D"/>
    <w:multiLevelType w:val="hybridMultilevel"/>
    <w:tmpl w:val="8514AF0C"/>
    <w:lvl w:ilvl="0" w:tplc="F03CBFFE">
      <w:start w:val="1"/>
      <w:numFmt w:val="bullet"/>
      <w:lvlText w:val="•"/>
      <w:lvlJc w:val="left"/>
      <w:pPr>
        <w:ind w:left="16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0F450D6D"/>
    <w:multiLevelType w:val="hybridMultilevel"/>
    <w:tmpl w:val="60A037EA"/>
    <w:lvl w:ilvl="0" w:tplc="6C127A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6BF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30D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EC2B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82C6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DEF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A05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C55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F80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34576"/>
    <w:multiLevelType w:val="hybridMultilevel"/>
    <w:tmpl w:val="E256AFEE"/>
    <w:lvl w:ilvl="0" w:tplc="B9D23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E3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A5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69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02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0A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A1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6C7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640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5430B7"/>
    <w:multiLevelType w:val="hybridMultilevel"/>
    <w:tmpl w:val="BF8295C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39122F84"/>
    <w:multiLevelType w:val="hybridMultilevel"/>
    <w:tmpl w:val="2A8E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5040"/>
    <w:multiLevelType w:val="hybridMultilevel"/>
    <w:tmpl w:val="55DA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36CD4"/>
    <w:multiLevelType w:val="hybridMultilevel"/>
    <w:tmpl w:val="9B5A5864"/>
    <w:lvl w:ilvl="0" w:tplc="65DAE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E8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88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68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E6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AD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EE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C2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81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416C86"/>
    <w:multiLevelType w:val="hybridMultilevel"/>
    <w:tmpl w:val="84E4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63EDF"/>
    <w:multiLevelType w:val="hybridMultilevel"/>
    <w:tmpl w:val="79401F64"/>
    <w:lvl w:ilvl="0" w:tplc="97A64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29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AC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C3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2D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87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40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C1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C9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8A75D0"/>
    <w:multiLevelType w:val="hybridMultilevel"/>
    <w:tmpl w:val="091E3C72"/>
    <w:lvl w:ilvl="0" w:tplc="522E4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AB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807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EC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49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AE0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AB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44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6D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C1D1D1E"/>
    <w:multiLevelType w:val="hybridMultilevel"/>
    <w:tmpl w:val="738C37D8"/>
    <w:lvl w:ilvl="0" w:tplc="B0F2C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CC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4F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4B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2B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69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A1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6C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69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5134E0E"/>
    <w:multiLevelType w:val="hybridMultilevel"/>
    <w:tmpl w:val="5D9C893A"/>
    <w:lvl w:ilvl="0" w:tplc="F03CB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4E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88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87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6D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46F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0A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67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00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C7022FA"/>
    <w:multiLevelType w:val="hybridMultilevel"/>
    <w:tmpl w:val="FD703542"/>
    <w:lvl w:ilvl="0" w:tplc="F03CBF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4B42"/>
    <w:rsid w:val="000667BA"/>
    <w:rsid w:val="00093B80"/>
    <w:rsid w:val="000B4750"/>
    <w:rsid w:val="000C1FBB"/>
    <w:rsid w:val="000E4B78"/>
    <w:rsid w:val="00102E97"/>
    <w:rsid w:val="00104B42"/>
    <w:rsid w:val="00146769"/>
    <w:rsid w:val="001F647D"/>
    <w:rsid w:val="001F725D"/>
    <w:rsid w:val="00266317"/>
    <w:rsid w:val="00290C97"/>
    <w:rsid w:val="002A062F"/>
    <w:rsid w:val="002C6B5C"/>
    <w:rsid w:val="003320D6"/>
    <w:rsid w:val="003A2770"/>
    <w:rsid w:val="003B42B9"/>
    <w:rsid w:val="00432D1A"/>
    <w:rsid w:val="004F2819"/>
    <w:rsid w:val="004F4F7F"/>
    <w:rsid w:val="005C5B37"/>
    <w:rsid w:val="005D515D"/>
    <w:rsid w:val="005E507B"/>
    <w:rsid w:val="005E7437"/>
    <w:rsid w:val="006009A5"/>
    <w:rsid w:val="006154B8"/>
    <w:rsid w:val="0064035D"/>
    <w:rsid w:val="00662D0B"/>
    <w:rsid w:val="006B0622"/>
    <w:rsid w:val="006B4408"/>
    <w:rsid w:val="00735C40"/>
    <w:rsid w:val="007A25EF"/>
    <w:rsid w:val="007D277E"/>
    <w:rsid w:val="007E6468"/>
    <w:rsid w:val="008052B3"/>
    <w:rsid w:val="00882F62"/>
    <w:rsid w:val="008C0BC2"/>
    <w:rsid w:val="00902436"/>
    <w:rsid w:val="00933D1B"/>
    <w:rsid w:val="00990E6A"/>
    <w:rsid w:val="00992EA6"/>
    <w:rsid w:val="00A2552F"/>
    <w:rsid w:val="00A3291B"/>
    <w:rsid w:val="00A72124"/>
    <w:rsid w:val="00B071A0"/>
    <w:rsid w:val="00B207C3"/>
    <w:rsid w:val="00B25F38"/>
    <w:rsid w:val="00B67D50"/>
    <w:rsid w:val="00BE0206"/>
    <w:rsid w:val="00C65EB9"/>
    <w:rsid w:val="00C80092"/>
    <w:rsid w:val="00CB70B9"/>
    <w:rsid w:val="00D37719"/>
    <w:rsid w:val="00D724B9"/>
    <w:rsid w:val="00DD23CE"/>
    <w:rsid w:val="00DF4310"/>
    <w:rsid w:val="00E01E48"/>
    <w:rsid w:val="00EE1E92"/>
    <w:rsid w:val="00F8059F"/>
    <w:rsid w:val="00FA2965"/>
    <w:rsid w:val="00FD5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38"/>
  </w:style>
  <w:style w:type="paragraph" w:styleId="1">
    <w:name w:val="heading 1"/>
    <w:basedOn w:val="a"/>
    <w:link w:val="10"/>
    <w:uiPriority w:val="9"/>
    <w:qFormat/>
    <w:rsid w:val="0010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04B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B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04B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0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04B42"/>
    <w:pPr>
      <w:spacing w:after="0" w:line="240" w:lineRule="auto"/>
      <w:ind w:left="720" w:firstLine="567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0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B42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99"/>
    <w:qFormat/>
    <w:rsid w:val="00A2552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A2552F"/>
    <w:rPr>
      <w:rFonts w:ascii="Calibri" w:eastAsia="Times New Roman" w:hAnsi="Calibri" w:cs="Times New Roman"/>
      <w:lang w:eastAsia="en-US"/>
    </w:rPr>
  </w:style>
  <w:style w:type="table" w:styleId="a9">
    <w:name w:val="Table Grid"/>
    <w:basedOn w:val="a1"/>
    <w:uiPriority w:val="59"/>
    <w:rsid w:val="006B4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E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507B"/>
  </w:style>
  <w:style w:type="paragraph" w:styleId="ac">
    <w:name w:val="footer"/>
    <w:basedOn w:val="a"/>
    <w:link w:val="ad"/>
    <w:uiPriority w:val="99"/>
    <w:unhideWhenUsed/>
    <w:rsid w:val="005E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5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="0">
                <a:solidFill>
                  <a:srgbClr val="FF0000"/>
                </a:solidFill>
              </a:rPr>
              <a:t>Количество детей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3027542680159656E-2"/>
          <c:y val="0.25673194380114245"/>
          <c:w val="0.81869834408894671"/>
          <c:h val="0.69611835405820177"/>
        </c:manualLayout>
      </c:layout>
      <c:pie3DChart>
        <c:varyColors val="1"/>
        <c:ser>
          <c:idx val="0"/>
          <c:order val="0"/>
          <c:tx>
            <c:strRef>
              <c:f>Лист1!$C$5</c:f>
              <c:strCache>
                <c:ptCount val="1"/>
                <c:pt idx="0">
                  <c:v>Количество детей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200" b="1"/>
                      <a:t>Самостоятельно и точно передает слова и характерные черты героев
12%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1.2218578243938343E-3"/>
                  <c:y val="-2.4156862745098037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С помощью подсказки взрослого может передать слова текста
50%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200" b="1"/>
                      <a:t>Отказывается играть отрицательные роли
21%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8.0201308809527444E-2"/>
                  <c:y val="-5.9932877242803745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/>
                      <a:t>Только зритель
17%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Лист1!$B$6:$B$9</c:f>
              <c:strCache>
                <c:ptCount val="4"/>
                <c:pt idx="0">
                  <c:v>Самостоятельно и точно передает слова и характерные черты героев</c:v>
                </c:pt>
                <c:pt idx="1">
                  <c:v>С помощью подсказки взрослого может передать слова текста</c:v>
                </c:pt>
                <c:pt idx="2">
                  <c:v>Отказывается играть отрицательные роли</c:v>
                </c:pt>
                <c:pt idx="3">
                  <c:v>Только зритель</c:v>
                </c:pt>
              </c:strCache>
            </c:strRef>
          </c:cat>
          <c:val>
            <c:numRef>
              <c:f>Лист1!$C$6:$C$9</c:f>
              <c:numCache>
                <c:formatCode>General</c:formatCode>
                <c:ptCount val="4"/>
                <c:pt idx="0">
                  <c:v>3</c:v>
                </c:pt>
                <c:pt idx="1">
                  <c:v>12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Лист1!$D$5</c:f>
              <c:strCache>
                <c:ptCount val="1"/>
                <c:pt idx="0">
                  <c:v>В процентном отношении</c:v>
                </c:pt>
              </c:strCache>
            </c:strRef>
          </c:tx>
          <c:explosion val="25"/>
          <c:dLbls>
            <c:showCatName val="1"/>
            <c:showPercent val="1"/>
            <c:showLeaderLines val="1"/>
          </c:dLbls>
          <c:cat>
            <c:strRef>
              <c:f>Лист1!$B$6:$B$9</c:f>
              <c:strCache>
                <c:ptCount val="4"/>
                <c:pt idx="0">
                  <c:v>Самостоятельно и точно передает слова и характерные черты героев</c:v>
                </c:pt>
                <c:pt idx="1">
                  <c:v>С помощью подсказки взрослого может передать слова текста</c:v>
                </c:pt>
                <c:pt idx="2">
                  <c:v>Отказывается играть отрицательные роли</c:v>
                </c:pt>
                <c:pt idx="3">
                  <c:v>Только зритель</c:v>
                </c:pt>
              </c:strCache>
            </c:strRef>
          </c:cat>
          <c:val>
            <c:numRef>
              <c:f>Лист1!$D$6:$D$9</c:f>
              <c:numCache>
                <c:formatCode>0.00%</c:formatCode>
                <c:ptCount val="4"/>
                <c:pt idx="0">
                  <c:v>0.16700000000000001</c:v>
                </c:pt>
                <c:pt idx="1">
                  <c:v>0.66700000000000015</c:v>
                </c:pt>
                <c:pt idx="2">
                  <c:v>0.27800000000000002</c:v>
                </c:pt>
                <c:pt idx="3">
                  <c:v>0.222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sideWall>
      <c:spPr>
        <a:solidFill>
          <a:srgbClr val="FFFF00"/>
        </a:solidFill>
      </c:spPr>
    </c:sideWall>
    <c:backWall>
      <c:spPr>
        <a:solidFill>
          <a:srgbClr val="FFFF00"/>
        </a:solidFill>
      </c:spPr>
    </c:backWall>
    <c:plotArea>
      <c:layout>
        <c:manualLayout>
          <c:layoutTarget val="inner"/>
          <c:xMode val="edge"/>
          <c:yMode val="edge"/>
          <c:x val="0.32646121243014137"/>
          <c:y val="1.1375743956804766E-2"/>
          <c:w val="0.65131656291738438"/>
          <c:h val="0.548769511531050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Лист1!$C$3</c:f>
              <c:strCache>
                <c:ptCount val="1"/>
                <c:pt idx="0">
                  <c:v>Количество детей в начале работы</c:v>
                </c:pt>
              </c:strCache>
            </c:strRef>
          </c:tx>
          <c:cat>
            <c:strRef>
              <c:f>Лист1!$B$4:$B$7</c:f>
              <c:strCache>
                <c:ptCount val="4"/>
                <c:pt idx="0">
                  <c:v>Самостоятельно и точно передает диалоги действующих лиц. </c:v>
                </c:pt>
                <c:pt idx="1">
                  <c:v>С помощью подсказки взрослого может передать слова текста </c:v>
                </c:pt>
                <c:pt idx="2">
                  <c:v>Отказывается играть отрицательные роли </c:v>
                </c:pt>
                <c:pt idx="3">
                  <c:v>Только зритель </c:v>
                </c:pt>
              </c:strCache>
            </c:strRef>
          </c:cat>
          <c:val>
            <c:numRef>
              <c:f>Лист1!$C$4:$C$7</c:f>
              <c:numCache>
                <c:formatCode>General</c:formatCode>
                <c:ptCount val="4"/>
                <c:pt idx="0">
                  <c:v>3</c:v>
                </c:pt>
                <c:pt idx="1">
                  <c:v>12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Лист1!$D$3</c:f>
              <c:strCache>
                <c:ptCount val="1"/>
                <c:pt idx="0">
                  <c:v>Количество детей в конце работы </c:v>
                </c:pt>
              </c:strCache>
            </c:strRef>
          </c:tx>
          <c:cat>
            <c:strRef>
              <c:f>Лист1!$B$4:$B$7</c:f>
              <c:strCache>
                <c:ptCount val="4"/>
                <c:pt idx="0">
                  <c:v>Самостоятельно и точно передает диалоги действующих лиц. </c:v>
                </c:pt>
                <c:pt idx="1">
                  <c:v>С помощью подсказки взрослого может передать слова текста </c:v>
                </c:pt>
                <c:pt idx="2">
                  <c:v>Отказывается играть отрицательные роли </c:v>
                </c:pt>
                <c:pt idx="3">
                  <c:v>Только зритель </c:v>
                </c:pt>
              </c:strCache>
            </c:strRef>
          </c:cat>
          <c:val>
            <c:numRef>
              <c:f>Лист1!$D$4:$D$7</c:f>
              <c:numCache>
                <c:formatCode>General</c:formatCode>
                <c:ptCount val="4"/>
                <c:pt idx="0">
                  <c:v>15</c:v>
                </c:pt>
                <c:pt idx="1">
                  <c:v>6</c:v>
                </c:pt>
                <c:pt idx="2" formatCode="0%">
                  <c:v>0</c:v>
                </c:pt>
                <c:pt idx="3" formatCode="0%">
                  <c:v>0</c:v>
                </c:pt>
              </c:numCache>
            </c:numRef>
          </c:val>
        </c:ser>
        <c:shape val="cylinder"/>
        <c:axId val="70921216"/>
        <c:axId val="74266496"/>
        <c:axId val="0"/>
      </c:bar3DChart>
      <c:catAx>
        <c:axId val="70921216"/>
        <c:scaling>
          <c:orientation val="minMax"/>
        </c:scaling>
        <c:axPos val="b"/>
        <c:majorTickMark val="none"/>
        <c:tickLblPos val="nextTo"/>
        <c:spPr>
          <a:solidFill>
            <a:srgbClr val="FFFF00"/>
          </a:solidFill>
        </c:spPr>
        <c:crossAx val="74266496"/>
        <c:crosses val="autoZero"/>
        <c:auto val="1"/>
        <c:lblAlgn val="ctr"/>
        <c:lblOffset val="100"/>
      </c:catAx>
      <c:valAx>
        <c:axId val="74266496"/>
        <c:scaling>
          <c:orientation val="minMax"/>
        </c:scaling>
        <c:axPos val="l"/>
        <c:majorGridlines>
          <c:spPr>
            <a:ln>
              <a:solidFill>
                <a:schemeClr val="tx2"/>
              </a:solidFill>
            </a:ln>
            <a:effectLst>
              <a:outerShdw blurRad="50800" dist="50800" dir="5400000" algn="ctr" rotWithShape="0">
                <a:srgbClr val="FFFF00"/>
              </a:outerShdw>
            </a:effectLst>
          </c:spPr>
        </c:majorGridlines>
        <c:numFmt formatCode="General" sourceLinked="1"/>
        <c:majorTickMark val="none"/>
        <c:tickLblPos val="nextTo"/>
        <c:crossAx val="709212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>
            <a:solidFill>
              <a:srgbClr val="3E3D2D"/>
            </a:solidFill>
          </a:ln>
        </c:spPr>
        <c:txPr>
          <a:bodyPr/>
          <a:lstStyle/>
          <a:p>
            <a:pPr rtl="0">
              <a:defRPr sz="1600" baseline="0">
                <a:solidFill>
                  <a:srgbClr val="FF0000"/>
                </a:solidFill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0.03538</cdr:x>
      <cdr:y>0.01653</cdr:y>
    </cdr:from>
    <cdr:to>
      <cdr:x>0.31888</cdr:x>
      <cdr:y>0.56887</cdr:y>
    </cdr:to>
    <cdr:sp macro="" textlink="">
      <cdr:nvSpPr>
        <cdr:cNvPr id="4" name="Выноска со стрелкой вправо 3"/>
        <cdr:cNvSpPr/>
      </cdr:nvSpPr>
      <cdr:spPr>
        <a:xfrm xmlns:a="http://schemas.openxmlformats.org/drawingml/2006/main">
          <a:off x="210172" y="114299"/>
          <a:ext cx="1684111" cy="3819525"/>
        </a:xfrm>
        <a:prstGeom xmlns:a="http://schemas.openxmlformats.org/drawingml/2006/main" prst="rightArrowCallou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0.05113</cdr:x>
      <cdr:y>0.06667</cdr:y>
    </cdr:from>
    <cdr:to>
      <cdr:x>1</cdr:x>
      <cdr:y>0.57438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grayscl/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303734" y="461033"/>
          <a:ext cx="5636691" cy="3510892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  <cdr:relSizeAnchor xmlns:cdr="http://schemas.openxmlformats.org/drawingml/2006/chartDrawing">
    <cdr:from>
      <cdr:x>0.36398</cdr:x>
      <cdr:y>0.18785</cdr:y>
    </cdr:from>
    <cdr:to>
      <cdr:x>0.47227</cdr:x>
      <cdr:y>0.24341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162175" y="1298981"/>
          <a:ext cx="643331" cy="3842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 dirty="0" smtClean="0">
              <a:solidFill>
                <a:srgbClr val="FF0000"/>
              </a:solidFill>
            </a:rPr>
            <a:t>16,7%</a:t>
          </a:r>
          <a:endParaRPr lang="ru-RU" sz="1400" b="1" dirty="0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0.41849</cdr:x>
      <cdr:y>0</cdr:y>
    </cdr:from>
    <cdr:to>
      <cdr:x>0.52858</cdr:x>
      <cdr:y>0.06667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486025" y="0"/>
          <a:ext cx="653949" cy="4610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 dirty="0" smtClean="0">
              <a:solidFill>
                <a:srgbClr val="FF0000"/>
              </a:solidFill>
            </a:rPr>
            <a:t>83,3%</a:t>
          </a:r>
          <a:endParaRPr lang="ru-RU" sz="1400" b="1" dirty="0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0.53937</cdr:x>
      <cdr:y>0.12222</cdr:y>
    </cdr:from>
    <cdr:to>
      <cdr:x>0.60237</cdr:x>
      <cdr:y>0.17778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4932040" y="792088"/>
          <a:ext cx="576064" cy="3600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0.54301</cdr:x>
      <cdr:y>0.03581</cdr:y>
    </cdr:from>
    <cdr:to>
      <cdr:x>0.65259</cdr:x>
      <cdr:y>0.09504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3225709" y="247650"/>
          <a:ext cx="650965" cy="4095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 dirty="0" smtClean="0">
              <a:solidFill>
                <a:srgbClr val="FF0000"/>
              </a:solidFill>
            </a:rPr>
            <a:t>66,7%</a:t>
          </a:r>
          <a:endParaRPr lang="ru-RU" sz="1400" b="1" dirty="0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0.59464</cdr:x>
      <cdr:y>0.13881</cdr:y>
    </cdr:from>
    <cdr:to>
      <cdr:x>0.71192</cdr:x>
      <cdr:y>0.23281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3532411" y="959891"/>
          <a:ext cx="696689" cy="65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 dirty="0" smtClean="0">
              <a:solidFill>
                <a:srgbClr val="FF0000"/>
              </a:solidFill>
            </a:rPr>
            <a:t>33,3%</a:t>
          </a:r>
          <a:endParaRPr lang="ru-RU" sz="1400" b="1" dirty="0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0.69074</cdr:x>
      <cdr:y>0.15695</cdr:y>
    </cdr:from>
    <cdr:to>
      <cdr:x>0.81454</cdr:x>
      <cdr:y>0.21251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4103269" y="1085332"/>
          <a:ext cx="735431" cy="3842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 dirty="0" smtClean="0">
              <a:solidFill>
                <a:srgbClr val="FF0000"/>
              </a:solidFill>
            </a:rPr>
            <a:t>27,8%</a:t>
          </a:r>
          <a:endParaRPr lang="ru-RU" sz="1400" b="1" dirty="0">
            <a:solidFill>
              <a:srgbClr val="FF0000"/>
            </a:solidFill>
          </a:endParaRPr>
        </a:p>
      </cdr:txBody>
    </cdr:sp>
  </cdr:relSizeAnchor>
  <cdr:relSizeAnchor xmlns:cdr="http://schemas.openxmlformats.org/drawingml/2006/chartDrawing">
    <cdr:from>
      <cdr:x>0.82755</cdr:x>
      <cdr:y>0.17216</cdr:y>
    </cdr:from>
    <cdr:to>
      <cdr:x>0.94923</cdr:x>
      <cdr:y>0.22771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4915975" y="1190496"/>
          <a:ext cx="722825" cy="3841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 b="1" dirty="0" smtClean="0">
              <a:solidFill>
                <a:srgbClr val="FF0000"/>
              </a:solidFill>
            </a:rPr>
            <a:t>22,2%</a:t>
          </a:r>
          <a:endParaRPr lang="ru-RU" sz="1400" b="1" dirty="0">
            <a:solidFill>
              <a:srgbClr val="FF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B4DE-893F-43F5-BDC5-0966741F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4747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22</cp:revision>
  <dcterms:created xsi:type="dcterms:W3CDTF">2015-03-14T17:43:00Z</dcterms:created>
  <dcterms:modified xsi:type="dcterms:W3CDTF">2015-04-10T09:04:00Z</dcterms:modified>
</cp:coreProperties>
</file>