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65D7" w:rsidRDefault="002265D7" w:rsidP="002265D7">
      <w:pPr>
        <w:pStyle w:val="1"/>
        <w:rPr>
          <w:rFonts w:ascii="Times New Roman" w:hAnsi="Times New Roman"/>
          <w:sz w:val="24"/>
        </w:rPr>
      </w:pPr>
      <w:r>
        <w:rPr>
          <w:rFonts w:ascii="Times New Roman" w:hAnsi="Times New Roman"/>
          <w:sz w:val="24"/>
        </w:rPr>
        <w:t>Роспотребнадзор: магазин должен отвечать за травму, полученную на его пороге покупателем</w:t>
      </w:r>
    </w:p>
    <w:p w:rsidR="002265D7" w:rsidRDefault="002265D7" w:rsidP="002265D7">
      <w:pPr>
        <w:pStyle w:val="a3"/>
        <w:spacing w:after="0"/>
        <w:jc w:val="both"/>
      </w:pPr>
      <w:r>
        <w:t xml:space="preserve">Подобных ситуаций, особенно в мокрый и скользкий сезон, у порогов как крупных торговых центров, так и небольших магазинов возникает немало. Управление Роспотребнадзора по Кемеровской области-Кузбассу обращает внимание граждан на то, что торговые организации должны обеспечивать безопасные условия для жизни и здоровья покупателей. Нередки случаи, когда посетители торговых объектов получают </w:t>
      </w:r>
      <w:proofErr w:type="gramStart"/>
      <w:r>
        <w:t>травмы  чаще</w:t>
      </w:r>
      <w:proofErr w:type="gramEnd"/>
      <w:r>
        <w:t xml:space="preserve"> всего при падении: поскальзываются на входе или выходе из-за наледи, снега, мокрого пола, спотыкаются о противоскользящие коврики, поддоны и паллеты.</w:t>
      </w:r>
    </w:p>
    <w:p w:rsidR="002265D7" w:rsidRDefault="002265D7" w:rsidP="002265D7">
      <w:pPr>
        <w:pStyle w:val="a3"/>
        <w:spacing w:after="0"/>
        <w:jc w:val="both"/>
      </w:pPr>
      <w:r>
        <w:t xml:space="preserve">По данному вопросу гражданам дал разъяснение Верховный суд, когда встал на защиту покупательницы, которая поскользнулась на обледеневшей лестнице при входе в магазин и получила травму в результате падения, в связи с чем потребовала с собственника и арендатора торгового помещения компенсацию морального вреда и потребительский штраф. Пострадавшая получила травму при входе в магазин, куда шла с целью совершить покупку. Согласно положениям Закона «О защите прав </w:t>
      </w:r>
      <w:proofErr w:type="gramStart"/>
      <w:r>
        <w:t>потребителей»  потребителем</w:t>
      </w:r>
      <w:proofErr w:type="gramEnd"/>
      <w:r>
        <w:t xml:space="preserve"> является гражданин, не только совершивший покупку, но и имеющий такое намерение.</w:t>
      </w:r>
    </w:p>
    <w:p w:rsidR="002265D7" w:rsidRDefault="002265D7" w:rsidP="002265D7">
      <w:pPr>
        <w:pStyle w:val="a3"/>
        <w:spacing w:after="0"/>
        <w:jc w:val="both"/>
      </w:pPr>
      <w:r>
        <w:t>Коллегия Верховного суда по гражданским делам установила, что продавец обязан обеспечить безопасные условия для здоровья потребителей и сохранности их имущества, а также отметила, что суды первой, апелляционной и кассационной инстанций ошибочно не применили Закон «О защите прав потребителей». Более того, покупатель после падения совершил покупку. Если обязательство возникло из причинения вреда, это не значит, что взаимодействия сторон нельзя определить как отношения продавца и потребителя, указал Верховный суд. Покупатель имеет право приобретать товары безопасно.</w:t>
      </w:r>
    </w:p>
    <w:p w:rsidR="002265D7" w:rsidRDefault="002265D7" w:rsidP="002265D7">
      <w:pPr>
        <w:pStyle w:val="a3"/>
        <w:spacing w:after="0"/>
        <w:jc w:val="both"/>
      </w:pPr>
      <w:r>
        <w:t>Если посетитель магазина получил травму, связанную с организацией территории торгового объекта ненадлежащим образом, он имеет полное право обратиться в суд. Также следует обратиться в медицинское учреждение, чтобы зафиксировать причиненный вред здоровью (при этом указать, в каком именно торговом объекте получена травма), установить виновника причинения вреда, в чьи обязанности входит содержание территории или помещения.</w:t>
      </w:r>
    </w:p>
    <w:p w:rsidR="00121E06" w:rsidRDefault="00121E06">
      <w:bookmarkStart w:id="0" w:name="_GoBack"/>
      <w:bookmarkEnd w:id="0"/>
    </w:p>
    <w:sectPr w:rsidR="00121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D7"/>
    <w:rsid w:val="00121E06"/>
    <w:rsid w:val="0022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8CA64-C9DB-4F68-9C7D-8EE6BC36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265D7"/>
    <w:pPr>
      <w:widowControl w:val="0"/>
      <w:spacing w:before="108" w:after="108" w:line="240" w:lineRule="auto"/>
      <w:jc w:val="center"/>
      <w:outlineLvl w:val="0"/>
    </w:pPr>
    <w:rPr>
      <w:rFonts w:ascii="Arial" w:eastAsia="Times New Roman" w:hAnsi="Arial" w:cs="Times New Roman"/>
      <w:b/>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5D7"/>
    <w:rPr>
      <w:rFonts w:ascii="Arial" w:eastAsia="Times New Roman" w:hAnsi="Arial" w:cs="Times New Roman"/>
      <w:b/>
      <w:color w:val="000080"/>
      <w:sz w:val="20"/>
      <w:szCs w:val="20"/>
      <w:lang w:eastAsia="ru-RU"/>
    </w:rPr>
  </w:style>
  <w:style w:type="paragraph" w:styleId="a3">
    <w:name w:val="Normal (Web)"/>
    <w:basedOn w:val="a"/>
    <w:link w:val="a4"/>
    <w:rsid w:val="002265D7"/>
    <w:pPr>
      <w:spacing w:after="240" w:line="240" w:lineRule="auto"/>
    </w:pPr>
    <w:rPr>
      <w:rFonts w:ascii="Times New Roman" w:eastAsia="Times New Roman" w:hAnsi="Times New Roman" w:cs="Times New Roman"/>
      <w:color w:val="000000"/>
      <w:sz w:val="24"/>
      <w:szCs w:val="20"/>
      <w:lang w:eastAsia="ru-RU"/>
    </w:rPr>
  </w:style>
  <w:style w:type="character" w:customStyle="1" w:styleId="a4">
    <w:name w:val="Обычный (Интернет) Знак"/>
    <w:basedOn w:val="a0"/>
    <w:link w:val="a3"/>
    <w:rsid w:val="002265D7"/>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2024-02-05T10:15:00Z</dcterms:created>
  <dcterms:modified xsi:type="dcterms:W3CDTF">2024-02-05T10:15:00Z</dcterms:modified>
</cp:coreProperties>
</file>