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210" w:rsidRPr="00880210" w:rsidRDefault="00880210" w:rsidP="00880210">
      <w:pPr>
        <w:ind w:firstLine="709"/>
        <w:jc w:val="center"/>
        <w:rPr>
          <w:rFonts w:eastAsiaTheme="minorEastAsia" w:cs="Times New Roman"/>
          <w:b/>
          <w:bCs/>
          <w:szCs w:val="24"/>
          <w:lang w:eastAsia="ru-RU"/>
        </w:rPr>
      </w:pPr>
      <w:r w:rsidRPr="00880210">
        <w:rPr>
          <w:rFonts w:eastAsiaTheme="minorEastAsia" w:cs="Times New Roman"/>
          <w:b/>
          <w:bCs/>
          <w:szCs w:val="24"/>
          <w:lang w:eastAsia="ru-RU"/>
        </w:rPr>
        <w:t xml:space="preserve">ОПИСАНИЕ </w:t>
      </w:r>
    </w:p>
    <w:p w:rsidR="006D16E8" w:rsidRDefault="00880210" w:rsidP="006D16E8">
      <w:pPr>
        <w:widowControl w:val="0"/>
        <w:autoSpaceDE w:val="0"/>
        <w:autoSpaceDN w:val="0"/>
        <w:adjustRightInd w:val="0"/>
        <w:ind w:firstLine="709"/>
        <w:jc w:val="center"/>
        <w:rPr>
          <w:rFonts w:eastAsia="Courier New" w:cs="Times New Roman"/>
          <w:b/>
          <w:color w:val="000000"/>
          <w:szCs w:val="24"/>
          <w:lang w:bidi="ru-RU"/>
        </w:rPr>
      </w:pPr>
      <w:r w:rsidRPr="00880210">
        <w:rPr>
          <w:rFonts w:eastAsia="Times New Roman" w:cs="Times New Roman"/>
          <w:b/>
          <w:szCs w:val="24"/>
          <w:lang w:eastAsia="ru-RU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</w:t>
      </w:r>
      <w:r w:rsidRPr="00880210">
        <w:rPr>
          <w:b/>
        </w:rPr>
        <w:t xml:space="preserve"> (Вариант 2)</w:t>
      </w:r>
      <w:r w:rsidR="006D16E8" w:rsidRPr="006D16E8">
        <w:rPr>
          <w:rFonts w:eastAsia="Courier New" w:cs="Times New Roman"/>
          <w:b/>
          <w:color w:val="000000"/>
          <w:szCs w:val="24"/>
          <w:lang w:bidi="ru-RU"/>
        </w:rPr>
        <w:t xml:space="preserve"> </w:t>
      </w:r>
      <w:r w:rsidR="006D16E8" w:rsidRPr="00954E3D">
        <w:rPr>
          <w:rFonts w:eastAsia="Courier New" w:cs="Times New Roman"/>
          <w:b/>
          <w:color w:val="000000"/>
          <w:szCs w:val="24"/>
          <w:lang w:bidi="ru-RU"/>
        </w:rPr>
        <w:t>муниципального бюджетного общеобразовательного учреждения «Бичурга – Баишевская средняя общеобразовательная школа» Шемуршинского муниципального округа Чувашской Республики</w:t>
      </w:r>
    </w:p>
    <w:p w:rsidR="00880210" w:rsidRPr="00880210" w:rsidRDefault="00880210" w:rsidP="00880210">
      <w:pPr>
        <w:ind w:firstLine="709"/>
        <w:jc w:val="center"/>
        <w:rPr>
          <w:rFonts w:eastAsiaTheme="minorEastAsia" w:cs="Times New Roman"/>
          <w:b/>
          <w:bCs/>
          <w:szCs w:val="24"/>
          <w:lang w:eastAsia="ru-RU"/>
        </w:rPr>
      </w:pPr>
      <w:bookmarkStart w:id="0" w:name="_GoBack"/>
      <w:bookmarkEnd w:id="0"/>
    </w:p>
    <w:p w:rsidR="00880210" w:rsidRDefault="00880210" w:rsidP="00880210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А</w:t>
      </w:r>
      <w:r w:rsidRPr="00CB1094">
        <w:rPr>
          <w:rFonts w:eastAsia="Times New Roman" w:cs="Times New Roman"/>
          <w:szCs w:val="24"/>
          <w:lang w:eastAsia="ru-RU"/>
        </w:rPr>
        <w:t xml:space="preserve">даптированная основная общеобразовательная программа </w:t>
      </w:r>
      <w:r>
        <w:rPr>
          <w:rFonts w:eastAsia="Times New Roman" w:cs="Times New Roman"/>
          <w:szCs w:val="24"/>
          <w:lang w:eastAsia="ru-RU"/>
        </w:rPr>
        <w:t xml:space="preserve">образования </w:t>
      </w:r>
      <w:r w:rsidRPr="00CB1094">
        <w:rPr>
          <w:rFonts w:eastAsia="Times New Roman" w:cs="Times New Roman"/>
          <w:szCs w:val="24"/>
          <w:lang w:eastAsia="ru-RU"/>
        </w:rPr>
        <w:t>обучающихся с умственной отсталостью (интеллектуальными нарушениями</w:t>
      </w:r>
      <w:r>
        <w:rPr>
          <w:rFonts w:eastAsia="Times New Roman" w:cs="Times New Roman"/>
          <w:szCs w:val="24"/>
          <w:lang w:eastAsia="ru-RU"/>
        </w:rPr>
        <w:t>)</w:t>
      </w:r>
      <w:r w:rsidRPr="001B3EEF">
        <w:t xml:space="preserve"> </w:t>
      </w:r>
      <w:r>
        <w:t xml:space="preserve">(Вариант 2) </w:t>
      </w:r>
      <w:r w:rsidRPr="001B3EEF">
        <w:rPr>
          <w:rFonts w:eastAsia="Times New Roman" w:cs="Times New Roman"/>
          <w:szCs w:val="24"/>
          <w:lang w:eastAsia="ru-RU"/>
        </w:rPr>
        <w:t>муниципального бюджетного общеобразовательного учреждения «Бичурга – Баишевская средняя общеобразовательная школа» Шемуршинского муниципального округа Чувашской Республики</w:t>
      </w:r>
      <w:r>
        <w:rPr>
          <w:rFonts w:eastAsia="Times New Roman" w:cs="Times New Roman"/>
          <w:szCs w:val="24"/>
          <w:lang w:eastAsia="ru-RU"/>
        </w:rPr>
        <w:t xml:space="preserve">  (далее – АООП </w:t>
      </w:r>
      <w:r w:rsidRPr="00770444">
        <w:rPr>
          <w:rFonts w:eastAsia="Times New Roman" w:cs="Times New Roman"/>
          <w:szCs w:val="24"/>
          <w:lang w:eastAsia="ru-RU"/>
        </w:rPr>
        <w:t xml:space="preserve">образования </w:t>
      </w:r>
      <w:r>
        <w:rPr>
          <w:rFonts w:eastAsia="Times New Roman" w:cs="Times New Roman"/>
          <w:szCs w:val="24"/>
          <w:lang w:eastAsia="ru-RU"/>
        </w:rPr>
        <w:t xml:space="preserve">обучающихся с УО (ИН) (Вариант 2) </w:t>
      </w:r>
      <w:r w:rsidRPr="001B3EEF">
        <w:rPr>
          <w:rFonts w:eastAsia="Times New Roman" w:cs="Times New Roman"/>
          <w:szCs w:val="24"/>
          <w:lang w:eastAsia="ru-RU"/>
        </w:rPr>
        <w:t>МБОУ «Бичурга – Баишевская СОШ»</w:t>
      </w:r>
      <w:r>
        <w:rPr>
          <w:rFonts w:eastAsia="Times New Roman" w:cs="Times New Roman"/>
          <w:szCs w:val="24"/>
          <w:lang w:eastAsia="ru-RU"/>
        </w:rPr>
        <w:t>)  разработана в соответствии с требованиями:</w:t>
      </w:r>
    </w:p>
    <w:p w:rsidR="00880210" w:rsidRDefault="00880210" w:rsidP="00880210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r w:rsidRPr="00BE5385">
        <w:rPr>
          <w:rFonts w:eastAsia="Times New Roman" w:cs="Times New Roman"/>
          <w:szCs w:val="24"/>
          <w:lang w:eastAsia="ru-RU"/>
        </w:rPr>
        <w:t xml:space="preserve">Федерального закона от 29 декабря 2012 г. </w:t>
      </w:r>
      <w:r>
        <w:rPr>
          <w:rFonts w:eastAsia="Times New Roman" w:cs="Times New Roman"/>
          <w:szCs w:val="24"/>
          <w:lang w:eastAsia="ru-RU"/>
        </w:rPr>
        <w:t>№ 273-ФЗ «</w:t>
      </w:r>
      <w:r w:rsidRPr="00BE5385">
        <w:rPr>
          <w:rFonts w:eastAsia="Times New Roman" w:cs="Times New Roman"/>
          <w:szCs w:val="24"/>
          <w:lang w:eastAsia="ru-RU"/>
        </w:rPr>
        <w:t>Об образовании в Российской Фе</w:t>
      </w:r>
      <w:r>
        <w:rPr>
          <w:rFonts w:eastAsia="Times New Roman" w:cs="Times New Roman"/>
          <w:szCs w:val="24"/>
          <w:lang w:eastAsia="ru-RU"/>
        </w:rPr>
        <w:t>дерации»;</w:t>
      </w:r>
    </w:p>
    <w:p w:rsidR="00880210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>
        <w:rPr>
          <w:rFonts w:eastAsiaTheme="minorEastAsia" w:cs="Times New Roman"/>
          <w:szCs w:val="24"/>
          <w:lang w:eastAsia="ru-RU"/>
        </w:rPr>
        <w:t>- Ф</w:t>
      </w:r>
      <w:r w:rsidRPr="00CB1094">
        <w:rPr>
          <w:rFonts w:eastAsiaTheme="minorEastAsia" w:cs="Times New Roman"/>
          <w:szCs w:val="24"/>
          <w:lang w:eastAsia="ru-RU"/>
        </w:rPr>
        <w:t xml:space="preserve">едерального государственного образовательного стандарта </w:t>
      </w:r>
      <w:r>
        <w:rPr>
          <w:rFonts w:eastAsiaTheme="minorEastAsia" w:cs="Times New Roman"/>
          <w:szCs w:val="24"/>
          <w:lang w:eastAsia="ru-RU"/>
        </w:rPr>
        <w:t xml:space="preserve">образования </w:t>
      </w:r>
      <w:r w:rsidRPr="00CB1094">
        <w:rPr>
          <w:rFonts w:eastAsiaTheme="minorEastAsia" w:cs="Times New Roman"/>
          <w:szCs w:val="24"/>
          <w:lang w:eastAsia="ru-RU"/>
        </w:rPr>
        <w:t>обучающихся с умственной отсталостью (интеллектуальны</w:t>
      </w:r>
      <w:r>
        <w:rPr>
          <w:rFonts w:eastAsiaTheme="minorEastAsia" w:cs="Times New Roman"/>
          <w:szCs w:val="24"/>
          <w:lang w:eastAsia="ru-RU"/>
        </w:rPr>
        <w:t xml:space="preserve">ми нарушениями), </w:t>
      </w:r>
      <w:r w:rsidRPr="008010EF">
        <w:rPr>
          <w:rFonts w:eastAsiaTheme="minorEastAsia" w:cs="Times New Roman"/>
          <w:szCs w:val="24"/>
          <w:lang w:eastAsia="ru-RU"/>
        </w:rPr>
        <w:t>утвержденн</w:t>
      </w:r>
      <w:r>
        <w:rPr>
          <w:rFonts w:eastAsiaTheme="minorEastAsia" w:cs="Times New Roman"/>
          <w:szCs w:val="24"/>
          <w:lang w:eastAsia="ru-RU"/>
        </w:rPr>
        <w:t>ого</w:t>
      </w:r>
      <w:r w:rsidRPr="008010EF">
        <w:rPr>
          <w:rFonts w:eastAsiaTheme="minorEastAsia" w:cs="Times New Roman"/>
          <w:szCs w:val="24"/>
          <w:lang w:eastAsia="ru-RU"/>
        </w:rPr>
        <w:t xml:space="preserve"> приказом Министерства образования и науки Российской Федерации от 19 декабря 2014 г. </w:t>
      </w:r>
      <w:r>
        <w:rPr>
          <w:rFonts w:eastAsiaTheme="minorEastAsia" w:cs="Times New Roman"/>
          <w:szCs w:val="24"/>
          <w:lang w:eastAsia="ru-RU"/>
        </w:rPr>
        <w:t>№</w:t>
      </w:r>
      <w:r w:rsidRPr="008010EF">
        <w:rPr>
          <w:rFonts w:eastAsiaTheme="minorEastAsia" w:cs="Times New Roman"/>
          <w:szCs w:val="24"/>
          <w:lang w:eastAsia="ru-RU"/>
        </w:rPr>
        <w:t xml:space="preserve"> 1599 (зарегистрирован Министерством юстиции Российской Федерации 3 февраля 2015 г., регистрационный </w:t>
      </w:r>
      <w:r>
        <w:rPr>
          <w:rFonts w:eastAsiaTheme="minorEastAsia" w:cs="Times New Roman"/>
          <w:szCs w:val="24"/>
          <w:lang w:eastAsia="ru-RU"/>
        </w:rPr>
        <w:t>№</w:t>
      </w:r>
      <w:r w:rsidRPr="008010EF">
        <w:rPr>
          <w:rFonts w:eastAsiaTheme="minorEastAsia" w:cs="Times New Roman"/>
          <w:szCs w:val="24"/>
          <w:lang w:eastAsia="ru-RU"/>
        </w:rPr>
        <w:t xml:space="preserve"> 35850)</w:t>
      </w:r>
      <w:r>
        <w:rPr>
          <w:rFonts w:eastAsiaTheme="minorEastAsia" w:cs="Times New Roman"/>
          <w:szCs w:val="24"/>
          <w:lang w:eastAsia="ru-RU"/>
        </w:rPr>
        <w:t xml:space="preserve"> (далее - Стандарт);</w:t>
      </w:r>
    </w:p>
    <w:p w:rsidR="00880210" w:rsidRPr="00CB1094" w:rsidRDefault="00880210" w:rsidP="00880210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Theme="minorEastAsia" w:cs="Times New Roman"/>
          <w:szCs w:val="24"/>
          <w:lang w:eastAsia="ru-RU"/>
        </w:rPr>
        <w:t xml:space="preserve">- </w:t>
      </w:r>
      <w:r w:rsidRPr="00CB1094">
        <w:rPr>
          <w:rFonts w:eastAsia="Times New Roman" w:cs="Times New Roman"/>
          <w:szCs w:val="24"/>
          <w:lang w:eastAsia="ru-RU"/>
        </w:rPr>
        <w:t>Федеральн</w:t>
      </w:r>
      <w:r>
        <w:rPr>
          <w:rFonts w:eastAsia="Times New Roman" w:cs="Times New Roman"/>
          <w:szCs w:val="24"/>
          <w:lang w:eastAsia="ru-RU"/>
        </w:rPr>
        <w:t>ой</w:t>
      </w:r>
      <w:r w:rsidRPr="00CB1094">
        <w:rPr>
          <w:rFonts w:eastAsia="Times New Roman" w:cs="Times New Roman"/>
          <w:szCs w:val="24"/>
          <w:lang w:eastAsia="ru-RU"/>
        </w:rPr>
        <w:t xml:space="preserve"> адаптированн</w:t>
      </w:r>
      <w:r>
        <w:rPr>
          <w:rFonts w:eastAsia="Times New Roman" w:cs="Times New Roman"/>
          <w:szCs w:val="24"/>
          <w:lang w:eastAsia="ru-RU"/>
        </w:rPr>
        <w:t>ой</w:t>
      </w:r>
      <w:r w:rsidRPr="00CB1094">
        <w:rPr>
          <w:rFonts w:eastAsia="Times New Roman" w:cs="Times New Roman"/>
          <w:szCs w:val="24"/>
          <w:lang w:eastAsia="ru-RU"/>
        </w:rPr>
        <w:t xml:space="preserve"> основн</w:t>
      </w:r>
      <w:r>
        <w:rPr>
          <w:rFonts w:eastAsia="Times New Roman" w:cs="Times New Roman"/>
          <w:szCs w:val="24"/>
          <w:lang w:eastAsia="ru-RU"/>
        </w:rPr>
        <w:t>ой</w:t>
      </w:r>
      <w:r w:rsidRPr="00CB1094">
        <w:rPr>
          <w:rFonts w:eastAsia="Times New Roman" w:cs="Times New Roman"/>
          <w:szCs w:val="24"/>
          <w:lang w:eastAsia="ru-RU"/>
        </w:rPr>
        <w:t xml:space="preserve"> общеобразовательн</w:t>
      </w:r>
      <w:r>
        <w:rPr>
          <w:rFonts w:eastAsia="Times New Roman" w:cs="Times New Roman"/>
          <w:szCs w:val="24"/>
          <w:lang w:eastAsia="ru-RU"/>
        </w:rPr>
        <w:t>ой</w:t>
      </w:r>
      <w:r w:rsidRPr="00CB1094">
        <w:rPr>
          <w:rFonts w:eastAsia="Times New Roman" w:cs="Times New Roman"/>
          <w:szCs w:val="24"/>
          <w:lang w:eastAsia="ru-RU"/>
        </w:rPr>
        <w:t xml:space="preserve"> программ</w:t>
      </w:r>
      <w:r>
        <w:rPr>
          <w:rFonts w:eastAsia="Times New Roman" w:cs="Times New Roman"/>
          <w:szCs w:val="24"/>
          <w:lang w:eastAsia="ru-RU"/>
        </w:rPr>
        <w:t>ы</w:t>
      </w:r>
      <w:r w:rsidRPr="00CB1094">
        <w:rPr>
          <w:rFonts w:eastAsia="Times New Roman" w:cs="Times New Roman"/>
          <w:szCs w:val="24"/>
          <w:lang w:eastAsia="ru-RU"/>
        </w:rPr>
        <w:t xml:space="preserve"> обучающихся с умственной отсталостью (интеллектуальными нарушениями)</w:t>
      </w:r>
      <w:r>
        <w:rPr>
          <w:rFonts w:eastAsia="Times New Roman" w:cs="Times New Roman"/>
          <w:szCs w:val="24"/>
          <w:lang w:eastAsia="ru-RU"/>
        </w:rPr>
        <w:t>, утверждённой п</w:t>
      </w:r>
      <w:r w:rsidRPr="00CB1094">
        <w:rPr>
          <w:rFonts w:eastAsia="Times New Roman" w:cs="Times New Roman"/>
          <w:szCs w:val="24"/>
          <w:lang w:eastAsia="ru-RU"/>
        </w:rPr>
        <w:t>риказ</w:t>
      </w:r>
      <w:r>
        <w:rPr>
          <w:rFonts w:eastAsia="Times New Roman" w:cs="Times New Roman"/>
          <w:szCs w:val="24"/>
          <w:lang w:eastAsia="ru-RU"/>
        </w:rPr>
        <w:t>ом</w:t>
      </w:r>
      <w:r w:rsidRPr="00CB1094">
        <w:rPr>
          <w:rFonts w:eastAsia="Times New Roman" w:cs="Times New Roman"/>
          <w:szCs w:val="24"/>
          <w:lang w:eastAsia="ru-RU"/>
        </w:rPr>
        <w:t xml:space="preserve"> Минпросвещения России от 24.11.2022 № 1026</w:t>
      </w:r>
      <w:r>
        <w:rPr>
          <w:rFonts w:eastAsia="Times New Roman" w:cs="Times New Roman"/>
          <w:szCs w:val="24"/>
          <w:lang w:eastAsia="ru-RU"/>
        </w:rPr>
        <w:t>.</w:t>
      </w:r>
    </w:p>
    <w:p w:rsidR="00880210" w:rsidRPr="00CB1094" w:rsidRDefault="00880210" w:rsidP="00880210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CB1094">
        <w:rPr>
          <w:rFonts w:eastAsiaTheme="minorEastAsia" w:cs="Times New Roman"/>
          <w:szCs w:val="24"/>
          <w:lang w:eastAsia="ru-RU"/>
        </w:rPr>
        <w:t xml:space="preserve">Содержание </w:t>
      </w:r>
      <w:r w:rsidRPr="00770444">
        <w:rPr>
          <w:rFonts w:eastAsiaTheme="minorEastAsia" w:cs="Times New Roman"/>
          <w:szCs w:val="24"/>
          <w:lang w:eastAsia="ru-RU"/>
        </w:rPr>
        <w:t>АООП образования обучающихся с УО (ИН)</w:t>
      </w:r>
      <w:r>
        <w:rPr>
          <w:rFonts w:eastAsiaTheme="minorEastAsia" w:cs="Times New Roman"/>
          <w:szCs w:val="24"/>
          <w:lang w:eastAsia="ru-RU"/>
        </w:rPr>
        <w:t xml:space="preserve"> (Вариант 2)</w:t>
      </w:r>
      <w:r w:rsidRPr="00770444">
        <w:rPr>
          <w:rFonts w:eastAsiaTheme="minorEastAsia" w:cs="Times New Roman"/>
          <w:szCs w:val="24"/>
          <w:lang w:eastAsia="ru-RU"/>
        </w:rPr>
        <w:t xml:space="preserve"> МБОУ «Бичурга – Баишевская СОШ»</w:t>
      </w:r>
      <w:r>
        <w:rPr>
          <w:rFonts w:eastAsiaTheme="minorEastAsia" w:cs="Times New Roman"/>
          <w:szCs w:val="24"/>
          <w:lang w:eastAsia="ru-RU"/>
        </w:rPr>
        <w:t xml:space="preserve"> </w:t>
      </w:r>
      <w:r w:rsidRPr="00CB1094">
        <w:rPr>
          <w:rFonts w:eastAsiaTheme="minorEastAsia" w:cs="Times New Roman"/>
          <w:szCs w:val="24"/>
          <w:lang w:eastAsia="ru-RU"/>
        </w:rPr>
        <w:t>представлено учебно-методической документацией (</w:t>
      </w:r>
      <w:r>
        <w:rPr>
          <w:rFonts w:eastAsiaTheme="minorEastAsia" w:cs="Times New Roman"/>
          <w:szCs w:val="24"/>
          <w:lang w:eastAsia="ru-RU"/>
        </w:rPr>
        <w:t xml:space="preserve">федеральный </w:t>
      </w:r>
      <w:r w:rsidRPr="00CB1094">
        <w:rPr>
          <w:rFonts w:eastAsiaTheme="minorEastAsia" w:cs="Times New Roman"/>
          <w:szCs w:val="24"/>
          <w:lang w:eastAsia="ru-RU"/>
        </w:rPr>
        <w:t xml:space="preserve">учебный план, </w:t>
      </w:r>
      <w:r>
        <w:rPr>
          <w:rFonts w:eastAsiaTheme="minorEastAsia" w:cs="Times New Roman"/>
          <w:szCs w:val="24"/>
          <w:lang w:eastAsia="ru-RU"/>
        </w:rPr>
        <w:t xml:space="preserve">федеральный </w:t>
      </w:r>
      <w:r w:rsidRPr="00CB1094">
        <w:rPr>
          <w:rFonts w:eastAsiaTheme="minorEastAsia" w:cs="Times New Roman"/>
          <w:szCs w:val="24"/>
          <w:lang w:eastAsia="ru-RU"/>
        </w:rPr>
        <w:t xml:space="preserve">календарный учебный график, </w:t>
      </w:r>
      <w:r>
        <w:rPr>
          <w:rFonts w:eastAsiaTheme="minorEastAsia" w:cs="Times New Roman"/>
          <w:szCs w:val="24"/>
          <w:lang w:eastAsia="ru-RU"/>
        </w:rPr>
        <w:t xml:space="preserve">федеральные </w:t>
      </w:r>
      <w:r w:rsidRPr="00CB1094">
        <w:rPr>
          <w:rFonts w:eastAsiaTheme="minorEastAsia" w:cs="Times New Roman"/>
          <w:szCs w:val="24"/>
          <w:lang w:eastAsia="ru-RU"/>
        </w:rPr>
        <w:t xml:space="preserve">рабочие программы учебных предметов, курсов, дисциплин (модулей), иных компонентов, </w:t>
      </w:r>
      <w:r>
        <w:rPr>
          <w:rFonts w:eastAsiaTheme="minorEastAsia" w:cs="Times New Roman"/>
          <w:szCs w:val="24"/>
          <w:lang w:eastAsia="ru-RU"/>
        </w:rPr>
        <w:t xml:space="preserve">федеральная </w:t>
      </w:r>
      <w:r w:rsidRPr="00CB1094">
        <w:rPr>
          <w:rFonts w:eastAsiaTheme="minorEastAsia" w:cs="Times New Roman"/>
          <w:szCs w:val="24"/>
          <w:lang w:eastAsia="ru-RU"/>
        </w:rPr>
        <w:t xml:space="preserve">рабочая программа воспитания, </w:t>
      </w:r>
      <w:r>
        <w:rPr>
          <w:rFonts w:eastAsiaTheme="minorEastAsia" w:cs="Times New Roman"/>
          <w:szCs w:val="24"/>
          <w:lang w:eastAsia="ru-RU"/>
        </w:rPr>
        <w:t xml:space="preserve">федеральный </w:t>
      </w:r>
      <w:r w:rsidRPr="00CB1094">
        <w:rPr>
          <w:rFonts w:eastAsiaTheme="minorEastAsia" w:cs="Times New Roman"/>
          <w:szCs w:val="24"/>
          <w:lang w:eastAsia="ru-RU"/>
        </w:rPr>
        <w:t>календарный план воспитательной работы), определяющей единые для Российской Федерации базовые объем и содержание образования обучающихся с умственной отсталостью (интеллектуальными нарушениями)</w:t>
      </w:r>
      <w:r>
        <w:rPr>
          <w:rFonts w:eastAsiaTheme="minorEastAsia" w:cs="Times New Roman"/>
          <w:szCs w:val="24"/>
          <w:lang w:eastAsia="ru-RU"/>
        </w:rPr>
        <w:t>.</w:t>
      </w:r>
      <w:r w:rsidRPr="00CB1094">
        <w:rPr>
          <w:rFonts w:eastAsiaTheme="minorEastAsia" w:cs="Times New Roman"/>
          <w:szCs w:val="24"/>
          <w:lang w:eastAsia="ru-RU"/>
        </w:rPr>
        <w:t xml:space="preserve"> </w:t>
      </w:r>
    </w:p>
    <w:p w:rsidR="00880210" w:rsidRPr="000F3539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 w:rsidRPr="00BE5385">
        <w:rPr>
          <w:rFonts w:eastAsiaTheme="minorEastAsia" w:cs="Times New Roman"/>
          <w:szCs w:val="24"/>
          <w:lang w:eastAsia="ru-RU"/>
        </w:rPr>
        <w:t xml:space="preserve">АООП образования обучающихся с УО (ИН) (Вариант 2) </w:t>
      </w:r>
      <w:r>
        <w:rPr>
          <w:rFonts w:eastAsiaTheme="minorEastAsia" w:cs="Times New Roman"/>
          <w:szCs w:val="24"/>
          <w:lang w:eastAsia="ru-RU"/>
        </w:rPr>
        <w:t>МБОУ «Бичурга – Баишевская СОШ»</w:t>
      </w:r>
      <w:r w:rsidRPr="000F3539">
        <w:rPr>
          <w:rFonts w:eastAsiaTheme="minorEastAsia" w:cs="Times New Roman"/>
          <w:szCs w:val="24"/>
          <w:lang w:eastAsia="ru-RU"/>
        </w:rPr>
        <w:t xml:space="preserve"> адаптируется с учетом особенностей психофизического развития, индивидуальных возможностей обучающихся с ограниченными возможностями здоровья (далее - ОВЗ) и обеспечивает коррекцию нарушений развития и социальную адаптацию.</w:t>
      </w:r>
    </w:p>
    <w:p w:rsidR="00880210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 w:rsidRPr="000F3539">
        <w:rPr>
          <w:rFonts w:eastAsiaTheme="minorEastAsia" w:cs="Times New Roman"/>
          <w:szCs w:val="24"/>
          <w:lang w:eastAsia="ru-RU"/>
        </w:rPr>
        <w:t>АООП может быть реализована в разных формах: как совместно с другими обучающимися, так и в отдельных классах, группах или в отдельных организациях</w:t>
      </w:r>
      <w:r>
        <w:rPr>
          <w:rFonts w:eastAsiaTheme="minorEastAsia" w:cs="Times New Roman"/>
          <w:szCs w:val="24"/>
          <w:lang w:eastAsia="ru-RU"/>
        </w:rPr>
        <w:t>.</w:t>
      </w:r>
    </w:p>
    <w:p w:rsidR="00880210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 w:rsidRPr="006D3FE9">
        <w:rPr>
          <w:rFonts w:eastAsiaTheme="minorEastAsia" w:cs="Times New Roman"/>
          <w:szCs w:val="24"/>
          <w:lang w:eastAsia="ru-RU"/>
        </w:rPr>
        <w:t>Обязательной является организация специальных условий обучения и воспитания для реализации как общих, так и особых образовательных потребностей обучающихся.</w:t>
      </w:r>
      <w:r w:rsidRPr="00C862F3">
        <w:rPr>
          <w:rFonts w:eastAsiaTheme="minorEastAsia" w:cs="Times New Roman"/>
          <w:szCs w:val="24"/>
          <w:lang w:eastAsia="ru-RU"/>
        </w:rPr>
        <w:t xml:space="preserve"> </w:t>
      </w:r>
    </w:p>
    <w:p w:rsidR="00880210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bookmarkStart w:id="1" w:name="100032"/>
      <w:bookmarkEnd w:id="1"/>
      <w:r w:rsidRPr="006D3FE9">
        <w:rPr>
          <w:rFonts w:eastAsiaTheme="minorEastAsia" w:cs="Times New Roman"/>
          <w:szCs w:val="24"/>
          <w:lang w:eastAsia="ru-RU"/>
        </w:rPr>
        <w:t>Для обеспечения возможности освоения обучающимися АООП, может быть применена сетевая форма ее реализации с использованием ресурсов нескольких организаций, а также при необходимости с использованием ресурсов и иных организаций</w:t>
      </w:r>
      <w:r>
        <w:rPr>
          <w:rFonts w:eastAsiaTheme="minorEastAsia" w:cs="Times New Roman"/>
          <w:szCs w:val="24"/>
          <w:lang w:eastAsia="ru-RU"/>
        </w:rPr>
        <w:t>.</w:t>
      </w:r>
      <w:r w:rsidRPr="00DB2A71">
        <w:t xml:space="preserve"> </w:t>
      </w:r>
    </w:p>
    <w:p w:rsidR="00880210" w:rsidRPr="00DB2A71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>
        <w:rPr>
          <w:rFonts w:eastAsiaTheme="minorEastAsia" w:cs="Times New Roman"/>
          <w:szCs w:val="24"/>
          <w:lang w:eastAsia="ru-RU"/>
        </w:rPr>
        <w:t xml:space="preserve">Структура </w:t>
      </w:r>
      <w:r w:rsidRPr="00BE5385">
        <w:rPr>
          <w:rFonts w:eastAsiaTheme="minorEastAsia" w:cs="Times New Roman"/>
          <w:szCs w:val="24"/>
          <w:lang w:eastAsia="ru-RU"/>
        </w:rPr>
        <w:t xml:space="preserve">АООП </w:t>
      </w:r>
      <w:r>
        <w:rPr>
          <w:rFonts w:eastAsiaTheme="minorEastAsia" w:cs="Times New Roman"/>
          <w:szCs w:val="24"/>
          <w:lang w:eastAsia="ru-RU"/>
        </w:rPr>
        <w:t xml:space="preserve">образования обучающихся с </w:t>
      </w:r>
      <w:r w:rsidRPr="00BE5385">
        <w:rPr>
          <w:rFonts w:eastAsiaTheme="minorEastAsia" w:cs="Times New Roman"/>
          <w:szCs w:val="24"/>
          <w:lang w:eastAsia="ru-RU"/>
        </w:rPr>
        <w:t>УО</w:t>
      </w:r>
      <w:r>
        <w:rPr>
          <w:rFonts w:eastAsiaTheme="minorEastAsia" w:cs="Times New Roman"/>
          <w:szCs w:val="24"/>
          <w:lang w:eastAsia="ru-RU"/>
        </w:rPr>
        <w:t xml:space="preserve"> (ИН) (Вариант 2) </w:t>
      </w:r>
      <w:r w:rsidRPr="00BE5385">
        <w:rPr>
          <w:rFonts w:eastAsiaTheme="minorEastAsia" w:cs="Times New Roman"/>
          <w:szCs w:val="24"/>
          <w:lang w:eastAsia="ru-RU"/>
        </w:rPr>
        <w:t>включает целевой, содержательный и организационный разделы в соответствии с требованиями Стандарта</w:t>
      </w:r>
      <w:r>
        <w:rPr>
          <w:rFonts w:eastAsiaTheme="minorEastAsia" w:cs="Times New Roman"/>
          <w:szCs w:val="24"/>
          <w:lang w:eastAsia="ru-RU"/>
        </w:rPr>
        <w:t>.</w:t>
      </w:r>
    </w:p>
    <w:p w:rsidR="00880210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 w:rsidRPr="00BE5385">
        <w:rPr>
          <w:rFonts w:eastAsiaTheme="minorEastAsia" w:cs="Times New Roman"/>
          <w:szCs w:val="24"/>
          <w:lang w:eastAsia="ru-RU"/>
        </w:rPr>
        <w:t>АООП образования обучающихся с УО (ИН) (Вариант 2) МБОУ «Бичурга – Баишевская СОШ»</w:t>
      </w:r>
      <w:r>
        <w:rPr>
          <w:rFonts w:eastAsiaTheme="minorEastAsia" w:cs="Times New Roman"/>
          <w:szCs w:val="24"/>
          <w:lang w:eastAsia="ru-RU"/>
        </w:rPr>
        <w:t xml:space="preserve"> </w:t>
      </w:r>
      <w:r w:rsidRPr="00DB2A71">
        <w:rPr>
          <w:rFonts w:eastAsiaTheme="minorEastAsia" w:cs="Times New Roman"/>
          <w:szCs w:val="24"/>
          <w:lang w:eastAsia="ru-RU"/>
        </w:rPr>
        <w:t>содержит дифференцированные требования к структуре, результатам освоения и условиям ее реализации, обеспечивающие удовлетворение как общих, так и особых образовательных потребностей разных групп или отдельных обучающихся с умственной отсталостью, получение образования вне зависимости от выраженности основного нарушения, наличия других нарушений развития, места проживания обучающегося, вида образовательной организации.</w:t>
      </w:r>
      <w:r>
        <w:rPr>
          <w:rFonts w:eastAsiaTheme="minorEastAsia" w:cs="Times New Roman"/>
          <w:szCs w:val="24"/>
          <w:lang w:eastAsia="ru-RU"/>
        </w:rPr>
        <w:t xml:space="preserve"> </w:t>
      </w:r>
    </w:p>
    <w:p w:rsidR="00880210" w:rsidRPr="00C42D7A" w:rsidRDefault="00880210" w:rsidP="00880210">
      <w:pPr>
        <w:ind w:firstLine="709"/>
        <w:jc w:val="both"/>
        <w:rPr>
          <w:rFonts w:eastAsiaTheme="minorEastAsia" w:cs="Times New Roman"/>
          <w:b/>
          <w:szCs w:val="24"/>
          <w:lang w:eastAsia="ru-RU"/>
        </w:rPr>
      </w:pPr>
      <w:r w:rsidRPr="00C42D7A">
        <w:rPr>
          <w:rFonts w:eastAsiaTheme="minorEastAsia" w:cs="Times New Roman"/>
          <w:b/>
          <w:szCs w:val="24"/>
          <w:lang w:eastAsia="ru-RU"/>
        </w:rPr>
        <w:lastRenderedPageBreak/>
        <w:t>Обучающийся с умственной отсталостью (интеллектуальными нарушениями) получает в пролонгированные сроки образование по АООП (варианты 1 и 2),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ограничений здоровья.</w:t>
      </w:r>
    </w:p>
    <w:p w:rsidR="00880210" w:rsidRPr="00DB2A71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 w:rsidRPr="00DB2A71">
        <w:rPr>
          <w:rFonts w:eastAsiaTheme="minorEastAsia" w:cs="Times New Roman"/>
          <w:szCs w:val="24"/>
          <w:lang w:eastAsia="ru-RU"/>
        </w:rPr>
        <w:t>На основе Стандарта создается АООП, которая при необходимости индивидуализируется (специальная индивидуальная программа развития; далее - 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обучающихся с умственной отсталостью.</w:t>
      </w:r>
    </w:p>
    <w:p w:rsidR="00880210" w:rsidRPr="00DB2A71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 w:rsidRPr="00DB2A71">
        <w:rPr>
          <w:rFonts w:eastAsiaTheme="minorEastAsia" w:cs="Times New Roman"/>
          <w:szCs w:val="24"/>
          <w:lang w:eastAsia="ru-RU"/>
        </w:rPr>
        <w:t xml:space="preserve">АООП для обучающихся с умственной отсталостью, имеющих инвалидность, дополняется индивидуальной программой реабилитации или </w:t>
      </w:r>
      <w:proofErr w:type="spellStart"/>
      <w:r w:rsidRPr="00DB2A71">
        <w:rPr>
          <w:rFonts w:eastAsiaTheme="minorEastAsia" w:cs="Times New Roman"/>
          <w:szCs w:val="24"/>
          <w:lang w:eastAsia="ru-RU"/>
        </w:rPr>
        <w:t>абилитации</w:t>
      </w:r>
      <w:proofErr w:type="spellEnd"/>
      <w:r w:rsidRPr="00DB2A71">
        <w:rPr>
          <w:rFonts w:eastAsiaTheme="minorEastAsia" w:cs="Times New Roman"/>
          <w:szCs w:val="24"/>
          <w:lang w:eastAsia="ru-RU"/>
        </w:rPr>
        <w:t xml:space="preserve"> инвалида (далее - ИПРА) в части создания специальных условий получения образования.</w:t>
      </w:r>
    </w:p>
    <w:p w:rsidR="00880210" w:rsidRPr="006D3FE9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 w:rsidRPr="00DB2A71">
        <w:rPr>
          <w:rFonts w:eastAsiaTheme="minorEastAsia" w:cs="Times New Roman"/>
          <w:szCs w:val="24"/>
          <w:lang w:eastAsia="ru-RU"/>
        </w:rPr>
        <w:t>Определение одного из вариантов АООП образования обучающихся с умственной отсталостью (интеллектуальными нарушениями) осуществляется на основе рекомендаций психолого-медико-педагогической комиссии (далее - ПМПК), сформулированных по результатам его комплексного психолого-медико-педагогического обследования в порядке, установленном законодательством Российской Федерации.</w:t>
      </w:r>
    </w:p>
    <w:p w:rsidR="00880210" w:rsidRPr="00691C94" w:rsidRDefault="00880210" w:rsidP="00880210">
      <w:pPr>
        <w:pStyle w:val="a4"/>
        <w:ind w:left="0" w:firstLine="709"/>
        <w:jc w:val="both"/>
        <w:rPr>
          <w:rFonts w:eastAsiaTheme="minorEastAsia" w:cs="Times New Roman"/>
          <w:b/>
          <w:szCs w:val="24"/>
          <w:lang w:eastAsia="ru-RU"/>
        </w:rPr>
      </w:pPr>
      <w:r w:rsidRPr="00691C94">
        <w:rPr>
          <w:rFonts w:eastAsiaTheme="minorEastAsia" w:cs="Times New Roman"/>
          <w:b/>
          <w:szCs w:val="24"/>
          <w:lang w:eastAsia="ru-RU"/>
        </w:rPr>
        <w:t xml:space="preserve">Цель образования обучающихся с умственной отсталостью </w:t>
      </w:r>
      <w:r>
        <w:rPr>
          <w:rFonts w:eastAsiaTheme="minorEastAsia" w:cs="Times New Roman"/>
          <w:b/>
          <w:szCs w:val="24"/>
          <w:lang w:eastAsia="ru-RU"/>
        </w:rPr>
        <w:t xml:space="preserve"> (</w:t>
      </w:r>
      <w:r w:rsidRPr="00691C94">
        <w:rPr>
          <w:rFonts w:eastAsiaTheme="minorEastAsia" w:cs="Times New Roman"/>
          <w:b/>
          <w:szCs w:val="24"/>
          <w:lang w:eastAsia="ru-RU"/>
        </w:rPr>
        <w:t>интеллектуальными нарушениями) (вариант 2)</w:t>
      </w:r>
    </w:p>
    <w:p w:rsidR="00880210" w:rsidRPr="00330322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 w:rsidRPr="00330322">
        <w:rPr>
          <w:rFonts w:eastAsiaTheme="minorEastAsia" w:cs="Times New Roman"/>
          <w:szCs w:val="24"/>
          <w:lang w:eastAsia="ru-RU"/>
        </w:rPr>
        <w:t>Обучающийся с умственной отсталостью в умеренной, тяжелой или глубокой степени, с тяжелыми и множественными нарушениями развития (далее - ТМНР), интеллектуальное развитие которого не позволяет освоить ФАООП УО (вариант 1), либо он испытывает существенные трудности в ее освоении, получает образование по ФАООП УО (вариант 2), на основе которой образовательная организация разрабатывает специальную индивидуальную программу развития (далее - СИПР), учитывающую индивидуальные образовательные потребности обучающегося с умственной отсталостью.</w:t>
      </w:r>
    </w:p>
    <w:p w:rsidR="00880210" w:rsidRPr="00CB1094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 w:rsidRPr="003972B6">
        <w:rPr>
          <w:rFonts w:eastAsiaTheme="minorEastAsia" w:cs="Times New Roman"/>
          <w:b/>
          <w:szCs w:val="24"/>
          <w:lang w:eastAsia="ru-RU"/>
        </w:rPr>
        <w:t xml:space="preserve">Цель </w:t>
      </w:r>
      <w:r w:rsidRPr="00CB1094">
        <w:rPr>
          <w:rFonts w:eastAsiaTheme="minorEastAsia" w:cs="Times New Roman"/>
          <w:szCs w:val="24"/>
          <w:lang w:eastAsia="ru-RU"/>
        </w:rPr>
        <w:t xml:space="preserve">образования обучающихся с умеренной, тяжелой, глубокой умственной отсталостью (интеллектуальными нарушениями), с тяжелыми и множественными нарушениями развития по варианту </w:t>
      </w:r>
      <w:r>
        <w:rPr>
          <w:rFonts w:eastAsiaTheme="minorEastAsia" w:cs="Times New Roman"/>
          <w:szCs w:val="24"/>
          <w:lang w:eastAsia="ru-RU"/>
        </w:rPr>
        <w:t xml:space="preserve"> </w:t>
      </w:r>
      <w:r w:rsidRPr="00CB1094">
        <w:rPr>
          <w:rFonts w:eastAsiaTheme="minorEastAsia" w:cs="Times New Roman"/>
          <w:szCs w:val="24"/>
          <w:lang w:eastAsia="ru-RU"/>
        </w:rPr>
        <w:t>АООП УО (вариант 2):</w:t>
      </w:r>
    </w:p>
    <w:p w:rsidR="00880210" w:rsidRPr="00CB1094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 w:rsidRPr="00CB1094">
        <w:rPr>
          <w:rFonts w:eastAsiaTheme="minorEastAsia" w:cs="Times New Roman"/>
          <w:szCs w:val="24"/>
          <w:lang w:eastAsia="ru-RU"/>
        </w:rPr>
        <w:t>развитие личности, формирование общей культуры, соответствующей общепринятым нравственным и социокультурным ценностям, формирование необходимых для самореализации и жизни в обществе практических представлений, умений и навыков, позволяющих достичь обучающемуся максимально возможной самостоятельности и независимости в повседневной жизни.</w:t>
      </w:r>
    </w:p>
    <w:p w:rsidR="00880210" w:rsidRDefault="00880210" w:rsidP="00880210">
      <w:pPr>
        <w:ind w:firstLine="709"/>
        <w:jc w:val="both"/>
        <w:rPr>
          <w:rFonts w:cs="Times New Roman"/>
          <w:szCs w:val="24"/>
        </w:rPr>
      </w:pPr>
      <w:r w:rsidRPr="003E447A">
        <w:rPr>
          <w:rFonts w:eastAsiaTheme="minorEastAsia" w:cs="Times New Roman"/>
          <w:szCs w:val="24"/>
          <w:lang w:eastAsia="ru-RU"/>
        </w:rPr>
        <w:t>Для обучающихся, получающих образование</w:t>
      </w:r>
      <w:r>
        <w:rPr>
          <w:rFonts w:eastAsiaTheme="minorEastAsia" w:cs="Times New Roman"/>
          <w:szCs w:val="24"/>
          <w:lang w:eastAsia="ru-RU"/>
        </w:rPr>
        <w:t xml:space="preserve"> по</w:t>
      </w:r>
      <w:r w:rsidRPr="003E447A">
        <w:rPr>
          <w:rFonts w:eastAsiaTheme="minorEastAsia" w:cs="Times New Roman"/>
          <w:szCs w:val="24"/>
          <w:lang w:eastAsia="ru-RU"/>
        </w:rPr>
        <w:t xml:space="preserve">  АООП образования обучающихся с УО (ИН)  (</w:t>
      </w:r>
      <w:r>
        <w:rPr>
          <w:rFonts w:eastAsiaTheme="minorEastAsia" w:cs="Times New Roman"/>
          <w:szCs w:val="24"/>
          <w:lang w:eastAsia="ru-RU"/>
        </w:rPr>
        <w:t>В</w:t>
      </w:r>
      <w:r w:rsidRPr="003E447A">
        <w:rPr>
          <w:rFonts w:eastAsiaTheme="minorEastAsia" w:cs="Times New Roman"/>
          <w:szCs w:val="24"/>
          <w:lang w:eastAsia="ru-RU"/>
        </w:rPr>
        <w:t xml:space="preserve">ариант 2),  </w:t>
      </w:r>
      <w:r w:rsidRPr="00CB1094">
        <w:rPr>
          <w:rFonts w:eastAsiaTheme="minorEastAsia" w:cs="Times New Roman"/>
          <w:szCs w:val="24"/>
          <w:lang w:eastAsia="ru-RU"/>
        </w:rPr>
        <w:t>характерно интеллектуальное и психофизическое недоразвитие в умеренной, тяжелой или глубокой степени, которое может сочетаться с локальными или системными нарушениями зрения, слуха, опорно-двигательного аппарата, расстройствами аутистического спектра, эмоционально-волевой сферы, выраженными в различной степени тяжести</w:t>
      </w:r>
      <w:r>
        <w:rPr>
          <w:rFonts w:eastAsiaTheme="minorEastAsia" w:cs="Times New Roman"/>
          <w:szCs w:val="24"/>
          <w:lang w:eastAsia="ru-RU"/>
        </w:rPr>
        <w:t>.</w:t>
      </w:r>
      <w:r w:rsidRPr="00CB1094">
        <w:rPr>
          <w:rFonts w:eastAsiaTheme="minorEastAsia" w:cs="Times New Roman"/>
          <w:szCs w:val="24"/>
          <w:lang w:eastAsia="ru-RU"/>
        </w:rPr>
        <w:t xml:space="preserve"> У некоторых обучающихся выявляются текущие психические и соматические заболевания, которые значительно осложняют их индивидуальное развитие и обучение.</w:t>
      </w:r>
    </w:p>
    <w:p w:rsidR="00880210" w:rsidRPr="00A07D72" w:rsidRDefault="00880210" w:rsidP="00880210">
      <w:pPr>
        <w:pStyle w:val="a4"/>
        <w:ind w:left="0" w:firstLine="709"/>
        <w:jc w:val="center"/>
        <w:rPr>
          <w:rFonts w:eastAsiaTheme="minorEastAsia" w:cs="Times New Roman"/>
          <w:b/>
          <w:szCs w:val="24"/>
          <w:lang w:eastAsia="ru-RU"/>
        </w:rPr>
      </w:pPr>
      <w:r w:rsidRPr="00A07D72">
        <w:rPr>
          <w:rFonts w:eastAsiaTheme="minorEastAsia" w:cs="Times New Roman"/>
          <w:b/>
          <w:szCs w:val="24"/>
          <w:lang w:eastAsia="ru-RU"/>
        </w:rPr>
        <w:t>Общие аспекты реализации особых образовательных потребностей разных категорий обучающихся с нарушениями психофизического развития</w:t>
      </w:r>
    </w:p>
    <w:p w:rsidR="00880210" w:rsidRPr="00A07D72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 w:rsidRPr="00A07D72">
        <w:rPr>
          <w:rFonts w:eastAsiaTheme="minorEastAsia" w:cs="Times New Roman"/>
          <w:b/>
          <w:szCs w:val="24"/>
          <w:lang w:eastAsia="ru-RU"/>
        </w:rPr>
        <w:t>Время начала образования:</w:t>
      </w:r>
      <w:r w:rsidRPr="00A07D72">
        <w:rPr>
          <w:rFonts w:eastAsiaTheme="minorEastAsia" w:cs="Times New Roman"/>
          <w:szCs w:val="24"/>
          <w:lang w:eastAsia="ru-RU"/>
        </w:rPr>
        <w:t xml:space="preserve"> предполагается учет потребности в максимально возможном раннем начале комплексной коррекции нарушений. Основному общему образованию обучающегося с тяжелыми нарушениями развития должен предшествовать период ранней помощи и дошкольного образования, что является необходимой предпосылкой оптимального образования в школьном возрасте. Выделяется пропедевтический период в образовании, обеспечивающий преемственность между дошкольным и школьным этапами.</w:t>
      </w:r>
    </w:p>
    <w:p w:rsidR="00880210" w:rsidRPr="00A07D72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 w:rsidRPr="00A07D72">
        <w:rPr>
          <w:rFonts w:eastAsiaTheme="minorEastAsia" w:cs="Times New Roman"/>
          <w:b/>
          <w:szCs w:val="24"/>
          <w:lang w:eastAsia="ru-RU"/>
        </w:rPr>
        <w:lastRenderedPageBreak/>
        <w:t>Содержание образования:</w:t>
      </w:r>
      <w:r w:rsidRPr="00A07D72">
        <w:rPr>
          <w:rFonts w:eastAsiaTheme="minorEastAsia" w:cs="Times New Roman"/>
          <w:szCs w:val="24"/>
          <w:lang w:eastAsia="ru-RU"/>
        </w:rPr>
        <w:t xml:space="preserve"> учитывается потребность во введении специальных учебных предметов и коррекционных курсов, которых нет в содержании образования обычно развивающегося обучающегося. (Например, предметы: "Речь и альтернативная коммуникация", "Человек"; курсы по альтернативной коммуникации, сенсорному развитию, формированию предметных действий).</w:t>
      </w:r>
    </w:p>
    <w:p w:rsidR="00880210" w:rsidRPr="00A07D72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 w:rsidRPr="00A07D72">
        <w:rPr>
          <w:rFonts w:eastAsiaTheme="minorEastAsia" w:cs="Times New Roman"/>
          <w:b/>
          <w:szCs w:val="24"/>
          <w:lang w:eastAsia="ru-RU"/>
        </w:rPr>
        <w:t>Создание специальных методов и средств обучения:</w:t>
      </w:r>
      <w:r w:rsidRPr="00A07D72">
        <w:rPr>
          <w:rFonts w:eastAsiaTheme="minorEastAsia" w:cs="Times New Roman"/>
          <w:szCs w:val="24"/>
          <w:lang w:eastAsia="ru-RU"/>
        </w:rPr>
        <w:t xml:space="preserve"> обеспечивается потребность в построении "обходных путей", использовании специфических методов и средств обучения, в дифференцированном, "пошаговом" обучении, чем этого требует обучение обычно развивающегося обучающегося (например, использование печатных изображений, предметных и графических алгоритмов, электронных средств коммуникации, внешних стимулов).</w:t>
      </w:r>
    </w:p>
    <w:p w:rsidR="00880210" w:rsidRPr="00A07D72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 w:rsidRPr="00A07D72">
        <w:rPr>
          <w:rFonts w:eastAsiaTheme="minorEastAsia" w:cs="Times New Roman"/>
          <w:b/>
          <w:szCs w:val="24"/>
          <w:lang w:eastAsia="ru-RU"/>
        </w:rPr>
        <w:t>Особая организация обучения:</w:t>
      </w:r>
      <w:r w:rsidRPr="00A07D72">
        <w:rPr>
          <w:rFonts w:eastAsiaTheme="minorEastAsia" w:cs="Times New Roman"/>
          <w:szCs w:val="24"/>
          <w:lang w:eastAsia="ru-RU"/>
        </w:rPr>
        <w:t xml:space="preserve"> учитывается потребность в качественной индивидуализации обучения, в особой пространственной и временной и смысловой организации образовательной среды. Например, обучающиеся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образования, в особом структурировании образовательного пространства и времени, дающим им возможность поэтапно ("пошагово") понимать последовательность и взаимосвязь явлений и событий окружающей среды.</w:t>
      </w:r>
    </w:p>
    <w:p w:rsidR="00880210" w:rsidRPr="00A07D72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 w:rsidRPr="00A07D72">
        <w:rPr>
          <w:rFonts w:eastAsiaTheme="minorEastAsia" w:cs="Times New Roman"/>
          <w:b/>
          <w:szCs w:val="24"/>
          <w:lang w:eastAsia="ru-RU"/>
        </w:rPr>
        <w:t>Определение границ образовательного пространства</w:t>
      </w:r>
      <w:r w:rsidRPr="00A07D72">
        <w:rPr>
          <w:rFonts w:eastAsiaTheme="minorEastAsia" w:cs="Times New Roman"/>
          <w:szCs w:val="24"/>
          <w:lang w:eastAsia="ru-RU"/>
        </w:rPr>
        <w:t xml:space="preserve"> предполагает учет потребности в максимальном расширении образовательного пространства за пределами образовательного учреждения. К примеру, формирование навыков социальной коммуникации необходимо осуществлять в естественных условиях: в магазине, кафе, поликлинике, общественном транспорте.</w:t>
      </w:r>
    </w:p>
    <w:p w:rsidR="00880210" w:rsidRPr="00A07D72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 w:rsidRPr="00A07D72">
        <w:rPr>
          <w:rFonts w:eastAsiaTheme="minorEastAsia" w:cs="Times New Roman"/>
          <w:b/>
          <w:szCs w:val="24"/>
          <w:lang w:eastAsia="ru-RU"/>
        </w:rPr>
        <w:t>Продолжительность образования.</w:t>
      </w:r>
      <w:r w:rsidRPr="00A07D72">
        <w:rPr>
          <w:rFonts w:eastAsiaTheme="minorEastAsia" w:cs="Times New Roman"/>
          <w:szCs w:val="24"/>
          <w:lang w:eastAsia="ru-RU"/>
        </w:rPr>
        <w:t xml:space="preserve"> Руководствуясь принципом нормализации жизни, общее образование обучающихся с умеренной, тяжелой, глубокой умственной отсталостью, с ТМНР по адаптированной основной общеобразовательной программе происходит в течение 13 лет. Процесс образования может происходить как в классах с 1 дополнительного по 12 (по одному году обучения в каждом), так и в </w:t>
      </w:r>
      <w:proofErr w:type="spellStart"/>
      <w:r w:rsidRPr="00A07D72">
        <w:rPr>
          <w:rFonts w:eastAsiaTheme="minorEastAsia" w:cs="Times New Roman"/>
          <w:szCs w:val="24"/>
          <w:lang w:eastAsia="ru-RU"/>
        </w:rPr>
        <w:t>близковозрастных</w:t>
      </w:r>
      <w:proofErr w:type="spellEnd"/>
      <w:r w:rsidRPr="00A07D72">
        <w:rPr>
          <w:rFonts w:eastAsiaTheme="minorEastAsia" w:cs="Times New Roman"/>
          <w:szCs w:val="24"/>
          <w:lang w:eastAsia="ru-RU"/>
        </w:rPr>
        <w:t xml:space="preserve"> классах (группах) по возрастающим ступеням обучения. Основанием </w:t>
      </w:r>
      <w:proofErr w:type="gramStart"/>
      <w:r w:rsidRPr="00A07D72">
        <w:rPr>
          <w:rFonts w:eastAsiaTheme="minorEastAsia" w:cs="Times New Roman"/>
          <w:szCs w:val="24"/>
          <w:lang w:eastAsia="ru-RU"/>
        </w:rPr>
        <w:t>для перевода</w:t>
      </w:r>
      <w:proofErr w:type="gramEnd"/>
      <w:r w:rsidRPr="00A07D72">
        <w:rPr>
          <w:rFonts w:eastAsiaTheme="minorEastAsia" w:cs="Times New Roman"/>
          <w:szCs w:val="24"/>
          <w:lang w:eastAsia="ru-RU"/>
        </w:rPr>
        <w:t xml:space="preserve"> обучающегося из класса в класс является его возраст.</w:t>
      </w:r>
    </w:p>
    <w:p w:rsidR="00880210" w:rsidRPr="00A07D72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 w:rsidRPr="00A07D72">
        <w:rPr>
          <w:rFonts w:eastAsiaTheme="minorEastAsia" w:cs="Times New Roman"/>
          <w:szCs w:val="24"/>
          <w:lang w:eastAsia="ru-RU"/>
        </w:rPr>
        <w:t>Следует учитывать и потребности в пролонгированном обучении, выходящим за рамки школьного возраста. Например, обучение самостоятельному проживанию в условиях квартиры, где продолжается формирование бытовых навыков, навыков социально-коммуникативной деятельности и организации свободного времени; обучение доступной трудовой деятельности, ремеслу в условиях сопровождаемого трудоустройства или специальных мастерских. С учетом трудностей переноса сформированных действий в новые условия названный аспект особенно актуален для обучающихся с ТМНР, особенно для поддержания самостоятельности и активности в расширении спектра жизненных компетенций.</w:t>
      </w:r>
    </w:p>
    <w:p w:rsidR="00880210" w:rsidRPr="00A07D72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 w:rsidRPr="00A07D72">
        <w:rPr>
          <w:rFonts w:eastAsiaTheme="minorEastAsia" w:cs="Times New Roman"/>
          <w:b/>
          <w:szCs w:val="24"/>
          <w:lang w:eastAsia="ru-RU"/>
        </w:rPr>
        <w:t>Определение круга лиц, участвующих в образовании и их взаимодействие.</w:t>
      </w:r>
      <w:r w:rsidRPr="00A07D72">
        <w:rPr>
          <w:rFonts w:eastAsiaTheme="minorEastAsia" w:cs="Times New Roman"/>
          <w:szCs w:val="24"/>
          <w:lang w:eastAsia="ru-RU"/>
        </w:rPr>
        <w:t xml:space="preserve"> Необходимо учитывать потребность в согласованных требованиях, предъявляемых к ребенку со стороны всех окружающих его людей; потребность в совместной работе специалистов разных профессий: специальных психологов и педагогических работников, социальных работников, специалистов здравоохранения, а также родителей (законных представителей) обучающегося с ТМНР в процессе его образования. Кроме того, при организации образования необходимо учитывать круг контактов особого обучающегося, который может включать обслуживающий персонал организации, волонтеров, родственников, друзей семьи.</w:t>
      </w:r>
    </w:p>
    <w:p w:rsidR="00880210" w:rsidRPr="00A07D72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 w:rsidRPr="00A07D72">
        <w:rPr>
          <w:rFonts w:eastAsiaTheme="minorEastAsia" w:cs="Times New Roman"/>
          <w:szCs w:val="24"/>
          <w:lang w:eastAsia="ru-RU"/>
        </w:rPr>
        <w:t xml:space="preserve">Для реализации особых образовательных потребностей обучающегося с умственной отсталостью, с ТМНР обязательной является специальная организация всей </w:t>
      </w:r>
      <w:r w:rsidRPr="00A07D72">
        <w:rPr>
          <w:rFonts w:eastAsiaTheme="minorEastAsia" w:cs="Times New Roman"/>
          <w:szCs w:val="24"/>
          <w:lang w:eastAsia="ru-RU"/>
        </w:rPr>
        <w:lastRenderedPageBreak/>
        <w:t>его жизни, обеспечивающая развитие его жизненной компетенции в условиях образовательной организации и в семье.</w:t>
      </w:r>
    </w:p>
    <w:p w:rsidR="00880210" w:rsidRPr="00A07D72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 w:rsidRPr="00A07D72">
        <w:rPr>
          <w:rFonts w:eastAsiaTheme="minorEastAsia" w:cs="Times New Roman"/>
          <w:szCs w:val="24"/>
          <w:lang w:eastAsia="ru-RU"/>
        </w:rPr>
        <w:t xml:space="preserve">К </w:t>
      </w:r>
      <w:r w:rsidRPr="00A07D72">
        <w:rPr>
          <w:rFonts w:eastAsiaTheme="minorEastAsia" w:cs="Times New Roman"/>
          <w:b/>
          <w:szCs w:val="24"/>
          <w:lang w:eastAsia="ru-RU"/>
        </w:rPr>
        <w:t>особым образовательным потребностям</w:t>
      </w:r>
      <w:r w:rsidRPr="00A07D72">
        <w:rPr>
          <w:rFonts w:eastAsiaTheme="minorEastAsia" w:cs="Times New Roman"/>
          <w:szCs w:val="24"/>
          <w:lang w:eastAsia="ru-RU"/>
        </w:rPr>
        <w:t xml:space="preserve"> обучающихся с умеренной, тяжелой, глубокой умственной отсталостью (интеллектуальными нарушениями), с тяжелыми и множественными нарушениями развития относятся:</w:t>
      </w:r>
    </w:p>
    <w:p w:rsidR="00880210" w:rsidRPr="00A07D72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>
        <w:rPr>
          <w:rFonts w:eastAsiaTheme="minorEastAsia" w:cs="Times New Roman"/>
          <w:szCs w:val="24"/>
          <w:lang w:eastAsia="ru-RU"/>
        </w:rPr>
        <w:t xml:space="preserve">- </w:t>
      </w:r>
      <w:r w:rsidRPr="00A07D72">
        <w:rPr>
          <w:rFonts w:eastAsiaTheme="minorEastAsia" w:cs="Times New Roman"/>
          <w:szCs w:val="24"/>
          <w:lang w:eastAsia="ru-RU"/>
        </w:rPr>
        <w:t>раннее получение специальной помощи средствами образования;</w:t>
      </w:r>
    </w:p>
    <w:p w:rsidR="00880210" w:rsidRPr="00A07D72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>
        <w:rPr>
          <w:rFonts w:eastAsiaTheme="minorEastAsia" w:cs="Times New Roman"/>
          <w:szCs w:val="24"/>
          <w:lang w:eastAsia="ru-RU"/>
        </w:rPr>
        <w:t xml:space="preserve">- </w:t>
      </w:r>
      <w:r w:rsidRPr="00A07D72">
        <w:rPr>
          <w:rFonts w:eastAsiaTheme="minorEastAsia" w:cs="Times New Roman"/>
          <w:szCs w:val="24"/>
          <w:lang w:eastAsia="ru-RU"/>
        </w:rPr>
        <w:t>обязательность и непрерывность коррекционно-развивающего процесса, реализуемого как через содержание предметных областей, так и коррекционных курсов;</w:t>
      </w:r>
    </w:p>
    <w:p w:rsidR="00880210" w:rsidRPr="00A07D72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>
        <w:rPr>
          <w:rFonts w:eastAsiaTheme="minorEastAsia" w:cs="Times New Roman"/>
          <w:szCs w:val="24"/>
          <w:lang w:eastAsia="ru-RU"/>
        </w:rPr>
        <w:t xml:space="preserve">- </w:t>
      </w:r>
      <w:r w:rsidRPr="00A07D72">
        <w:rPr>
          <w:rFonts w:eastAsiaTheme="minorEastAsia" w:cs="Times New Roman"/>
          <w:szCs w:val="24"/>
          <w:lang w:eastAsia="ru-RU"/>
        </w:rPr>
        <w:t>научно-обоснованный, практико-ориентированный, действенный характер содержания образования, направленный на социализацию обучающихся;</w:t>
      </w:r>
    </w:p>
    <w:p w:rsidR="00880210" w:rsidRPr="00A07D72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>
        <w:rPr>
          <w:rFonts w:eastAsiaTheme="minorEastAsia" w:cs="Times New Roman"/>
          <w:szCs w:val="24"/>
          <w:lang w:eastAsia="ru-RU"/>
        </w:rPr>
        <w:t xml:space="preserve">- </w:t>
      </w:r>
      <w:r w:rsidRPr="00A07D72">
        <w:rPr>
          <w:rFonts w:eastAsiaTheme="minorEastAsia" w:cs="Times New Roman"/>
          <w:szCs w:val="24"/>
          <w:lang w:eastAsia="ru-RU"/>
        </w:rPr>
        <w:t>доступность содержания познавательных задач, реализуемых в процессе образования;</w:t>
      </w:r>
    </w:p>
    <w:p w:rsidR="00880210" w:rsidRPr="00A07D72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>
        <w:rPr>
          <w:rFonts w:eastAsiaTheme="minorEastAsia" w:cs="Times New Roman"/>
          <w:szCs w:val="24"/>
          <w:lang w:eastAsia="ru-RU"/>
        </w:rPr>
        <w:t xml:space="preserve">- </w:t>
      </w:r>
      <w:r w:rsidRPr="00A07D72">
        <w:rPr>
          <w:rFonts w:eastAsiaTheme="minorEastAsia" w:cs="Times New Roman"/>
          <w:szCs w:val="24"/>
          <w:lang w:eastAsia="ru-RU"/>
        </w:rPr>
        <w:t>пролонгация сроков получения образования;</w:t>
      </w:r>
    </w:p>
    <w:p w:rsidR="00880210" w:rsidRPr="00A07D72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>
        <w:rPr>
          <w:rFonts w:eastAsiaTheme="minorEastAsia" w:cs="Times New Roman"/>
          <w:szCs w:val="24"/>
          <w:lang w:eastAsia="ru-RU"/>
        </w:rPr>
        <w:t xml:space="preserve">- </w:t>
      </w:r>
      <w:r w:rsidRPr="00A07D72">
        <w:rPr>
          <w:rFonts w:eastAsiaTheme="minorEastAsia" w:cs="Times New Roman"/>
          <w:szCs w:val="24"/>
          <w:lang w:eastAsia="ru-RU"/>
        </w:rPr>
        <w:t>систематическая актуализация сформированных у обучающихся знаний и умений;</w:t>
      </w:r>
    </w:p>
    <w:p w:rsidR="00880210" w:rsidRPr="00A07D72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>
        <w:rPr>
          <w:rFonts w:eastAsiaTheme="minorEastAsia" w:cs="Times New Roman"/>
          <w:szCs w:val="24"/>
          <w:lang w:eastAsia="ru-RU"/>
        </w:rPr>
        <w:t xml:space="preserve">- </w:t>
      </w:r>
      <w:r w:rsidRPr="00A07D72">
        <w:rPr>
          <w:rFonts w:eastAsiaTheme="minorEastAsia" w:cs="Times New Roman"/>
          <w:szCs w:val="24"/>
          <w:lang w:eastAsia="ru-RU"/>
        </w:rPr>
        <w:t>специальное обучение применению сформированных знаний и умений в процессе урочной и внеурочной деятельности при изменении учебно</w:t>
      </w:r>
      <w:r>
        <w:rPr>
          <w:rFonts w:eastAsiaTheme="minorEastAsia" w:cs="Times New Roman"/>
          <w:szCs w:val="24"/>
          <w:lang w:eastAsia="ru-RU"/>
        </w:rPr>
        <w:t xml:space="preserve"> - </w:t>
      </w:r>
      <w:r w:rsidRPr="00A07D72">
        <w:rPr>
          <w:rFonts w:eastAsiaTheme="minorEastAsia" w:cs="Times New Roman"/>
          <w:szCs w:val="24"/>
          <w:lang w:eastAsia="ru-RU"/>
        </w:rPr>
        <w:t>познавательных, социокультурных, трудовых и других ситуаций трудовых и других ситуаций;</w:t>
      </w:r>
    </w:p>
    <w:p w:rsidR="00880210" w:rsidRPr="00A07D72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>
        <w:rPr>
          <w:rFonts w:eastAsiaTheme="minorEastAsia" w:cs="Times New Roman"/>
          <w:szCs w:val="24"/>
          <w:lang w:eastAsia="ru-RU"/>
        </w:rPr>
        <w:t xml:space="preserve">- </w:t>
      </w:r>
      <w:r w:rsidRPr="00A07D72">
        <w:rPr>
          <w:rFonts w:eastAsiaTheme="minorEastAsia" w:cs="Times New Roman"/>
          <w:szCs w:val="24"/>
          <w:lang w:eastAsia="ru-RU"/>
        </w:rPr>
        <w:t xml:space="preserve">обеспечение особой пространственной и временной организации коррекционно-образовательной среды с учетом функционального состояния центральной нервной системы и </w:t>
      </w:r>
      <w:proofErr w:type="spellStart"/>
      <w:r w:rsidRPr="00A07D72">
        <w:rPr>
          <w:rFonts w:eastAsiaTheme="minorEastAsia" w:cs="Times New Roman"/>
          <w:szCs w:val="24"/>
          <w:lang w:eastAsia="ru-RU"/>
        </w:rPr>
        <w:t>нейродинамики</w:t>
      </w:r>
      <w:proofErr w:type="spellEnd"/>
      <w:r w:rsidRPr="00A07D72">
        <w:rPr>
          <w:rFonts w:eastAsiaTheme="minorEastAsia" w:cs="Times New Roman"/>
          <w:szCs w:val="24"/>
          <w:lang w:eastAsia="ru-RU"/>
        </w:rPr>
        <w:t xml:space="preserve"> психических процессов, состояния слуха, зрения и других психофизических особенностей обучающихся;</w:t>
      </w:r>
    </w:p>
    <w:p w:rsidR="00880210" w:rsidRPr="00A07D72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>
        <w:rPr>
          <w:rFonts w:eastAsiaTheme="minorEastAsia" w:cs="Times New Roman"/>
          <w:szCs w:val="24"/>
          <w:lang w:eastAsia="ru-RU"/>
        </w:rPr>
        <w:t xml:space="preserve">- </w:t>
      </w:r>
      <w:r w:rsidRPr="00A07D72">
        <w:rPr>
          <w:rFonts w:eastAsiaTheme="minorEastAsia" w:cs="Times New Roman"/>
          <w:szCs w:val="24"/>
          <w:lang w:eastAsia="ru-RU"/>
        </w:rPr>
        <w:t>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средой;</w:t>
      </w:r>
    </w:p>
    <w:p w:rsidR="00880210" w:rsidRPr="00A07D72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>
        <w:rPr>
          <w:rFonts w:eastAsiaTheme="minorEastAsia" w:cs="Times New Roman"/>
          <w:szCs w:val="24"/>
          <w:lang w:eastAsia="ru-RU"/>
        </w:rPr>
        <w:t xml:space="preserve">- </w:t>
      </w:r>
      <w:r w:rsidRPr="00A07D72">
        <w:rPr>
          <w:rFonts w:eastAsiaTheme="minorEastAsia" w:cs="Times New Roman"/>
          <w:szCs w:val="24"/>
          <w:lang w:eastAsia="ru-RU"/>
        </w:rPr>
        <w:t>стимуляция познавательной активности, формирование позитивного отношения к окружающему миру средствами образования, основанными на доброжелательном и уважительном отношении к обучающимся и членам их семей.</w:t>
      </w:r>
    </w:p>
    <w:p w:rsidR="00880210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</w:p>
    <w:p w:rsidR="00880210" w:rsidRPr="00A07D72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 w:rsidRPr="00A07D72">
        <w:rPr>
          <w:rFonts w:eastAsiaTheme="minorEastAsia" w:cs="Times New Roman"/>
          <w:szCs w:val="24"/>
          <w:lang w:eastAsia="ru-RU"/>
        </w:rPr>
        <w:t>Удовлетворение особых образовательных потребностей обучающихся с умеренной, тяжелой, глубокой умственной отсталостью (интеллектуальными нарушениями), в том числе глухих, слепых, с нарушениями опорно-двигательного аппарата, с расстройствами аутистического спектра, с ТМНР, обеспечивается:</w:t>
      </w:r>
    </w:p>
    <w:p w:rsidR="00880210" w:rsidRPr="00A07D72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>
        <w:rPr>
          <w:rFonts w:eastAsiaTheme="minorEastAsia" w:cs="Times New Roman"/>
          <w:szCs w:val="24"/>
          <w:lang w:eastAsia="ru-RU"/>
        </w:rPr>
        <w:t xml:space="preserve">- </w:t>
      </w:r>
      <w:r w:rsidRPr="00A07D72">
        <w:rPr>
          <w:rFonts w:eastAsiaTheme="minorEastAsia" w:cs="Times New Roman"/>
          <w:szCs w:val="24"/>
          <w:lang w:eastAsia="ru-RU"/>
        </w:rPr>
        <w:t>существенным изменением содержания образования, предполагающим включение учебных предметов, отсутствующих при обучении обучающихся с легкой умственной отсталостью (интеллектуальными нарушениями): "Речь и альтернативная коммуникация", "Человек" и другие;</w:t>
      </w:r>
    </w:p>
    <w:p w:rsidR="00880210" w:rsidRPr="00A07D72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>
        <w:rPr>
          <w:rFonts w:eastAsiaTheme="minorEastAsia" w:cs="Times New Roman"/>
          <w:szCs w:val="24"/>
          <w:lang w:eastAsia="ru-RU"/>
        </w:rPr>
        <w:t xml:space="preserve">- </w:t>
      </w:r>
      <w:r w:rsidRPr="00A07D72">
        <w:rPr>
          <w:rFonts w:eastAsiaTheme="minorEastAsia" w:cs="Times New Roman"/>
          <w:szCs w:val="24"/>
          <w:lang w:eastAsia="ru-RU"/>
        </w:rPr>
        <w:t>созданием оптимальных путей развития;</w:t>
      </w:r>
    </w:p>
    <w:p w:rsidR="00880210" w:rsidRPr="00A07D72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>
        <w:rPr>
          <w:rFonts w:eastAsiaTheme="minorEastAsia" w:cs="Times New Roman"/>
          <w:szCs w:val="24"/>
          <w:lang w:eastAsia="ru-RU"/>
        </w:rPr>
        <w:t xml:space="preserve">- </w:t>
      </w:r>
      <w:r w:rsidRPr="00A07D72">
        <w:rPr>
          <w:rFonts w:eastAsiaTheme="minorEastAsia" w:cs="Times New Roman"/>
          <w:szCs w:val="24"/>
          <w:lang w:eastAsia="ru-RU"/>
        </w:rPr>
        <w:t>использованием специфических методов и средств обучения;</w:t>
      </w:r>
    </w:p>
    <w:p w:rsidR="00880210" w:rsidRPr="00A07D72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>
        <w:rPr>
          <w:rFonts w:eastAsiaTheme="minorEastAsia" w:cs="Times New Roman"/>
          <w:szCs w:val="24"/>
          <w:lang w:eastAsia="ru-RU"/>
        </w:rPr>
        <w:t xml:space="preserve">- </w:t>
      </w:r>
      <w:r w:rsidRPr="00A07D72">
        <w:rPr>
          <w:rFonts w:eastAsiaTheme="minorEastAsia" w:cs="Times New Roman"/>
          <w:szCs w:val="24"/>
          <w:lang w:eastAsia="ru-RU"/>
        </w:rPr>
        <w:t>дифференцированным, "пошаговым" обучением;</w:t>
      </w:r>
    </w:p>
    <w:p w:rsidR="00880210" w:rsidRPr="00A07D72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>
        <w:rPr>
          <w:rFonts w:eastAsiaTheme="minorEastAsia" w:cs="Times New Roman"/>
          <w:szCs w:val="24"/>
          <w:lang w:eastAsia="ru-RU"/>
        </w:rPr>
        <w:t xml:space="preserve">- </w:t>
      </w:r>
      <w:r w:rsidRPr="00A07D72">
        <w:rPr>
          <w:rFonts w:eastAsiaTheme="minorEastAsia" w:cs="Times New Roman"/>
          <w:szCs w:val="24"/>
          <w:lang w:eastAsia="ru-RU"/>
        </w:rPr>
        <w:t>обязательной индивидуализацией обучения (обучение по специальной индивидуальной программе развития);</w:t>
      </w:r>
    </w:p>
    <w:p w:rsidR="00880210" w:rsidRPr="00A07D72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>
        <w:rPr>
          <w:rFonts w:eastAsiaTheme="minorEastAsia" w:cs="Times New Roman"/>
          <w:szCs w:val="24"/>
          <w:lang w:eastAsia="ru-RU"/>
        </w:rPr>
        <w:t xml:space="preserve">- </w:t>
      </w:r>
      <w:r w:rsidRPr="00A07D72">
        <w:rPr>
          <w:rFonts w:eastAsiaTheme="minorEastAsia" w:cs="Times New Roman"/>
          <w:szCs w:val="24"/>
          <w:lang w:eastAsia="ru-RU"/>
        </w:rPr>
        <w:t>формированием элементарных социально-бытовых навыков и навыков самообслуживания;</w:t>
      </w:r>
    </w:p>
    <w:p w:rsidR="00880210" w:rsidRPr="00A07D72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>
        <w:rPr>
          <w:rFonts w:eastAsiaTheme="minorEastAsia" w:cs="Times New Roman"/>
          <w:szCs w:val="24"/>
          <w:lang w:eastAsia="ru-RU"/>
        </w:rPr>
        <w:t xml:space="preserve">- </w:t>
      </w:r>
      <w:r w:rsidRPr="00A07D72">
        <w:rPr>
          <w:rFonts w:eastAsiaTheme="minorEastAsia" w:cs="Times New Roman"/>
          <w:szCs w:val="24"/>
          <w:lang w:eastAsia="ru-RU"/>
        </w:rPr>
        <w:t>учетом типологических и индивидуальных особенностей развития обучающихся;</w:t>
      </w:r>
    </w:p>
    <w:p w:rsidR="00880210" w:rsidRPr="00A07D72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>
        <w:rPr>
          <w:rFonts w:eastAsiaTheme="minorEastAsia" w:cs="Times New Roman"/>
          <w:szCs w:val="24"/>
          <w:lang w:eastAsia="ru-RU"/>
        </w:rPr>
        <w:t xml:space="preserve">- </w:t>
      </w:r>
      <w:r w:rsidRPr="00A07D72">
        <w:rPr>
          <w:rFonts w:eastAsiaTheme="minorEastAsia" w:cs="Times New Roman"/>
          <w:szCs w:val="24"/>
          <w:lang w:eastAsia="ru-RU"/>
        </w:rPr>
        <w:t>обеспечением индивидуального клинико-психолого-педагогического сопровождения каждого обучающегося с учетом особенностей сложной структуры нарушения, в том числе специального педагогического сопровождения и (или) технической помощи;</w:t>
      </w:r>
    </w:p>
    <w:p w:rsidR="00880210" w:rsidRPr="00A07D72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>
        <w:rPr>
          <w:rFonts w:eastAsiaTheme="minorEastAsia" w:cs="Times New Roman"/>
          <w:szCs w:val="24"/>
          <w:lang w:eastAsia="ru-RU"/>
        </w:rPr>
        <w:t xml:space="preserve">- </w:t>
      </w:r>
      <w:r w:rsidRPr="00A07D72">
        <w:rPr>
          <w:rFonts w:eastAsiaTheme="minorEastAsia" w:cs="Times New Roman"/>
          <w:szCs w:val="24"/>
          <w:lang w:eastAsia="ru-RU"/>
        </w:rPr>
        <w:t>обеспечением образования вне зависимости от тяжести нарушений развития, вида образовательной организации;</w:t>
      </w:r>
    </w:p>
    <w:p w:rsidR="00880210" w:rsidRPr="00A07D72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>
        <w:rPr>
          <w:rFonts w:eastAsiaTheme="minorEastAsia" w:cs="Times New Roman"/>
          <w:szCs w:val="24"/>
          <w:lang w:eastAsia="ru-RU"/>
        </w:rPr>
        <w:lastRenderedPageBreak/>
        <w:t xml:space="preserve">- </w:t>
      </w:r>
      <w:r w:rsidRPr="00A07D72">
        <w:rPr>
          <w:rFonts w:eastAsiaTheme="minorEastAsia" w:cs="Times New Roman"/>
          <w:szCs w:val="24"/>
          <w:lang w:eastAsia="ru-RU"/>
        </w:rPr>
        <w:t>специальной организацией предметно-развивающей среды и рабочего места с учетом характера множественных нарушений; обеспечением присмотра и ухода за обучающимися в соответствии с особенностями их здоровья и развития;</w:t>
      </w:r>
    </w:p>
    <w:p w:rsidR="00880210" w:rsidRPr="00A07D72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>
        <w:rPr>
          <w:rFonts w:eastAsiaTheme="minorEastAsia" w:cs="Times New Roman"/>
          <w:szCs w:val="24"/>
          <w:lang w:eastAsia="ru-RU"/>
        </w:rPr>
        <w:t xml:space="preserve">- </w:t>
      </w:r>
      <w:r w:rsidRPr="00A07D72">
        <w:rPr>
          <w:rFonts w:eastAsiaTheme="minorEastAsia" w:cs="Times New Roman"/>
          <w:szCs w:val="24"/>
          <w:lang w:eastAsia="ru-RU"/>
        </w:rPr>
        <w:t>дозированным расширением образовательного пространства внутри организации и за ее пределами;</w:t>
      </w:r>
    </w:p>
    <w:p w:rsidR="00880210" w:rsidRPr="00A07D72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>
        <w:rPr>
          <w:rFonts w:eastAsiaTheme="minorEastAsia" w:cs="Times New Roman"/>
          <w:szCs w:val="24"/>
          <w:lang w:eastAsia="ru-RU"/>
        </w:rPr>
        <w:t xml:space="preserve">- </w:t>
      </w:r>
      <w:r w:rsidRPr="00A07D72">
        <w:rPr>
          <w:rFonts w:eastAsiaTheme="minorEastAsia" w:cs="Times New Roman"/>
          <w:szCs w:val="24"/>
          <w:lang w:eastAsia="ru-RU"/>
        </w:rPr>
        <w:t>организацией обучения в разновозрастных классах (группах);</w:t>
      </w:r>
    </w:p>
    <w:p w:rsidR="00880210" w:rsidRPr="00A07D72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>
        <w:rPr>
          <w:rFonts w:eastAsiaTheme="minorEastAsia" w:cs="Times New Roman"/>
          <w:szCs w:val="24"/>
          <w:lang w:eastAsia="ru-RU"/>
        </w:rPr>
        <w:t xml:space="preserve">- </w:t>
      </w:r>
      <w:r w:rsidRPr="00A07D72">
        <w:rPr>
          <w:rFonts w:eastAsiaTheme="minorEastAsia" w:cs="Times New Roman"/>
          <w:szCs w:val="24"/>
          <w:lang w:eastAsia="ru-RU"/>
        </w:rPr>
        <w:t>организацией взаимодействия специалистов, участвующих в обучении и воспитании обучающегося, и его семьи, обеспечивающей особую организацию всей жизни обучающегося (в условиях организации и дома).</w:t>
      </w:r>
    </w:p>
    <w:p w:rsidR="00880210" w:rsidRPr="00C862F3" w:rsidRDefault="00880210" w:rsidP="00880210">
      <w:pPr>
        <w:pStyle w:val="a4"/>
        <w:tabs>
          <w:tab w:val="left" w:pos="0"/>
        </w:tabs>
        <w:ind w:left="0" w:firstLine="709"/>
        <w:jc w:val="center"/>
        <w:rPr>
          <w:rFonts w:eastAsiaTheme="minorEastAsia" w:cs="Times New Roman"/>
          <w:b/>
          <w:szCs w:val="24"/>
          <w:lang w:eastAsia="ru-RU"/>
        </w:rPr>
      </w:pPr>
      <w:r>
        <w:rPr>
          <w:rFonts w:cs="Times New Roman"/>
          <w:b/>
          <w:szCs w:val="24"/>
        </w:rPr>
        <w:t>П</w:t>
      </w:r>
      <w:r w:rsidRPr="00C862F3">
        <w:rPr>
          <w:rFonts w:cs="Times New Roman"/>
          <w:b/>
          <w:szCs w:val="24"/>
        </w:rPr>
        <w:t xml:space="preserve">ринципы и подходы к формированию </w:t>
      </w:r>
      <w:r>
        <w:rPr>
          <w:rFonts w:cs="Times New Roman"/>
          <w:b/>
          <w:szCs w:val="24"/>
        </w:rPr>
        <w:t xml:space="preserve">АООП </w:t>
      </w:r>
      <w:r w:rsidRPr="00C862F3">
        <w:rPr>
          <w:rFonts w:eastAsiaTheme="minorEastAsia" w:cs="Times New Roman"/>
          <w:b/>
          <w:szCs w:val="24"/>
          <w:lang w:eastAsia="ru-RU"/>
        </w:rPr>
        <w:t>образования обучающихся с УО (ИН) (Вариант 2)</w:t>
      </w:r>
    </w:p>
    <w:p w:rsidR="00880210" w:rsidRPr="00497887" w:rsidRDefault="00880210" w:rsidP="00880210">
      <w:pPr>
        <w:pStyle w:val="a3"/>
        <w:spacing w:after="0"/>
        <w:ind w:firstLine="709"/>
      </w:pPr>
      <w:r w:rsidRPr="00497887">
        <w:t>По причине системных нарушений развития обучающихся с умеренной, тяжелой, глубокой умственной отсталостью и с ТМНР для данной категории обучающихся показан индивидуальный уровень итогового результата общего образования. Все обучающиеся, вне зависимости от тяжести состояния, включаются в образовательное пространство, где принципы организации предметно-развивающей среды, оборудование, технические средства, программы учебных предметов, коррекционных технологий, а также содержание и методы обучения и воспитания определяются индивидуальными возможностями и особыми образовательными потребностями обучающегося.</w:t>
      </w:r>
    </w:p>
    <w:p w:rsidR="00880210" w:rsidRPr="00497887" w:rsidRDefault="00880210" w:rsidP="00880210">
      <w:pPr>
        <w:pStyle w:val="a3"/>
        <w:spacing w:after="0"/>
        <w:ind w:firstLine="709"/>
      </w:pPr>
      <w:r w:rsidRPr="00497887">
        <w:t>Итоговые достижения обучающихся с умеренной, тяжелой, глубокой умственной отсталостью, с ТМНР - ФАООП УО (вариант 2) - принципиально отличаются от требований к итоговым достижениям обучающихся с легкой умственной отсталостью - ФАООП УО (вариант 1). Они определяются индивидуальными возможностями обучающегося и тем, что его образование нацелено на максимальное развитие жизненной компетенции. Овладение знаниями, умениями и навыками в различных образовательных областях ("академический" компонент) регламентируется рамками полезных и необходимых инструментов для решения задач повседневной жизни. Накопление доступных навыков коммуникации, самообслуживания, бытовой и доступной трудовой деятельности, а также перенос сформированных представлений и умений в собственную деятельность (компонент "жизненной компетенции") готовят обучающегося к использованию приобретенных в процессе образования умений для активной жизни в семье и обществе.</w:t>
      </w:r>
    </w:p>
    <w:p w:rsidR="00880210" w:rsidRDefault="00880210" w:rsidP="00880210">
      <w:pPr>
        <w:pStyle w:val="a3"/>
        <w:spacing w:after="0"/>
        <w:ind w:firstLine="709"/>
      </w:pPr>
      <w:r w:rsidRPr="00497887">
        <w:t>Итогом образования человека с умственной отсталостью, с ТМНР является нормализация его жизни: привычный и необходимый для подавляющего большинства людей образ жизни (жить в семье, решать вопросы повседневной жизнедеятельности, выполнять полезную трудовую деятельность, определять содержание своих увлечений и интересов, иметь возможность самостоятельно принимать решения и нести за них ответственность). Общим результатом образования такого обучающегося может стать набор компетенций, позволяющих соразмерно психическим и физическим возможностям максимально самостоятельно решать задачи, направленные на нормализацию его жизни.</w:t>
      </w:r>
    </w:p>
    <w:p w:rsidR="00880210" w:rsidRPr="00CB1094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 w:rsidRPr="00CB1094">
        <w:rPr>
          <w:rFonts w:eastAsiaTheme="minorEastAsia" w:cs="Times New Roman"/>
          <w:szCs w:val="24"/>
          <w:lang w:eastAsia="ru-RU"/>
        </w:rPr>
        <w:t>Особые образовательные потребности обучающихся с умеренной, тяжелой, глубокой умственной отсталостью, с ТМНР диктуют необходимость разработки СИПР для их обучения и воспитания.</w:t>
      </w:r>
    </w:p>
    <w:p w:rsidR="00880210" w:rsidRPr="00CB1094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 w:rsidRPr="00CB1094">
        <w:rPr>
          <w:rFonts w:eastAsiaTheme="minorEastAsia" w:cs="Times New Roman"/>
          <w:szCs w:val="24"/>
          <w:lang w:eastAsia="ru-RU"/>
        </w:rPr>
        <w:t>Целью реализации такой программы является обретение обучающимся таких жизненных компетенций, которые позволяют ему достигать максимально возможной самостоятельности в решении повседневных жизненных задач, обеспечивают его включение в жизнь общества на основе индивидуального поэтапного, планомерного расширения жизненного опыта и повседневных социальных контактов в доступных для него пределах.</w:t>
      </w:r>
    </w:p>
    <w:p w:rsidR="00880210" w:rsidRPr="00CB1094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 w:rsidRPr="00CB1094">
        <w:rPr>
          <w:rFonts w:eastAsiaTheme="minorEastAsia" w:cs="Times New Roman"/>
          <w:szCs w:val="24"/>
          <w:lang w:eastAsia="ru-RU"/>
        </w:rPr>
        <w:t xml:space="preserve">СИПР разрабатывается на основе АООП и нацелена на образование обучающихся с умеренной, тяжелой, глубокой умственной отсталостью, с ТМНР с учетом их индивидуальных образовательных потребностей. СИПР составляется на ограниченный </w:t>
      </w:r>
      <w:r w:rsidRPr="00CB1094">
        <w:rPr>
          <w:rFonts w:eastAsiaTheme="minorEastAsia" w:cs="Times New Roman"/>
          <w:szCs w:val="24"/>
          <w:lang w:eastAsia="ru-RU"/>
        </w:rPr>
        <w:lastRenderedPageBreak/>
        <w:t>период времени (один год). В ее разработке принимают участие все специалисты, работающие с ребенком в образовательной организации, и его родители (законные представители).</w:t>
      </w:r>
    </w:p>
    <w:p w:rsidR="00880210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 w:rsidRPr="00CB1094">
        <w:rPr>
          <w:rFonts w:eastAsiaTheme="minorEastAsia" w:cs="Times New Roman"/>
          <w:szCs w:val="24"/>
          <w:lang w:eastAsia="ru-RU"/>
        </w:rPr>
        <w:t xml:space="preserve">Структура СИПР может включать: </w:t>
      </w:r>
    </w:p>
    <w:p w:rsidR="00880210" w:rsidRPr="009670EE" w:rsidRDefault="00880210" w:rsidP="00880210">
      <w:pPr>
        <w:pStyle w:val="a4"/>
        <w:numPr>
          <w:ilvl w:val="0"/>
          <w:numId w:val="2"/>
        </w:numPr>
        <w:ind w:left="0" w:firstLine="709"/>
        <w:jc w:val="both"/>
        <w:rPr>
          <w:rFonts w:eastAsiaTheme="minorEastAsia" w:cs="Times New Roman"/>
          <w:szCs w:val="24"/>
          <w:lang w:eastAsia="ru-RU"/>
        </w:rPr>
      </w:pPr>
      <w:r w:rsidRPr="009670EE">
        <w:rPr>
          <w:rFonts w:eastAsiaTheme="minorEastAsia" w:cs="Times New Roman"/>
          <w:szCs w:val="24"/>
          <w:lang w:eastAsia="ru-RU"/>
        </w:rPr>
        <w:t xml:space="preserve">общие сведения о ребенке; </w:t>
      </w:r>
    </w:p>
    <w:p w:rsidR="00880210" w:rsidRPr="009670EE" w:rsidRDefault="00880210" w:rsidP="00880210">
      <w:pPr>
        <w:pStyle w:val="a4"/>
        <w:numPr>
          <w:ilvl w:val="0"/>
          <w:numId w:val="2"/>
        </w:numPr>
        <w:ind w:left="0" w:firstLine="709"/>
        <w:jc w:val="both"/>
        <w:rPr>
          <w:rFonts w:eastAsiaTheme="minorEastAsia" w:cs="Times New Roman"/>
          <w:szCs w:val="24"/>
          <w:lang w:eastAsia="ru-RU"/>
        </w:rPr>
      </w:pPr>
      <w:r w:rsidRPr="009670EE">
        <w:rPr>
          <w:rFonts w:eastAsiaTheme="minorEastAsia" w:cs="Times New Roman"/>
          <w:szCs w:val="24"/>
          <w:lang w:eastAsia="ru-RU"/>
        </w:rPr>
        <w:t xml:space="preserve">характеристику, включающую оценку развития обучающегося на момент составления программы и определяющую приоритетные направления воспитания и обучения ребенка; </w:t>
      </w:r>
    </w:p>
    <w:p w:rsidR="00880210" w:rsidRPr="009670EE" w:rsidRDefault="00880210" w:rsidP="00880210">
      <w:pPr>
        <w:pStyle w:val="a4"/>
        <w:numPr>
          <w:ilvl w:val="0"/>
          <w:numId w:val="2"/>
        </w:numPr>
        <w:ind w:left="0" w:firstLine="709"/>
        <w:jc w:val="both"/>
        <w:rPr>
          <w:rFonts w:eastAsiaTheme="minorEastAsia" w:cs="Times New Roman"/>
          <w:szCs w:val="24"/>
          <w:lang w:eastAsia="ru-RU"/>
        </w:rPr>
      </w:pPr>
      <w:r w:rsidRPr="009670EE">
        <w:rPr>
          <w:rFonts w:eastAsiaTheme="minorEastAsia" w:cs="Times New Roman"/>
          <w:szCs w:val="24"/>
          <w:lang w:eastAsia="ru-RU"/>
        </w:rPr>
        <w:t xml:space="preserve">индивидуальный учебный план; </w:t>
      </w:r>
    </w:p>
    <w:p w:rsidR="00880210" w:rsidRPr="009670EE" w:rsidRDefault="00880210" w:rsidP="00880210">
      <w:pPr>
        <w:pStyle w:val="a4"/>
        <w:numPr>
          <w:ilvl w:val="0"/>
          <w:numId w:val="2"/>
        </w:numPr>
        <w:ind w:left="0" w:firstLine="709"/>
        <w:jc w:val="both"/>
        <w:rPr>
          <w:rFonts w:eastAsiaTheme="minorEastAsia" w:cs="Times New Roman"/>
          <w:szCs w:val="24"/>
          <w:lang w:eastAsia="ru-RU"/>
        </w:rPr>
      </w:pPr>
      <w:r w:rsidRPr="009670EE">
        <w:rPr>
          <w:rFonts w:eastAsiaTheme="minorEastAsia" w:cs="Times New Roman"/>
          <w:szCs w:val="24"/>
          <w:lang w:eastAsia="ru-RU"/>
        </w:rPr>
        <w:t xml:space="preserve">содержание образования в условиях организации и семьи; </w:t>
      </w:r>
    </w:p>
    <w:p w:rsidR="00880210" w:rsidRDefault="00880210" w:rsidP="00880210">
      <w:pPr>
        <w:pStyle w:val="a4"/>
        <w:numPr>
          <w:ilvl w:val="0"/>
          <w:numId w:val="2"/>
        </w:numPr>
        <w:ind w:left="0" w:firstLine="709"/>
        <w:jc w:val="both"/>
        <w:rPr>
          <w:rFonts w:eastAsiaTheme="minorEastAsia" w:cs="Times New Roman"/>
          <w:szCs w:val="24"/>
          <w:lang w:eastAsia="ru-RU"/>
        </w:rPr>
      </w:pPr>
      <w:r w:rsidRPr="009670EE">
        <w:rPr>
          <w:rFonts w:eastAsiaTheme="minorEastAsia" w:cs="Times New Roman"/>
          <w:szCs w:val="24"/>
          <w:lang w:eastAsia="ru-RU"/>
        </w:rPr>
        <w:t xml:space="preserve">организацию реализации потребности в уходе и присмотре; </w:t>
      </w:r>
    </w:p>
    <w:p w:rsidR="00880210" w:rsidRPr="009670EE" w:rsidRDefault="00880210" w:rsidP="00880210">
      <w:pPr>
        <w:pStyle w:val="a4"/>
        <w:numPr>
          <w:ilvl w:val="0"/>
          <w:numId w:val="2"/>
        </w:numPr>
        <w:ind w:left="0" w:firstLine="709"/>
        <w:jc w:val="both"/>
        <w:rPr>
          <w:rFonts w:eastAsiaTheme="minorEastAsia" w:cs="Times New Roman"/>
          <w:szCs w:val="24"/>
          <w:lang w:eastAsia="ru-RU"/>
        </w:rPr>
      </w:pPr>
      <w:r>
        <w:rPr>
          <w:rFonts w:eastAsiaTheme="minorEastAsia" w:cs="Times New Roman"/>
          <w:szCs w:val="24"/>
          <w:lang w:eastAsia="ru-RU"/>
        </w:rPr>
        <w:t>перечень специ</w:t>
      </w:r>
      <w:r w:rsidRPr="009670EE">
        <w:rPr>
          <w:rFonts w:eastAsiaTheme="minorEastAsia" w:cs="Times New Roman"/>
          <w:szCs w:val="24"/>
          <w:lang w:eastAsia="ru-RU"/>
        </w:rPr>
        <w:t xml:space="preserve">алистов, участвующих в разработке и реализации СИПР; </w:t>
      </w:r>
    </w:p>
    <w:p w:rsidR="00880210" w:rsidRPr="009670EE" w:rsidRDefault="00880210" w:rsidP="00880210">
      <w:pPr>
        <w:pStyle w:val="a4"/>
        <w:numPr>
          <w:ilvl w:val="0"/>
          <w:numId w:val="2"/>
        </w:numPr>
        <w:ind w:left="0" w:firstLine="709"/>
        <w:jc w:val="both"/>
        <w:rPr>
          <w:rFonts w:eastAsiaTheme="minorEastAsia" w:cs="Times New Roman"/>
          <w:szCs w:val="24"/>
          <w:lang w:eastAsia="ru-RU"/>
        </w:rPr>
      </w:pPr>
      <w:r w:rsidRPr="009670EE">
        <w:rPr>
          <w:rFonts w:eastAsiaTheme="minorEastAsia" w:cs="Times New Roman"/>
          <w:szCs w:val="24"/>
          <w:lang w:eastAsia="ru-RU"/>
        </w:rPr>
        <w:t xml:space="preserve">перечень возможных задач, мероприятий и форм сотрудничества организации и семьи обучающегося; </w:t>
      </w:r>
    </w:p>
    <w:p w:rsidR="00880210" w:rsidRPr="009670EE" w:rsidRDefault="00880210" w:rsidP="00880210">
      <w:pPr>
        <w:pStyle w:val="a4"/>
        <w:numPr>
          <w:ilvl w:val="0"/>
          <w:numId w:val="2"/>
        </w:numPr>
        <w:ind w:left="0" w:firstLine="709"/>
        <w:jc w:val="both"/>
        <w:rPr>
          <w:rFonts w:eastAsiaTheme="minorEastAsia" w:cs="Times New Roman"/>
          <w:szCs w:val="24"/>
          <w:lang w:eastAsia="ru-RU"/>
        </w:rPr>
      </w:pPr>
      <w:r w:rsidRPr="009670EE">
        <w:rPr>
          <w:rFonts w:eastAsiaTheme="minorEastAsia" w:cs="Times New Roman"/>
          <w:szCs w:val="24"/>
          <w:lang w:eastAsia="ru-RU"/>
        </w:rPr>
        <w:t xml:space="preserve">перечень необходимых технических средств и дидактических материалов; </w:t>
      </w:r>
    </w:p>
    <w:p w:rsidR="00880210" w:rsidRPr="009670EE" w:rsidRDefault="00880210" w:rsidP="00880210">
      <w:pPr>
        <w:pStyle w:val="a4"/>
        <w:numPr>
          <w:ilvl w:val="0"/>
          <w:numId w:val="2"/>
        </w:numPr>
        <w:ind w:left="0" w:firstLine="709"/>
        <w:jc w:val="both"/>
        <w:rPr>
          <w:rFonts w:eastAsiaTheme="minorEastAsia" w:cs="Times New Roman"/>
          <w:szCs w:val="24"/>
          <w:lang w:eastAsia="ru-RU"/>
        </w:rPr>
      </w:pPr>
      <w:r w:rsidRPr="009670EE">
        <w:rPr>
          <w:rFonts w:eastAsiaTheme="minorEastAsia" w:cs="Times New Roman"/>
          <w:szCs w:val="24"/>
          <w:lang w:eastAsia="ru-RU"/>
        </w:rPr>
        <w:t xml:space="preserve">средства мониторинга и оценки динамики обучения. </w:t>
      </w:r>
    </w:p>
    <w:p w:rsidR="00880210" w:rsidRPr="00CB1094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 w:rsidRPr="00CB1094">
        <w:rPr>
          <w:rFonts w:eastAsiaTheme="minorEastAsia" w:cs="Times New Roman"/>
          <w:szCs w:val="24"/>
          <w:lang w:eastAsia="ru-RU"/>
        </w:rPr>
        <w:t>Кроме того, программа может иметь приложение, включающее задания и рекомендации для их выполнения ребенком в домашних условиях.</w:t>
      </w:r>
    </w:p>
    <w:p w:rsidR="00880210" w:rsidRPr="009670EE" w:rsidRDefault="00880210" w:rsidP="00880210">
      <w:pPr>
        <w:ind w:firstLine="709"/>
        <w:jc w:val="both"/>
        <w:rPr>
          <w:rFonts w:eastAsiaTheme="minorEastAsia" w:cs="Times New Roman"/>
          <w:b/>
          <w:szCs w:val="24"/>
          <w:lang w:eastAsia="ru-RU"/>
        </w:rPr>
      </w:pPr>
      <w:r w:rsidRPr="009670EE">
        <w:rPr>
          <w:rFonts w:eastAsiaTheme="minorEastAsia" w:cs="Times New Roman"/>
          <w:b/>
          <w:szCs w:val="24"/>
          <w:lang w:eastAsia="ru-RU"/>
        </w:rPr>
        <w:t>Примерная структура СИПР для использования в работе.</w:t>
      </w:r>
    </w:p>
    <w:p w:rsidR="00880210" w:rsidRPr="00CB1094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 w:rsidRPr="00CB1094">
        <w:rPr>
          <w:rFonts w:eastAsiaTheme="minorEastAsia" w:cs="Times New Roman"/>
          <w:szCs w:val="24"/>
          <w:lang w:eastAsia="ru-RU"/>
        </w:rPr>
        <w:t>1. Общие сведения содержат персональные данные о ребенке и его родителях;</w:t>
      </w:r>
    </w:p>
    <w:p w:rsidR="00880210" w:rsidRPr="00CB1094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 w:rsidRPr="00CB1094">
        <w:rPr>
          <w:rFonts w:eastAsiaTheme="minorEastAsia" w:cs="Times New Roman"/>
          <w:szCs w:val="24"/>
          <w:lang w:eastAsia="ru-RU"/>
        </w:rPr>
        <w:t xml:space="preserve">2. Характеристика обучающегося (составляется на основе </w:t>
      </w:r>
      <w:proofErr w:type="spellStart"/>
      <w:r w:rsidRPr="00CB1094">
        <w:rPr>
          <w:rFonts w:eastAsiaTheme="minorEastAsia" w:cs="Times New Roman"/>
          <w:szCs w:val="24"/>
          <w:lang w:eastAsia="ru-RU"/>
        </w:rPr>
        <w:t>психологопедагогического</w:t>
      </w:r>
      <w:proofErr w:type="spellEnd"/>
      <w:r w:rsidRPr="00CB1094">
        <w:rPr>
          <w:rFonts w:eastAsiaTheme="minorEastAsia" w:cs="Times New Roman"/>
          <w:szCs w:val="24"/>
          <w:lang w:eastAsia="ru-RU"/>
        </w:rPr>
        <w:t xml:space="preserve"> обследования обучающегося, проводимого специалистами образовательной организации, с целью оценки актуального состояния развития обучающегося).</w:t>
      </w:r>
    </w:p>
    <w:p w:rsidR="00880210" w:rsidRPr="00CB1094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 w:rsidRPr="00CB1094">
        <w:rPr>
          <w:rFonts w:eastAsiaTheme="minorEastAsia" w:cs="Times New Roman"/>
          <w:szCs w:val="24"/>
          <w:lang w:eastAsia="ru-RU"/>
        </w:rPr>
        <w:t>Характеристика может отражать:</w:t>
      </w:r>
    </w:p>
    <w:p w:rsidR="00880210" w:rsidRPr="00CB1094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 w:rsidRPr="00CB1094">
        <w:rPr>
          <w:rFonts w:eastAsiaTheme="minorEastAsia" w:cs="Times New Roman"/>
          <w:szCs w:val="24"/>
          <w:lang w:eastAsia="ru-RU"/>
        </w:rPr>
        <w:t>1) бытовые условия семьи, оценку отношения членов семьи к образованию обучающегося;</w:t>
      </w:r>
    </w:p>
    <w:p w:rsidR="00880210" w:rsidRPr="00CB1094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 w:rsidRPr="00CB1094">
        <w:rPr>
          <w:rFonts w:eastAsiaTheme="minorEastAsia" w:cs="Times New Roman"/>
          <w:szCs w:val="24"/>
          <w:lang w:eastAsia="ru-RU"/>
        </w:rPr>
        <w:t>2) заключение ПМПК;</w:t>
      </w:r>
    </w:p>
    <w:p w:rsidR="00880210" w:rsidRPr="00CB1094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 w:rsidRPr="00CB1094">
        <w:rPr>
          <w:rFonts w:eastAsiaTheme="minorEastAsia" w:cs="Times New Roman"/>
          <w:szCs w:val="24"/>
          <w:lang w:eastAsia="ru-RU"/>
        </w:rPr>
        <w:t>3) данные о физическом здоровье, двигательном и сенсорном развитии обучающегося;</w:t>
      </w:r>
    </w:p>
    <w:p w:rsidR="00880210" w:rsidRPr="00CB1094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 w:rsidRPr="00CB1094">
        <w:rPr>
          <w:rFonts w:eastAsiaTheme="minorEastAsia" w:cs="Times New Roman"/>
          <w:szCs w:val="24"/>
          <w:lang w:eastAsia="ru-RU"/>
        </w:rPr>
        <w:t>4) особенности проявления познавательных процессов: восприятий, внимания, памяти, мышления;</w:t>
      </w:r>
    </w:p>
    <w:p w:rsidR="00880210" w:rsidRPr="00CB1094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 w:rsidRPr="00CB1094">
        <w:rPr>
          <w:rFonts w:eastAsiaTheme="minorEastAsia" w:cs="Times New Roman"/>
          <w:szCs w:val="24"/>
          <w:lang w:eastAsia="ru-RU"/>
        </w:rPr>
        <w:t>5) состояние сформированности устной речи и речемыслительных операций;</w:t>
      </w:r>
    </w:p>
    <w:p w:rsidR="00880210" w:rsidRPr="00CB1094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 w:rsidRPr="00CB1094">
        <w:rPr>
          <w:rFonts w:eastAsiaTheme="minorEastAsia" w:cs="Times New Roman"/>
          <w:szCs w:val="24"/>
          <w:lang w:eastAsia="ru-RU"/>
        </w:rPr>
        <w:t>6) характеристику поведенческих и эмоциональных реакций обучающегося, наблюдаемых специалистами; характерологические особенности личности обучающегося (со слов родителей (законных представителей);</w:t>
      </w:r>
    </w:p>
    <w:p w:rsidR="00880210" w:rsidRPr="00CB1094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 w:rsidRPr="00CB1094">
        <w:rPr>
          <w:rFonts w:eastAsiaTheme="minorEastAsia" w:cs="Times New Roman"/>
          <w:szCs w:val="24"/>
          <w:lang w:eastAsia="ru-RU"/>
        </w:rPr>
        <w:t xml:space="preserve">7) сформированность социально значимых знаний, навыков, умений: коммуникативные возможности, игра, самообслуживание, </w:t>
      </w:r>
      <w:proofErr w:type="spellStart"/>
      <w:r w:rsidRPr="00CB1094">
        <w:rPr>
          <w:rFonts w:eastAsiaTheme="minorEastAsia" w:cs="Times New Roman"/>
          <w:szCs w:val="24"/>
          <w:lang w:eastAsia="ru-RU"/>
        </w:rPr>
        <w:t>предметнопрактическая</w:t>
      </w:r>
      <w:proofErr w:type="spellEnd"/>
      <w:r w:rsidRPr="00CB1094">
        <w:rPr>
          <w:rFonts w:eastAsiaTheme="minorEastAsia" w:cs="Times New Roman"/>
          <w:szCs w:val="24"/>
          <w:lang w:eastAsia="ru-RU"/>
        </w:rPr>
        <w:t xml:space="preserve"> деятельность, интеллектуальные умения и знания (счет, письмо, чтение, представления об окружающих предметах, явлениях);</w:t>
      </w:r>
    </w:p>
    <w:p w:rsidR="00880210" w:rsidRPr="00CB1094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 w:rsidRPr="00CB1094">
        <w:rPr>
          <w:rFonts w:eastAsiaTheme="minorEastAsia" w:cs="Times New Roman"/>
          <w:szCs w:val="24"/>
          <w:lang w:eastAsia="ru-RU"/>
        </w:rPr>
        <w:t>8) потребность в уходе и присмотре. Необходимый объем помощи со стороны окружающих: полная или частичная, постоянная или эпизодическая;</w:t>
      </w:r>
    </w:p>
    <w:p w:rsidR="00880210" w:rsidRPr="00CB1094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 w:rsidRPr="00CB1094">
        <w:rPr>
          <w:rFonts w:eastAsiaTheme="minorEastAsia" w:cs="Times New Roman"/>
          <w:szCs w:val="24"/>
          <w:lang w:eastAsia="ru-RU"/>
        </w:rPr>
        <w:t>9) выводы по итогам обследования: приоритетные образовательные области, учебные предметы, коррекционные занятия для обучения и воспитания в образовательной организации, в условиях надомного обучения.</w:t>
      </w:r>
    </w:p>
    <w:p w:rsidR="00880210" w:rsidRPr="00CB1094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 w:rsidRPr="00CB1094">
        <w:rPr>
          <w:rFonts w:eastAsiaTheme="minorEastAsia" w:cs="Times New Roman"/>
          <w:szCs w:val="24"/>
          <w:lang w:eastAsia="ru-RU"/>
        </w:rPr>
        <w:t>3. Индивидуальный учебный план (отражает учебные предметы, коррекционные занятия, внеурочную деятельность, соответствующие уровню актуального развития обучающегося, и устанавливает объем недельной нагрузки на обучающегося).</w:t>
      </w:r>
    </w:p>
    <w:p w:rsidR="00880210" w:rsidRPr="00CB1094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 w:rsidRPr="00CB1094">
        <w:rPr>
          <w:rFonts w:eastAsiaTheme="minorEastAsia" w:cs="Times New Roman"/>
          <w:szCs w:val="24"/>
          <w:lang w:eastAsia="ru-RU"/>
        </w:rPr>
        <w:t xml:space="preserve">4. Содержание образования СИПР (включает конкретные задачи по формированию представлений, действий (операций) по каждой из программ учебных предметов, </w:t>
      </w:r>
      <w:r w:rsidRPr="00CB1094">
        <w:rPr>
          <w:rFonts w:eastAsiaTheme="minorEastAsia" w:cs="Times New Roman"/>
          <w:szCs w:val="24"/>
          <w:lang w:eastAsia="ru-RU"/>
        </w:rPr>
        <w:lastRenderedPageBreak/>
        <w:t>коррекционных занятий и других программ (формирования базовых учебных действий; нравственного развития; формирования экологической культуры, здорового и безопасного образа жизни обучающихся; внеурочной деятельности; сотрудничества организации и семьи обучающегося). Задачи формулируются в качестве возможных (ожидаемых) результатов обучения и воспитания обучающегося на определенный учебный период (год).</w:t>
      </w:r>
    </w:p>
    <w:p w:rsidR="00880210" w:rsidRPr="00CB1094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 w:rsidRPr="00CB1094">
        <w:rPr>
          <w:rFonts w:eastAsiaTheme="minorEastAsia" w:cs="Times New Roman"/>
          <w:szCs w:val="24"/>
          <w:lang w:eastAsia="ru-RU"/>
        </w:rPr>
        <w:t>5. Условия реализации СИПР для ряда обучающихся (организация ухода (кормление, одевание или раздевание, совершение гигиенических процедур) и присмотра.</w:t>
      </w:r>
    </w:p>
    <w:p w:rsidR="00880210" w:rsidRPr="00CB1094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 w:rsidRPr="00CB1094">
        <w:rPr>
          <w:rFonts w:eastAsiaTheme="minorEastAsia" w:cs="Times New Roman"/>
          <w:szCs w:val="24"/>
          <w:lang w:eastAsia="ru-RU"/>
        </w:rPr>
        <w:t>6. Специалисты, участвующие в реализации СИПР.</w:t>
      </w:r>
    </w:p>
    <w:p w:rsidR="00880210" w:rsidRPr="00CB1094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 w:rsidRPr="00CB1094">
        <w:rPr>
          <w:rFonts w:eastAsiaTheme="minorEastAsia" w:cs="Times New Roman"/>
          <w:szCs w:val="24"/>
          <w:lang w:eastAsia="ru-RU"/>
        </w:rPr>
        <w:t>7. Программа сотрудничества специалистов с семьей обучающегося (задачи, направленные на повышение информированности семьи об образовании обучающегося, развитие мотивации родителей (законных представителей) к конструктивному взаимодействию со специалистами, отражающие способы контактов семьи и организации с целью привлечения родителей (законных представителей) к участию в разработке и реализации СИПР и преодоления психологических проблем семьи).</w:t>
      </w:r>
    </w:p>
    <w:p w:rsidR="00880210" w:rsidRPr="00CB1094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 w:rsidRPr="00CB1094">
        <w:rPr>
          <w:rFonts w:eastAsiaTheme="minorEastAsia" w:cs="Times New Roman"/>
          <w:szCs w:val="24"/>
          <w:lang w:eastAsia="ru-RU"/>
        </w:rPr>
        <w:t>8. Перечень необходимых технических средств общего и индивидуального назначения, дидактических материалов, индивидуальных средств реабилитации, необходимых для реализации СИПР.</w:t>
      </w:r>
    </w:p>
    <w:p w:rsidR="00880210" w:rsidRPr="00CB1094" w:rsidRDefault="00880210" w:rsidP="00880210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 w:rsidRPr="00CB1094">
        <w:rPr>
          <w:rFonts w:eastAsiaTheme="minorEastAsia" w:cs="Times New Roman"/>
          <w:szCs w:val="24"/>
          <w:lang w:eastAsia="ru-RU"/>
        </w:rPr>
        <w:t>9. Средства мониторинга и оценки динамики обучения. Мониторинг результатов обучения проводится не реже одного раза в полугодие. В ходе мониторинга специалисты образовательной организации оценивают уровень сформированности представлений, действий (операций), внесенных в СИПР. Например, "выполняет действие самостоятельно", "выполняет действие по инструкции" (вербальной или невербальной), "выполняет действие по образцу", "выполняет действие с частичной физической помощью", "выполняет действие со значительной физической помощью", "действие не выполняет"; представление: "узнает объект", "не всегда узнает объект" (ситуативно), "не узнает объект". Итоговые результаты образования за оцениваемый период оформляются описательно в дневниках наблюдения и в форме характеристики за учебный год. На основе итоговой характеристики составляется СИПР на следующий учебный период.</w:t>
      </w:r>
    </w:p>
    <w:p w:rsidR="00880210" w:rsidRPr="00497887" w:rsidRDefault="00880210" w:rsidP="00880210">
      <w:pPr>
        <w:pStyle w:val="a3"/>
        <w:spacing w:after="0"/>
        <w:ind w:firstLine="709"/>
      </w:pPr>
    </w:p>
    <w:p w:rsidR="003C45C7" w:rsidRDefault="003C45C7"/>
    <w:sectPr w:rsidR="003C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4402"/>
    <w:multiLevelType w:val="hybridMultilevel"/>
    <w:tmpl w:val="9E662726"/>
    <w:lvl w:ilvl="0" w:tplc="C50CEB4E">
      <w:start w:val="1"/>
      <w:numFmt w:val="bullet"/>
      <w:lvlText w:val="-"/>
      <w:lvlJc w:val="left"/>
      <w:pPr>
        <w:ind w:left="1429" w:hanging="360"/>
      </w:pPr>
      <w:rPr>
        <w:rFonts w:ascii="Arial Unicode MS" w:eastAsia="Arial Unicode MS" w:hAnsi="Arial Unicode MS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D180DA1"/>
    <w:multiLevelType w:val="multilevel"/>
    <w:tmpl w:val="49D004B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248"/>
    <w:rsid w:val="000B3248"/>
    <w:rsid w:val="003C45C7"/>
    <w:rsid w:val="006D16E8"/>
    <w:rsid w:val="0088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7938D-48EC-4682-8B88-78042C9D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210"/>
    <w:pPr>
      <w:spacing w:after="223"/>
      <w:jc w:val="both"/>
    </w:pPr>
    <w:rPr>
      <w:rFonts w:eastAsiaTheme="minorEastAsia" w:cs="Times New Roman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880210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qFormat/>
    <w:locked/>
    <w:rsid w:val="00880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3337</Words>
  <Characters>19024</Characters>
  <Application>Microsoft Office Word</Application>
  <DocSecurity>0</DocSecurity>
  <Lines>158</Lines>
  <Paragraphs>44</Paragraphs>
  <ScaleCrop>false</ScaleCrop>
  <Company>SPecialiST RePack</Company>
  <LinksUpToDate>false</LinksUpToDate>
  <CharactersWithSpaces>22317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3</cp:revision>
  <dcterms:created xsi:type="dcterms:W3CDTF">2024-12-09T18:01:00Z</dcterms:created>
  <dcterms:modified xsi:type="dcterms:W3CDTF">2024-12-24T11:49:00Z</dcterms:modified>
</cp:coreProperties>
</file>