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94D" w:rsidRDefault="0093294D">
      <w:pPr>
        <w:pStyle w:val="a4"/>
        <w:spacing w:before="24"/>
        <w:ind w:right="5822"/>
      </w:pPr>
    </w:p>
    <w:p w:rsidR="0093294D" w:rsidRDefault="0093294D">
      <w:pPr>
        <w:pStyle w:val="a4"/>
        <w:spacing w:before="24"/>
        <w:ind w:right="5822"/>
      </w:pPr>
    </w:p>
    <w:p w:rsidR="0093294D" w:rsidRDefault="0093294D">
      <w:pPr>
        <w:pStyle w:val="a4"/>
        <w:spacing w:before="24"/>
        <w:ind w:right="5822"/>
      </w:pPr>
    </w:p>
    <w:p w:rsidR="0093294D" w:rsidRPr="000A2CE5" w:rsidRDefault="0093294D" w:rsidP="0093294D">
      <w:pPr>
        <w:spacing w:line="120" w:lineRule="atLeast"/>
        <w:jc w:val="both"/>
        <w:rPr>
          <w:sz w:val="18"/>
        </w:rPr>
      </w:pPr>
      <w:r>
        <w:rPr>
          <w:b/>
          <w:caps/>
          <w:sz w:val="16"/>
          <w:szCs w:val="16"/>
        </w:rPr>
        <w:t>МУниципальное БЮДЖЕТНОЕ общеобразовательное учреждение «починокинельская средняя общеобразовательная школа» комсомольского муниципального округа  чувашской  республики</w:t>
      </w:r>
      <w:r>
        <w:rPr>
          <w:rFonts w:ascii="SchoolBook" w:hAnsi="SchoolBook"/>
          <w:sz w:val="18"/>
        </w:rPr>
        <w:t xml:space="preserve">  </w:t>
      </w:r>
      <w:r>
        <w:rPr>
          <w:rStyle w:val="HTML"/>
          <w:rFonts w:eastAsia="Calibri"/>
          <w:b/>
          <w:sz w:val="16"/>
          <w:szCs w:val="16"/>
        </w:rPr>
        <w:t>429152,Комсомольский район, д.Починок- Инели, ул. Никитина,д.38</w:t>
      </w:r>
      <w:r>
        <w:rPr>
          <w:b/>
          <w:sz w:val="16"/>
          <w:szCs w:val="16"/>
        </w:rPr>
        <w:t> </w:t>
      </w:r>
      <w:r>
        <w:rPr>
          <w:b/>
          <w:sz w:val="16"/>
        </w:rPr>
        <w:t>тел.: (8 83539) 46-2-94</w:t>
      </w:r>
    </w:p>
    <w:p w:rsidR="0093294D" w:rsidRPr="004005F3" w:rsidRDefault="0093294D" w:rsidP="0093294D">
      <w:pPr>
        <w:spacing w:line="120" w:lineRule="atLeast"/>
        <w:jc w:val="both"/>
        <w:rPr>
          <w:rStyle w:val="HTML"/>
          <w:rFonts w:eastAsia="Calibri"/>
          <w:b/>
          <w:sz w:val="16"/>
          <w:szCs w:val="16"/>
        </w:rPr>
      </w:pPr>
      <w:r>
        <w:rPr>
          <w:b/>
          <w:sz w:val="16"/>
        </w:rPr>
        <w:t xml:space="preserve">факс: (8 83539) 46-2-94ОГРН   1032132002979  ИНН   2108002631 КПП   210801001 </w:t>
      </w:r>
      <w:r>
        <w:rPr>
          <w:b/>
          <w:sz w:val="16"/>
          <w:szCs w:val="16"/>
        </w:rPr>
        <w:t>Е-</w:t>
      </w:r>
      <w:r>
        <w:rPr>
          <w:b/>
          <w:sz w:val="16"/>
          <w:szCs w:val="16"/>
          <w:lang w:val="en-US"/>
        </w:rPr>
        <w:t>mail</w:t>
      </w:r>
      <w:r>
        <w:rPr>
          <w:b/>
          <w:sz w:val="16"/>
          <w:szCs w:val="16"/>
        </w:rPr>
        <w:t xml:space="preserve">: </w:t>
      </w:r>
      <w:hyperlink r:id="rId5" w:history="1">
        <w:r w:rsidRPr="009B5B05">
          <w:rPr>
            <w:rStyle w:val="a6"/>
            <w:rFonts w:ascii="Courier New" w:eastAsia="Calibri" w:hAnsi="Courier New" w:cs="Courier New"/>
            <w:b/>
            <w:sz w:val="16"/>
            <w:szCs w:val="16"/>
            <w:lang w:val="en-US"/>
          </w:rPr>
          <w:t>pochininelikomsml</w:t>
        </w:r>
        <w:r w:rsidRPr="009B5B05">
          <w:rPr>
            <w:rStyle w:val="a6"/>
            <w:rFonts w:ascii="Courier New" w:eastAsia="Calibri" w:hAnsi="Courier New" w:cs="Courier New"/>
            <w:b/>
            <w:sz w:val="16"/>
            <w:szCs w:val="16"/>
          </w:rPr>
          <w:t>@</w:t>
        </w:r>
        <w:r w:rsidRPr="009B5B05">
          <w:rPr>
            <w:rStyle w:val="a6"/>
            <w:rFonts w:ascii="Courier New" w:eastAsia="Calibri" w:hAnsi="Courier New" w:cs="Courier New"/>
            <w:b/>
            <w:sz w:val="16"/>
            <w:szCs w:val="16"/>
            <w:lang w:val="en-US"/>
          </w:rPr>
          <w:t>yandex</w:t>
        </w:r>
        <w:r w:rsidRPr="009B5B05">
          <w:rPr>
            <w:rStyle w:val="a6"/>
            <w:rFonts w:ascii="Courier New" w:eastAsia="Calibri" w:hAnsi="Courier New" w:cs="Courier New"/>
            <w:b/>
            <w:sz w:val="16"/>
            <w:szCs w:val="16"/>
          </w:rPr>
          <w:t>.</w:t>
        </w:r>
        <w:r w:rsidRPr="009B5B05">
          <w:rPr>
            <w:rStyle w:val="a6"/>
            <w:rFonts w:ascii="Courier New" w:eastAsia="Calibri" w:hAnsi="Courier New" w:cs="Courier New"/>
            <w:b/>
            <w:sz w:val="16"/>
            <w:szCs w:val="16"/>
            <w:lang w:val="en-US"/>
          </w:rPr>
          <w:t>ru</w:t>
        </w:r>
      </w:hyperlink>
    </w:p>
    <w:p w:rsidR="0093294D" w:rsidRPr="004005F3" w:rsidRDefault="0093294D" w:rsidP="0093294D">
      <w:pPr>
        <w:spacing w:line="120" w:lineRule="atLeast"/>
        <w:jc w:val="both"/>
        <w:rPr>
          <w:rStyle w:val="HTML"/>
          <w:rFonts w:eastAsia="Calibri"/>
          <w:b/>
          <w:sz w:val="16"/>
          <w:szCs w:val="16"/>
        </w:rPr>
      </w:pPr>
    </w:p>
    <w:p w:rsidR="0093294D" w:rsidRDefault="0093294D" w:rsidP="0093294D">
      <w:pPr>
        <w:spacing w:line="120" w:lineRule="atLeast"/>
        <w:jc w:val="both"/>
        <w:rPr>
          <w:rStyle w:val="HTML"/>
          <w:rFonts w:eastAsia="Calibri"/>
          <w:sz w:val="16"/>
          <w:szCs w:val="16"/>
        </w:rPr>
      </w:pPr>
    </w:p>
    <w:p w:rsidR="0093294D" w:rsidRDefault="0093294D" w:rsidP="0093294D">
      <w:pPr>
        <w:rPr>
          <w:b/>
        </w:rPr>
      </w:pPr>
      <w:r>
        <w:rPr>
          <w:b/>
        </w:rPr>
        <w:t xml:space="preserve">                                                    ПРИКАЗ</w:t>
      </w:r>
    </w:p>
    <w:p w:rsidR="0093294D" w:rsidRPr="004005F3" w:rsidRDefault="0093294D" w:rsidP="0093294D">
      <w:pPr>
        <w:rPr>
          <w:b/>
          <w:lang w:val="en-US"/>
        </w:rPr>
      </w:pPr>
    </w:p>
    <w:tbl>
      <w:tblPr>
        <w:tblpPr w:leftFromText="180" w:rightFromText="180" w:vertAnchor="text" w:horzAnchor="margin" w:tblpXSpec="right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5"/>
        <w:gridCol w:w="2355"/>
      </w:tblGrid>
      <w:tr w:rsidR="0093294D" w:rsidTr="00183010">
        <w:trPr>
          <w:trHeight w:val="34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D" w:rsidRDefault="0093294D" w:rsidP="00183010">
            <w:pPr>
              <w:spacing w:line="120" w:lineRule="atLeast"/>
            </w:pPr>
            <w:r>
              <w:t>Номер документа</w:t>
            </w:r>
            <w:r>
              <w:rPr>
                <w:rFonts w:ascii="SchoolBook" w:hAnsi="SchoolBook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D" w:rsidRDefault="0093294D" w:rsidP="00183010">
            <w:pPr>
              <w:spacing w:line="120" w:lineRule="atLeast"/>
            </w:pPr>
            <w:r>
              <w:t>Дата составления</w:t>
            </w:r>
          </w:p>
        </w:tc>
      </w:tr>
      <w:tr w:rsidR="0093294D" w:rsidTr="00183010">
        <w:trPr>
          <w:trHeight w:val="343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D" w:rsidRDefault="0093294D" w:rsidP="00183010">
            <w:pPr>
              <w:rPr>
                <w:b/>
              </w:rPr>
            </w:pPr>
            <w:r>
              <w:rPr>
                <w:b/>
              </w:rPr>
              <w:t>№-</w:t>
            </w:r>
            <w:r w:rsidR="003A697C">
              <w:rPr>
                <w:b/>
              </w:rPr>
              <w:t>103-К-2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D" w:rsidRDefault="0093294D" w:rsidP="00183010">
            <w:pPr>
              <w:spacing w:line="120" w:lineRule="atLeast"/>
              <w:rPr>
                <w:rFonts w:ascii="SchoolBook" w:hAnsi="SchoolBook"/>
              </w:rPr>
            </w:pPr>
            <w:r>
              <w:rPr>
                <w:b/>
              </w:rPr>
              <w:t>30.08.2023 г.</w:t>
            </w:r>
          </w:p>
        </w:tc>
      </w:tr>
    </w:tbl>
    <w:p w:rsidR="0093294D" w:rsidRDefault="0093294D">
      <w:pPr>
        <w:pStyle w:val="a4"/>
        <w:spacing w:before="24"/>
        <w:ind w:right="5822"/>
      </w:pPr>
    </w:p>
    <w:p w:rsidR="0093294D" w:rsidRDefault="0093294D">
      <w:pPr>
        <w:pStyle w:val="a4"/>
        <w:spacing w:before="24"/>
        <w:ind w:right="5822"/>
      </w:pPr>
    </w:p>
    <w:p w:rsidR="0093294D" w:rsidRDefault="0093294D">
      <w:pPr>
        <w:pStyle w:val="a4"/>
        <w:spacing w:before="24"/>
        <w:ind w:right="5822"/>
      </w:pPr>
    </w:p>
    <w:p w:rsidR="0093294D" w:rsidRDefault="0093294D">
      <w:pPr>
        <w:pStyle w:val="a4"/>
        <w:spacing w:before="24"/>
        <w:ind w:right="5822"/>
      </w:pPr>
    </w:p>
    <w:p w:rsidR="00F034FC" w:rsidRDefault="0093294D">
      <w:pPr>
        <w:pStyle w:val="a4"/>
        <w:spacing w:before="24"/>
        <w:ind w:right="5822"/>
      </w:pPr>
      <w:r>
        <w:t>Об организации работы комиссии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противодействию</w:t>
      </w:r>
    </w:p>
    <w:p w:rsidR="00F034FC" w:rsidRDefault="0093294D">
      <w:pPr>
        <w:pStyle w:val="a4"/>
      </w:pPr>
      <w:r>
        <w:t>коррупции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-2024</w:t>
      </w:r>
      <w:r>
        <w:rPr>
          <w:spacing w:val="-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rPr>
          <w:spacing w:val="-4"/>
        </w:rPr>
        <w:t>году</w:t>
      </w:r>
    </w:p>
    <w:p w:rsidR="00F034FC" w:rsidRDefault="0093294D">
      <w:pPr>
        <w:pStyle w:val="a3"/>
        <w:spacing w:before="272"/>
      </w:pPr>
      <w:r>
        <w:t>В</w:t>
      </w:r>
      <w:r>
        <w:rPr>
          <w:spacing w:val="35"/>
        </w:rPr>
        <w:t xml:space="preserve"> </w:t>
      </w:r>
      <w:r>
        <w:t>целях</w:t>
      </w:r>
      <w:r>
        <w:rPr>
          <w:spacing w:val="39"/>
        </w:rPr>
        <w:t xml:space="preserve"> </w:t>
      </w:r>
      <w:r>
        <w:t>организованной</w:t>
      </w:r>
      <w:r>
        <w:rPr>
          <w:spacing w:val="38"/>
        </w:rPr>
        <w:t xml:space="preserve"> </w:t>
      </w:r>
      <w:r>
        <w:t>работы</w:t>
      </w:r>
      <w:r>
        <w:rPr>
          <w:spacing w:val="37"/>
        </w:rPr>
        <w:t xml:space="preserve"> </w:t>
      </w:r>
      <w:r>
        <w:t>комиссии</w:t>
      </w:r>
      <w:r>
        <w:rPr>
          <w:spacing w:val="38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противодействию</w:t>
      </w:r>
      <w:r>
        <w:rPr>
          <w:spacing w:val="38"/>
        </w:rPr>
        <w:t xml:space="preserve"> </w:t>
      </w:r>
      <w:r>
        <w:t>коррупции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2023-2024 учебном году</w:t>
      </w:r>
    </w:p>
    <w:p w:rsidR="00F034FC" w:rsidRDefault="0093294D">
      <w:pPr>
        <w:pStyle w:val="a3"/>
        <w:ind w:left="0" w:right="6"/>
        <w:jc w:val="center"/>
      </w:pPr>
      <w:r>
        <w:rPr>
          <w:spacing w:val="-2"/>
        </w:rPr>
        <w:t>ПРИКАЗЫВАЮ:</w:t>
      </w:r>
    </w:p>
    <w:p w:rsidR="00F034FC" w:rsidRDefault="0093294D">
      <w:pPr>
        <w:pStyle w:val="a5"/>
        <w:numPr>
          <w:ilvl w:val="0"/>
          <w:numId w:val="1"/>
        </w:numPr>
        <w:tabs>
          <w:tab w:val="left" w:pos="399"/>
        </w:tabs>
        <w:ind w:right="105" w:firstLine="0"/>
        <w:rPr>
          <w:sz w:val="24"/>
        </w:rPr>
      </w:pPr>
      <w:r>
        <w:rPr>
          <w:sz w:val="24"/>
        </w:rPr>
        <w:t>Утвердить</w:t>
      </w:r>
      <w:r>
        <w:rPr>
          <w:spacing w:val="40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40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МБОУ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«Починокинельская </w:t>
      </w:r>
      <w:r>
        <w:rPr>
          <w:spacing w:val="40"/>
          <w:sz w:val="24"/>
        </w:rPr>
        <w:t xml:space="preserve"> </w:t>
      </w:r>
      <w:r>
        <w:rPr>
          <w:sz w:val="24"/>
        </w:rPr>
        <w:t>СОШ» (далее – комиссия) в 2023-2024 учебном году в следующем составе:</w:t>
      </w:r>
    </w:p>
    <w:p w:rsidR="00F034FC" w:rsidRDefault="0093294D">
      <w:pPr>
        <w:pStyle w:val="a5"/>
        <w:numPr>
          <w:ilvl w:val="1"/>
          <w:numId w:val="1"/>
        </w:numPr>
        <w:tabs>
          <w:tab w:val="left" w:pos="1080"/>
        </w:tabs>
        <w:ind w:left="1080" w:hanging="259"/>
        <w:rPr>
          <w:sz w:val="24"/>
        </w:rPr>
      </w:pPr>
      <w:r>
        <w:rPr>
          <w:sz w:val="24"/>
        </w:rPr>
        <w:t>Гисматуллина Гульназ Загрутдиновна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Врио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школы,</w:t>
      </w:r>
    </w:p>
    <w:p w:rsidR="00F034FC" w:rsidRDefault="0093294D">
      <w:pPr>
        <w:pStyle w:val="a5"/>
        <w:numPr>
          <w:ilvl w:val="1"/>
          <w:numId w:val="1"/>
        </w:numPr>
        <w:tabs>
          <w:tab w:val="left" w:pos="1146"/>
        </w:tabs>
        <w:ind w:left="821" w:right="110" w:firstLine="0"/>
        <w:rPr>
          <w:sz w:val="24"/>
        </w:rPr>
      </w:pPr>
      <w:r>
        <w:rPr>
          <w:sz w:val="24"/>
        </w:rPr>
        <w:t>Абукина Светлана Виталиевна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40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УВР,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председатель </w:t>
      </w:r>
      <w:r>
        <w:rPr>
          <w:spacing w:val="-2"/>
          <w:sz w:val="24"/>
        </w:rPr>
        <w:t>комиссии,</w:t>
      </w:r>
    </w:p>
    <w:p w:rsidR="00F034FC" w:rsidRDefault="0093294D">
      <w:pPr>
        <w:pStyle w:val="a5"/>
        <w:numPr>
          <w:ilvl w:val="1"/>
          <w:numId w:val="1"/>
        </w:numPr>
        <w:tabs>
          <w:tab w:val="left" w:pos="1080"/>
        </w:tabs>
        <w:ind w:left="1080" w:hanging="259"/>
        <w:rPr>
          <w:sz w:val="24"/>
        </w:rPr>
      </w:pPr>
      <w:r>
        <w:rPr>
          <w:sz w:val="24"/>
        </w:rPr>
        <w:t>Квасова Елена Геннадьевна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2"/>
          <w:sz w:val="24"/>
        </w:rPr>
        <w:t xml:space="preserve"> организации,</w:t>
      </w:r>
    </w:p>
    <w:p w:rsidR="00F034FC" w:rsidRDefault="0093294D">
      <w:pPr>
        <w:pStyle w:val="a5"/>
        <w:numPr>
          <w:ilvl w:val="1"/>
          <w:numId w:val="1"/>
        </w:numPr>
        <w:tabs>
          <w:tab w:val="left" w:pos="1079"/>
        </w:tabs>
        <w:spacing w:before="1"/>
        <w:ind w:left="1079" w:hanging="258"/>
        <w:rPr>
          <w:sz w:val="24"/>
        </w:rPr>
      </w:pPr>
      <w:r>
        <w:rPr>
          <w:sz w:val="24"/>
        </w:rPr>
        <w:t>Ефимова Валентина Николаевна–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труда,</w:t>
      </w:r>
    </w:p>
    <w:p w:rsidR="00F034FC" w:rsidRDefault="009935D2">
      <w:pPr>
        <w:pStyle w:val="a5"/>
        <w:numPr>
          <w:ilvl w:val="1"/>
          <w:numId w:val="1"/>
        </w:numPr>
        <w:tabs>
          <w:tab w:val="left" w:pos="1079"/>
        </w:tabs>
        <w:ind w:left="1079" w:hanging="258"/>
        <w:rPr>
          <w:sz w:val="24"/>
        </w:rPr>
      </w:pPr>
      <w:r>
        <w:rPr>
          <w:sz w:val="24"/>
        </w:rPr>
        <w:t>Ишмуратова</w:t>
      </w:r>
      <w:r w:rsidR="0093294D">
        <w:rPr>
          <w:sz w:val="24"/>
        </w:rPr>
        <w:t xml:space="preserve"> </w:t>
      </w:r>
      <w:r>
        <w:rPr>
          <w:sz w:val="24"/>
        </w:rPr>
        <w:t xml:space="preserve">Зоя Алексеевна </w:t>
      </w:r>
      <w:bookmarkStart w:id="0" w:name="_GoBack"/>
      <w:bookmarkEnd w:id="0"/>
      <w:r w:rsidR="0093294D">
        <w:rPr>
          <w:sz w:val="24"/>
        </w:rPr>
        <w:t>–</w:t>
      </w:r>
      <w:r w:rsidR="0093294D">
        <w:rPr>
          <w:spacing w:val="-3"/>
          <w:sz w:val="24"/>
        </w:rPr>
        <w:t xml:space="preserve"> </w:t>
      </w:r>
      <w:r w:rsidR="0093294D">
        <w:rPr>
          <w:sz w:val="24"/>
        </w:rPr>
        <w:t>председатель</w:t>
      </w:r>
      <w:r w:rsidR="0093294D">
        <w:rPr>
          <w:spacing w:val="-4"/>
          <w:sz w:val="24"/>
        </w:rPr>
        <w:t xml:space="preserve"> </w:t>
      </w:r>
      <w:r w:rsidR="0093294D">
        <w:rPr>
          <w:sz w:val="24"/>
        </w:rPr>
        <w:t>совета</w:t>
      </w:r>
      <w:r w:rsidR="0093294D">
        <w:rPr>
          <w:spacing w:val="-3"/>
          <w:sz w:val="24"/>
        </w:rPr>
        <w:t xml:space="preserve"> </w:t>
      </w:r>
      <w:r w:rsidR="0093294D">
        <w:rPr>
          <w:spacing w:val="-2"/>
          <w:sz w:val="24"/>
        </w:rPr>
        <w:t>родителей,</w:t>
      </w:r>
    </w:p>
    <w:p w:rsidR="00F034FC" w:rsidRDefault="0093294D">
      <w:pPr>
        <w:pStyle w:val="a5"/>
        <w:numPr>
          <w:ilvl w:val="1"/>
          <w:numId w:val="1"/>
        </w:numPr>
        <w:tabs>
          <w:tab w:val="left" w:pos="1080"/>
        </w:tabs>
        <w:ind w:left="1080" w:hanging="259"/>
        <w:rPr>
          <w:sz w:val="24"/>
        </w:rPr>
      </w:pPr>
      <w:r>
        <w:rPr>
          <w:sz w:val="24"/>
        </w:rPr>
        <w:t>Смирнова Ирина Аркадьевна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сайт.</w:t>
      </w:r>
    </w:p>
    <w:p w:rsidR="00F034FC" w:rsidRDefault="0093294D">
      <w:pPr>
        <w:pStyle w:val="a5"/>
        <w:numPr>
          <w:ilvl w:val="0"/>
          <w:numId w:val="1"/>
        </w:numPr>
        <w:tabs>
          <w:tab w:val="left" w:pos="492"/>
        </w:tabs>
        <w:ind w:left="492" w:hanging="390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43"/>
          <w:sz w:val="24"/>
        </w:rPr>
        <w:t xml:space="preserve">  </w:t>
      </w:r>
      <w:r>
        <w:rPr>
          <w:sz w:val="24"/>
        </w:rPr>
        <w:t>план</w:t>
      </w:r>
      <w:r>
        <w:rPr>
          <w:spacing w:val="43"/>
          <w:sz w:val="24"/>
        </w:rPr>
        <w:t xml:space="preserve">  </w:t>
      </w:r>
      <w:r>
        <w:rPr>
          <w:sz w:val="24"/>
        </w:rPr>
        <w:t>работы</w:t>
      </w:r>
      <w:r>
        <w:rPr>
          <w:spacing w:val="45"/>
          <w:sz w:val="24"/>
        </w:rPr>
        <w:t xml:space="preserve">  </w:t>
      </w:r>
      <w:r>
        <w:rPr>
          <w:sz w:val="24"/>
        </w:rPr>
        <w:t>комиссии</w:t>
      </w:r>
      <w:r>
        <w:rPr>
          <w:spacing w:val="44"/>
          <w:sz w:val="24"/>
        </w:rPr>
        <w:t xml:space="preserve">  </w:t>
      </w:r>
      <w:r>
        <w:rPr>
          <w:sz w:val="24"/>
        </w:rPr>
        <w:t>по</w:t>
      </w:r>
      <w:r>
        <w:rPr>
          <w:spacing w:val="43"/>
          <w:sz w:val="24"/>
        </w:rPr>
        <w:t xml:space="preserve">  </w:t>
      </w:r>
      <w:r>
        <w:rPr>
          <w:sz w:val="24"/>
        </w:rPr>
        <w:t>противодействию</w:t>
      </w:r>
      <w:r>
        <w:rPr>
          <w:spacing w:val="44"/>
          <w:sz w:val="24"/>
        </w:rPr>
        <w:t xml:space="preserve">  </w:t>
      </w:r>
      <w:r>
        <w:rPr>
          <w:sz w:val="24"/>
        </w:rPr>
        <w:t>коррупции</w:t>
      </w:r>
      <w:r>
        <w:rPr>
          <w:spacing w:val="44"/>
          <w:sz w:val="24"/>
        </w:rPr>
        <w:t xml:space="preserve">  </w:t>
      </w:r>
      <w:r>
        <w:rPr>
          <w:sz w:val="24"/>
        </w:rPr>
        <w:t>в</w:t>
      </w:r>
      <w:r>
        <w:rPr>
          <w:spacing w:val="44"/>
          <w:sz w:val="24"/>
        </w:rPr>
        <w:t xml:space="preserve">  </w:t>
      </w:r>
      <w:r>
        <w:rPr>
          <w:spacing w:val="-4"/>
          <w:sz w:val="24"/>
        </w:rPr>
        <w:t>МБОУ</w:t>
      </w:r>
    </w:p>
    <w:p w:rsidR="00F034FC" w:rsidRDefault="0093294D">
      <w:pPr>
        <w:pStyle w:val="a3"/>
        <w:jc w:val="both"/>
      </w:pPr>
      <w:r>
        <w:t>«Асановская</w:t>
      </w:r>
      <w:r>
        <w:rPr>
          <w:spacing w:val="-2"/>
        </w:rPr>
        <w:t xml:space="preserve"> </w:t>
      </w:r>
      <w:r>
        <w:t>СОШ»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rPr>
          <w:spacing w:val="-4"/>
        </w:rPr>
        <w:t>году.</w:t>
      </w:r>
    </w:p>
    <w:p w:rsidR="00F034FC" w:rsidRDefault="0093294D">
      <w:pPr>
        <w:pStyle w:val="a5"/>
        <w:numPr>
          <w:ilvl w:val="0"/>
          <w:numId w:val="1"/>
        </w:numPr>
        <w:tabs>
          <w:tab w:val="left" w:pos="524"/>
        </w:tabs>
        <w:ind w:right="109" w:firstLine="0"/>
        <w:jc w:val="both"/>
        <w:rPr>
          <w:sz w:val="24"/>
        </w:rPr>
      </w:pPr>
      <w:r>
        <w:rPr>
          <w:sz w:val="24"/>
        </w:rPr>
        <w:t xml:space="preserve">Комиссии в своей работе руководствоваться Положением о комиссии по противодействию коррупции в МБОУ «Починокинельская  СОШ», утвержденным приказом от 30.08.2023 № </w:t>
      </w:r>
    </w:p>
    <w:p w:rsidR="00F034FC" w:rsidRDefault="0093294D">
      <w:pPr>
        <w:pStyle w:val="a3"/>
        <w:tabs>
          <w:tab w:val="left" w:pos="6420"/>
        </w:tabs>
        <w:spacing w:before="274"/>
      </w:pPr>
      <w:r>
        <w:rPr>
          <w:spacing w:val="-2"/>
        </w:rPr>
        <w:t>Директор</w:t>
      </w:r>
      <w:r>
        <w:tab/>
        <w:t>Г.З.Гисматуллина</w:t>
      </w:r>
    </w:p>
    <w:p w:rsidR="0093294D" w:rsidRDefault="0093294D">
      <w:pPr>
        <w:pStyle w:val="a3"/>
        <w:tabs>
          <w:tab w:val="left" w:pos="6424"/>
        </w:tabs>
        <w:ind w:left="6403" w:right="1343" w:hanging="6301"/>
      </w:pPr>
      <w:r>
        <w:t>С приказом ознакомлены</w:t>
      </w:r>
      <w:r>
        <w:tab/>
      </w:r>
      <w:r>
        <w:tab/>
        <w:t>С.В.Абукина</w:t>
      </w:r>
    </w:p>
    <w:p w:rsidR="00F034FC" w:rsidRDefault="0093294D">
      <w:pPr>
        <w:pStyle w:val="a3"/>
        <w:tabs>
          <w:tab w:val="left" w:pos="6424"/>
        </w:tabs>
        <w:ind w:left="6403" w:right="1343" w:hanging="6301"/>
      </w:pPr>
      <w:r>
        <w:t xml:space="preserve">                                                                                                         Е.Г.Квасова</w:t>
      </w:r>
    </w:p>
    <w:p w:rsidR="00F034FC" w:rsidRDefault="0093294D">
      <w:pPr>
        <w:pStyle w:val="a3"/>
        <w:ind w:left="6403" w:right="1447"/>
      </w:pPr>
      <w:r>
        <w:t>В.Н.Ефимова</w:t>
      </w:r>
    </w:p>
    <w:p w:rsidR="0093294D" w:rsidRDefault="0093294D">
      <w:pPr>
        <w:pStyle w:val="a3"/>
        <w:ind w:left="6403" w:right="1447"/>
      </w:pPr>
      <w:r>
        <w:t xml:space="preserve"> И.А.Смирнова</w:t>
      </w:r>
    </w:p>
    <w:sectPr w:rsidR="0093294D">
      <w:type w:val="continuous"/>
      <w:pgSz w:w="11910" w:h="16840"/>
      <w:pgMar w:top="110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6264E"/>
    <w:multiLevelType w:val="hybridMultilevel"/>
    <w:tmpl w:val="69C05C00"/>
    <w:lvl w:ilvl="0" w:tplc="C4DEF742">
      <w:start w:val="1"/>
      <w:numFmt w:val="decimal"/>
      <w:lvlText w:val="%1."/>
      <w:lvlJc w:val="left"/>
      <w:pPr>
        <w:ind w:left="102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5D47C22">
      <w:start w:val="1"/>
      <w:numFmt w:val="decimal"/>
      <w:lvlText w:val="%2)"/>
      <w:lvlJc w:val="left"/>
      <w:pPr>
        <w:ind w:left="1081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9CD4E6BA">
      <w:numFmt w:val="bullet"/>
      <w:lvlText w:val="•"/>
      <w:lvlJc w:val="left"/>
      <w:pPr>
        <w:ind w:left="2022" w:hanging="260"/>
      </w:pPr>
      <w:rPr>
        <w:rFonts w:hint="default"/>
        <w:lang w:val="ru-RU" w:eastAsia="en-US" w:bidi="ar-SA"/>
      </w:rPr>
    </w:lvl>
    <w:lvl w:ilvl="3" w:tplc="29FAA7FE">
      <w:numFmt w:val="bullet"/>
      <w:lvlText w:val="•"/>
      <w:lvlJc w:val="left"/>
      <w:pPr>
        <w:ind w:left="2965" w:hanging="260"/>
      </w:pPr>
      <w:rPr>
        <w:rFonts w:hint="default"/>
        <w:lang w:val="ru-RU" w:eastAsia="en-US" w:bidi="ar-SA"/>
      </w:rPr>
    </w:lvl>
    <w:lvl w:ilvl="4" w:tplc="36DE47C2">
      <w:numFmt w:val="bullet"/>
      <w:lvlText w:val="•"/>
      <w:lvlJc w:val="left"/>
      <w:pPr>
        <w:ind w:left="3908" w:hanging="260"/>
      </w:pPr>
      <w:rPr>
        <w:rFonts w:hint="default"/>
        <w:lang w:val="ru-RU" w:eastAsia="en-US" w:bidi="ar-SA"/>
      </w:rPr>
    </w:lvl>
    <w:lvl w:ilvl="5" w:tplc="5C9C484A">
      <w:numFmt w:val="bullet"/>
      <w:lvlText w:val="•"/>
      <w:lvlJc w:val="left"/>
      <w:pPr>
        <w:ind w:left="4851" w:hanging="260"/>
      </w:pPr>
      <w:rPr>
        <w:rFonts w:hint="default"/>
        <w:lang w:val="ru-RU" w:eastAsia="en-US" w:bidi="ar-SA"/>
      </w:rPr>
    </w:lvl>
    <w:lvl w:ilvl="6" w:tplc="8D848FA2">
      <w:numFmt w:val="bullet"/>
      <w:lvlText w:val="•"/>
      <w:lvlJc w:val="left"/>
      <w:pPr>
        <w:ind w:left="5794" w:hanging="260"/>
      </w:pPr>
      <w:rPr>
        <w:rFonts w:hint="default"/>
        <w:lang w:val="ru-RU" w:eastAsia="en-US" w:bidi="ar-SA"/>
      </w:rPr>
    </w:lvl>
    <w:lvl w:ilvl="7" w:tplc="9F82BDD4">
      <w:numFmt w:val="bullet"/>
      <w:lvlText w:val="•"/>
      <w:lvlJc w:val="left"/>
      <w:pPr>
        <w:ind w:left="6737" w:hanging="260"/>
      </w:pPr>
      <w:rPr>
        <w:rFonts w:hint="default"/>
        <w:lang w:val="ru-RU" w:eastAsia="en-US" w:bidi="ar-SA"/>
      </w:rPr>
    </w:lvl>
    <w:lvl w:ilvl="8" w:tplc="003EC3DC">
      <w:numFmt w:val="bullet"/>
      <w:lvlText w:val="•"/>
      <w:lvlJc w:val="left"/>
      <w:pPr>
        <w:ind w:left="7680" w:hanging="2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034FC"/>
    <w:rsid w:val="003A697C"/>
    <w:rsid w:val="0093294D"/>
    <w:rsid w:val="009935D2"/>
    <w:rsid w:val="00F0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22417-A642-4F3B-93EF-71619D7A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0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80" w:hanging="259"/>
    </w:pPr>
  </w:style>
  <w:style w:type="paragraph" w:customStyle="1" w:styleId="TableParagraph">
    <w:name w:val="Table Paragraph"/>
    <w:basedOn w:val="a"/>
    <w:uiPriority w:val="1"/>
    <w:qFormat/>
  </w:style>
  <w:style w:type="character" w:styleId="HTML">
    <w:name w:val="HTML Code"/>
    <w:rsid w:val="0093294D"/>
    <w:rPr>
      <w:rFonts w:ascii="Courier New" w:eastAsia="Times New Roman" w:hAnsi="Courier New" w:cs="Courier New" w:hint="default"/>
      <w:sz w:val="20"/>
      <w:szCs w:val="20"/>
    </w:rPr>
  </w:style>
  <w:style w:type="character" w:styleId="a6">
    <w:name w:val="Hyperlink"/>
    <w:rsid w:val="009329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hininelikomsm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4</cp:revision>
  <dcterms:created xsi:type="dcterms:W3CDTF">2024-01-25T18:34:00Z</dcterms:created>
  <dcterms:modified xsi:type="dcterms:W3CDTF">2024-01-31T07:30:00Z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2024-01-25T00:00:00Z</vt:filetime>
  </property>
  <property fmtid="{D5CDD505-2E9C-101B-9397-08002B2CF9AE}" pid="5" name="Producer">
    <vt:lpwstr>Microsoft® Word 2016</vt:lpwstr>
  </property>
</Properties>
</file>