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5B1" w:rsidRPr="00CB27AC" w:rsidRDefault="008E15B1" w:rsidP="0068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CB27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Урок по теме: Мораль </w:t>
      </w:r>
    </w:p>
    <w:p w:rsidR="00CB27AC" w:rsidRPr="00CB27AC" w:rsidRDefault="00D503D3" w:rsidP="00D503D3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</w:t>
      </w:r>
      <w:r w:rsidR="00CB27AC" w:rsidRPr="00CB27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B27AC"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рассмотреть содержание понятий: «мораль», «этика», «нравственность», выделить признаки данного понятия;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B27AC"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обосновать ее значение в обществе, а также сформировать образ высоконравственного человека.</w:t>
      </w:r>
    </w:p>
    <w:p w:rsidR="00CB27AC" w:rsidRPr="00CB27AC" w:rsidRDefault="00CB27AC" w:rsidP="00CB27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 урока:</w:t>
      </w:r>
    </w:p>
    <w:p w:rsidR="00CB27AC" w:rsidRPr="00CB27AC" w:rsidRDefault="00CB27AC" w:rsidP="00CB27A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образовательные</w:t>
      </w: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CB27AC" w:rsidRPr="00CB27AC" w:rsidRDefault="00CB27AC" w:rsidP="00CB27AC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рассмотреть содержание понятия "мораль", "моральный поступок", моральные нормы, этика, "золотое правило нравственности";</w:t>
      </w:r>
    </w:p>
    <w:p w:rsidR="00CB27AC" w:rsidRPr="00CB27AC" w:rsidRDefault="00CB27AC" w:rsidP="00CB27AC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принцип моральной автономии личности, гуманизм, моральные идеалы, нравственная культура личности;</w:t>
      </w:r>
    </w:p>
    <w:p w:rsidR="00CB27AC" w:rsidRPr="00CB27AC" w:rsidRDefault="00CB27AC" w:rsidP="00CB27AC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подвести учащихся к осознанию важности соблюдения моральных норм, правил и последствий их нарушения;</w:t>
      </w:r>
    </w:p>
    <w:p w:rsidR="00CB27AC" w:rsidRPr="00CB27AC" w:rsidRDefault="00CB27AC" w:rsidP="00CB27AC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выяснить сходство и отличие морали и права.</w:t>
      </w:r>
    </w:p>
    <w:p w:rsidR="00CB27AC" w:rsidRPr="00CB27AC" w:rsidRDefault="00CB27AC" w:rsidP="00CB27A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развивающие</w:t>
      </w: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CB27AC" w:rsidRPr="00CB27AC" w:rsidRDefault="00CB27AC" w:rsidP="00CB27AC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свои умения анализировать конкретные ситуации с позиций норм морали,</w:t>
      </w:r>
    </w:p>
    <w:p w:rsidR="00CB27AC" w:rsidRPr="00CB27AC" w:rsidRDefault="00CB27AC" w:rsidP="00CB27AC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продолжить развивать умение анализировать, сравнивать, участвовать в беседе, рассуждать и делать выводы,</w:t>
      </w:r>
    </w:p>
    <w:p w:rsidR="00CB27AC" w:rsidRPr="00CB27AC" w:rsidRDefault="00CB27AC" w:rsidP="00CB27AC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работать</w:t>
      </w:r>
      <w:proofErr w:type="gramEnd"/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текстом учебника, актуализировать ранее изученное, составлять таблицу;</w:t>
      </w:r>
    </w:p>
    <w:p w:rsidR="00CB27AC" w:rsidRPr="00CB27AC" w:rsidRDefault="00CB27AC" w:rsidP="00CB27AC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умение анализировать свои поступки, поведение, события своей жизни;</w:t>
      </w:r>
    </w:p>
    <w:p w:rsidR="00CB27AC" w:rsidRPr="00CB27AC" w:rsidRDefault="00CB27AC" w:rsidP="00CB27AC">
      <w:pPr>
        <w:numPr>
          <w:ilvl w:val="1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у учащихся умение приводить примеры различных жизненных ситуаций.</w:t>
      </w:r>
    </w:p>
    <w:p w:rsidR="00CB27AC" w:rsidRPr="00CB27AC" w:rsidRDefault="00CB27AC" w:rsidP="00CB27AC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воспитывающие</w:t>
      </w: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воспитывать в учащихся нравственные качества, потребность в хороших поступках, содействовать воспитанию уважения к моральным нормам.</w:t>
      </w:r>
    </w:p>
    <w:p w:rsidR="00CB27AC" w:rsidRPr="00CB27AC" w:rsidRDefault="00CB27AC" w:rsidP="00CB27A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понятия:</w:t>
      </w: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"мораль", "моральный поступок", "золотое правило нравственности", этика, гуманизм, "нравственные ценности".</w:t>
      </w:r>
    </w:p>
    <w:p w:rsidR="009F3DED" w:rsidRDefault="00CB27AC" w:rsidP="00D503D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27A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Оборудование:</w:t>
      </w: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доска, учебник "Обществознание" 10 класс под редакцией Л.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B27A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Боголюбова презентация к уроку</w:t>
      </w:r>
    </w:p>
    <w:p w:rsidR="00BB5E93" w:rsidRDefault="009F3DED" w:rsidP="009F3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71"/>
        <w:gridCol w:w="2800"/>
      </w:tblGrid>
      <w:tr w:rsidR="009F3DED" w:rsidRPr="00A310FF" w:rsidTr="009F3DED">
        <w:tc>
          <w:tcPr>
            <w:tcW w:w="6771" w:type="dxa"/>
          </w:tcPr>
          <w:p w:rsidR="009F3DED" w:rsidRPr="00A310FF" w:rsidRDefault="009F3DED" w:rsidP="009F3DED">
            <w:pPr>
              <w:pStyle w:val="a6"/>
              <w:numPr>
                <w:ilvl w:val="1"/>
                <w:numId w:val="13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Проверка пройденных тем</w:t>
            </w:r>
            <w:r w:rsid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</w:t>
            </w: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формате (ЕГЭ)</w:t>
            </w:r>
          </w:p>
          <w:p w:rsidR="009F3DED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0FF">
              <w:rPr>
                <w:rFonts w:ascii="Times New Roman" w:hAnsi="Times New Roman" w:cs="Times New Roman"/>
                <w:sz w:val="28"/>
                <w:szCs w:val="28"/>
              </w:rPr>
              <w:t>1. Найдите понятие, которое является обобщающим для всех остальных понятий представленного ниже ряда, и запишите цифру, под которой оно указано. 1) духовная культура; 2) духовные ценности; 3) научные исследования; 4)моральные нормы; 5) религиозные взгляды; 6) нравственные поступки.</w:t>
            </w:r>
          </w:p>
          <w:p w:rsidR="009D0B32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0B32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0FF">
              <w:rPr>
                <w:rFonts w:ascii="Times New Roman" w:hAnsi="Times New Roman" w:cs="Times New Roman"/>
                <w:sz w:val="28"/>
                <w:szCs w:val="28"/>
              </w:rPr>
              <w:t xml:space="preserve">2.Выберите верные суждения о духовной культуре и запишите цифры, под которыми они указаны. 1. Духовная культура — одна из сфер деятельности человека в обществе. 2. Духовная культура включает познавательную деятельность и ее результаты. 3. </w:t>
            </w:r>
            <w:r w:rsidRPr="00A310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Объектами духовной культуры являются идеология, мораль, художественное творчество. 4. Духовная культура — это окружающая человека искусственная среда. 5. Духовная культура включает материальные и духовные ценности, созданные человеком.</w:t>
            </w:r>
          </w:p>
          <w:p w:rsidR="004E65E7" w:rsidRPr="00A310FF" w:rsidRDefault="004E65E7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65E7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0FF">
              <w:rPr>
                <w:rFonts w:ascii="Times New Roman" w:hAnsi="Times New Roman" w:cs="Times New Roman"/>
                <w:sz w:val="28"/>
                <w:szCs w:val="28"/>
              </w:rPr>
              <w:t xml:space="preserve">3. Ученые-медики провели ряд исследований и нашли средства борьбы с невидимыми врагами здоровья людей — различными вирусами и болезнетворными бактериями, вызывающими инфекционные заболевания. Эти средства вошли в практику лечения инфекционных болезней. Какие функции науки проиллюстрированы этим примером? Запишите цифры, под которыми они указаны. </w:t>
            </w:r>
          </w:p>
          <w:p w:rsidR="004E65E7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0FF">
              <w:rPr>
                <w:rFonts w:ascii="Times New Roman" w:hAnsi="Times New Roman" w:cs="Times New Roman"/>
                <w:sz w:val="28"/>
                <w:szCs w:val="28"/>
              </w:rPr>
              <w:t xml:space="preserve">1. мировоззренческая </w:t>
            </w:r>
          </w:p>
          <w:p w:rsidR="004E65E7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0FF">
              <w:rPr>
                <w:rFonts w:ascii="Times New Roman" w:hAnsi="Times New Roman" w:cs="Times New Roman"/>
                <w:sz w:val="28"/>
                <w:szCs w:val="28"/>
              </w:rPr>
              <w:t xml:space="preserve">2. социальная </w:t>
            </w:r>
          </w:p>
          <w:p w:rsidR="004E65E7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0FF">
              <w:rPr>
                <w:rFonts w:ascii="Times New Roman" w:hAnsi="Times New Roman" w:cs="Times New Roman"/>
                <w:sz w:val="28"/>
                <w:szCs w:val="28"/>
              </w:rPr>
              <w:t>3. познавательная</w:t>
            </w:r>
          </w:p>
          <w:p w:rsidR="004E65E7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0FF">
              <w:rPr>
                <w:rFonts w:ascii="Times New Roman" w:hAnsi="Times New Roman" w:cs="Times New Roman"/>
                <w:sz w:val="28"/>
                <w:szCs w:val="28"/>
              </w:rPr>
              <w:t xml:space="preserve"> 4. производительной силы</w:t>
            </w:r>
          </w:p>
          <w:p w:rsidR="004E65E7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0FF">
              <w:rPr>
                <w:rFonts w:ascii="Times New Roman" w:hAnsi="Times New Roman" w:cs="Times New Roman"/>
                <w:sz w:val="28"/>
                <w:szCs w:val="28"/>
              </w:rPr>
              <w:t xml:space="preserve"> 5. прогностическая </w:t>
            </w:r>
          </w:p>
          <w:p w:rsidR="009D0B32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0FF">
              <w:rPr>
                <w:rFonts w:ascii="Times New Roman" w:hAnsi="Times New Roman" w:cs="Times New Roman"/>
                <w:sz w:val="28"/>
                <w:szCs w:val="28"/>
              </w:rPr>
              <w:t>6. Гносеологическая</w:t>
            </w:r>
          </w:p>
          <w:p w:rsidR="009D0B32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0B32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10FF">
              <w:rPr>
                <w:rFonts w:ascii="Times New Roman" w:hAnsi="Times New Roman" w:cs="Times New Roman"/>
                <w:sz w:val="28"/>
                <w:szCs w:val="28"/>
              </w:rPr>
              <w:t xml:space="preserve">Установите соответствие между характеристиками и функциями науки 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3270"/>
              <w:gridCol w:w="3270"/>
            </w:tblGrid>
            <w:tr w:rsidR="009D0B32" w:rsidRPr="00A310FF" w:rsidTr="009D0B32">
              <w:tc>
                <w:tcPr>
                  <w:tcW w:w="3270" w:type="dxa"/>
                </w:tcPr>
                <w:p w:rsidR="009D0B32" w:rsidRPr="00A310FF" w:rsidRDefault="009D0B32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310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ХАРАКТЕРИСТИКИ</w:t>
                  </w:r>
                </w:p>
              </w:tc>
              <w:tc>
                <w:tcPr>
                  <w:tcW w:w="3270" w:type="dxa"/>
                </w:tcPr>
                <w:p w:rsidR="009D0B32" w:rsidRPr="00A310FF" w:rsidRDefault="009D0B32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310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ФУНКЦИИ НАУКИ</w:t>
                  </w:r>
                </w:p>
              </w:tc>
            </w:tr>
            <w:tr w:rsidR="009D0B32" w:rsidRPr="00A310FF" w:rsidTr="009D0B32">
              <w:tc>
                <w:tcPr>
                  <w:tcW w:w="3270" w:type="dxa"/>
                </w:tcPr>
                <w:p w:rsidR="009D0B32" w:rsidRPr="00A310FF" w:rsidRDefault="009D0B32" w:rsidP="009D0B32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310F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А) показывает возможные опасные тенденции развития общества </w:t>
                  </w:r>
                </w:p>
                <w:p w:rsidR="009D0B32" w:rsidRPr="00A310FF" w:rsidRDefault="009D0B32" w:rsidP="009D0B32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310F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Б) предлагает рекомендации по преодолению угрожающих человечеству проблем </w:t>
                  </w:r>
                </w:p>
                <w:p w:rsidR="009D0B32" w:rsidRPr="00A310FF" w:rsidRDefault="009D0B32" w:rsidP="009D0B32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310F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В) способствует построению целостной системы взглядов на мир и место человека в нём </w:t>
                  </w:r>
                </w:p>
                <w:p w:rsidR="009D0B32" w:rsidRPr="00A310FF" w:rsidRDefault="009D0B32" w:rsidP="009D0B32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310F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Г) помогает человеку рассматривать явления окружающего мира в их единстве и многообразии </w:t>
                  </w:r>
                </w:p>
                <w:p w:rsidR="009D0B32" w:rsidRPr="00A310FF" w:rsidRDefault="009D0B32" w:rsidP="009D0B32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310FF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Д) позволяет предвидеть последствия изменения окружающего мира </w:t>
                  </w:r>
                </w:p>
                <w:p w:rsidR="009D0B32" w:rsidRPr="00A310FF" w:rsidRDefault="009D0B32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70" w:type="dxa"/>
                </w:tcPr>
                <w:p w:rsidR="009D0B32" w:rsidRPr="00A310FF" w:rsidRDefault="009D0B32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310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1) мировоззренческая</w:t>
                  </w:r>
                </w:p>
                <w:p w:rsidR="009D0B32" w:rsidRPr="00A310FF" w:rsidRDefault="009D0B32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310FF">
                    <w:rPr>
                      <w:rFonts w:ascii="Times New Roman" w:hAnsi="Times New Roman" w:cs="Times New Roman"/>
                      <w:sz w:val="28"/>
                      <w:szCs w:val="28"/>
                    </w:rPr>
                    <w:t>2) прогностическая</w:t>
                  </w:r>
                </w:p>
                <w:p w:rsidR="009D0B32" w:rsidRPr="00A310FF" w:rsidRDefault="009D0B32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E65E7" w:rsidRPr="00A310FF" w:rsidRDefault="004E65E7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E65E7" w:rsidRPr="00A310FF" w:rsidRDefault="004E65E7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E65E7" w:rsidRPr="00A310FF" w:rsidRDefault="004E65E7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E65E7" w:rsidRPr="00A310FF" w:rsidRDefault="004E65E7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E65E7" w:rsidRPr="00A310FF" w:rsidRDefault="004E65E7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E65E7" w:rsidRPr="00A310FF" w:rsidRDefault="004E65E7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E65E7" w:rsidRPr="00A310FF" w:rsidRDefault="004E65E7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E65E7" w:rsidRPr="00A310FF" w:rsidRDefault="004E65E7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4E65E7" w:rsidRPr="00A310FF" w:rsidRDefault="004E65E7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07"/>
                    <w:gridCol w:w="608"/>
                    <w:gridCol w:w="608"/>
                    <w:gridCol w:w="608"/>
                    <w:gridCol w:w="608"/>
                  </w:tblGrid>
                  <w:tr w:rsidR="009D0B32" w:rsidRPr="00A310FF" w:rsidTr="009D0B32">
                    <w:tc>
                      <w:tcPr>
                        <w:tcW w:w="607" w:type="dxa"/>
                      </w:tcPr>
                      <w:p w:rsidR="009D0B32" w:rsidRPr="00A310FF" w:rsidRDefault="004E65E7" w:rsidP="009F3DED">
                        <w:pPr>
                          <w:pStyle w:val="a6"/>
                          <w:ind w:left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A310F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А </w:t>
                        </w:r>
                      </w:p>
                    </w:tc>
                    <w:tc>
                      <w:tcPr>
                        <w:tcW w:w="608" w:type="dxa"/>
                      </w:tcPr>
                      <w:p w:rsidR="009D0B32" w:rsidRPr="00A310FF" w:rsidRDefault="004E65E7" w:rsidP="009F3DED">
                        <w:pPr>
                          <w:pStyle w:val="a6"/>
                          <w:ind w:left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A310F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Б </w:t>
                        </w:r>
                      </w:p>
                    </w:tc>
                    <w:tc>
                      <w:tcPr>
                        <w:tcW w:w="608" w:type="dxa"/>
                      </w:tcPr>
                      <w:p w:rsidR="009D0B32" w:rsidRPr="00A310FF" w:rsidRDefault="004E65E7" w:rsidP="009F3DED">
                        <w:pPr>
                          <w:pStyle w:val="a6"/>
                          <w:ind w:left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A310F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В </w:t>
                        </w:r>
                      </w:p>
                    </w:tc>
                    <w:tc>
                      <w:tcPr>
                        <w:tcW w:w="608" w:type="dxa"/>
                      </w:tcPr>
                      <w:p w:rsidR="009D0B32" w:rsidRPr="00A310FF" w:rsidRDefault="004E65E7" w:rsidP="009F3DED">
                        <w:pPr>
                          <w:pStyle w:val="a6"/>
                          <w:ind w:left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A310F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Г </w:t>
                        </w:r>
                      </w:p>
                    </w:tc>
                    <w:tc>
                      <w:tcPr>
                        <w:tcW w:w="608" w:type="dxa"/>
                      </w:tcPr>
                      <w:p w:rsidR="009D0B32" w:rsidRPr="00A310FF" w:rsidRDefault="004E65E7" w:rsidP="009F3DED">
                        <w:pPr>
                          <w:pStyle w:val="a6"/>
                          <w:ind w:left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A310F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Д </w:t>
                        </w:r>
                      </w:p>
                    </w:tc>
                  </w:tr>
                  <w:tr w:rsidR="009D0B32" w:rsidRPr="00A310FF" w:rsidTr="009D0B32">
                    <w:tc>
                      <w:tcPr>
                        <w:tcW w:w="607" w:type="dxa"/>
                      </w:tcPr>
                      <w:p w:rsidR="009D0B32" w:rsidRPr="00A310FF" w:rsidRDefault="009D0B32" w:rsidP="009F3DED">
                        <w:pPr>
                          <w:pStyle w:val="a6"/>
                          <w:ind w:left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08" w:type="dxa"/>
                      </w:tcPr>
                      <w:p w:rsidR="009D0B32" w:rsidRPr="00A310FF" w:rsidRDefault="009D0B32" w:rsidP="009F3DED">
                        <w:pPr>
                          <w:pStyle w:val="a6"/>
                          <w:ind w:left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08" w:type="dxa"/>
                      </w:tcPr>
                      <w:p w:rsidR="009D0B32" w:rsidRPr="00A310FF" w:rsidRDefault="009D0B32" w:rsidP="009F3DED">
                        <w:pPr>
                          <w:pStyle w:val="a6"/>
                          <w:ind w:left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08" w:type="dxa"/>
                      </w:tcPr>
                      <w:p w:rsidR="009D0B32" w:rsidRPr="00A310FF" w:rsidRDefault="009D0B32" w:rsidP="009F3DED">
                        <w:pPr>
                          <w:pStyle w:val="a6"/>
                          <w:ind w:left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608" w:type="dxa"/>
                      </w:tcPr>
                      <w:p w:rsidR="009D0B32" w:rsidRPr="00A310FF" w:rsidRDefault="009D0B32" w:rsidP="009F3DED">
                        <w:pPr>
                          <w:pStyle w:val="a6"/>
                          <w:ind w:left="0"/>
                          <w:jc w:val="both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9D0B32" w:rsidRPr="00A310FF" w:rsidRDefault="009D0B32" w:rsidP="009F3DED">
                  <w:pPr>
                    <w:pStyle w:val="a6"/>
                    <w:ind w:left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9D0B32" w:rsidRPr="00A310FF" w:rsidRDefault="009D0B32" w:rsidP="009F3DED">
            <w:pPr>
              <w:pStyle w:val="a6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65E7" w:rsidRPr="00A310FF" w:rsidRDefault="004E65E7" w:rsidP="004E65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Постановка проблемы</w:t>
            </w:r>
            <w:r w:rsidRPr="00A31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E65E7" w:rsidRPr="00A310FF" w:rsidRDefault="004E65E7" w:rsidP="004E65E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Древнегреческий философ Диоген </w:t>
            </w:r>
            <w:proofErr w:type="spellStart"/>
            <w:r w:rsidRPr="00A31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Синопский</w:t>
            </w:r>
            <w:proofErr w:type="spellEnd"/>
            <w:r w:rsidRPr="00A31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пытаясь отыскать истину, зажег днем фонарь и </w:t>
            </w:r>
            <w:r w:rsidRPr="00A31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расхаживал с ним по улице.  Я тоже зажигаю фонарь и днем с огнем   повторяю  знаменитую фразу Диогена:  «Ищу человека!». При свете этого фонаря приглашаю вас к философскому разговору.</w:t>
            </w:r>
          </w:p>
          <w:p w:rsidR="004E65E7" w:rsidRPr="00A310FF" w:rsidRDefault="004E65E7" w:rsidP="004E65E7">
            <w:pPr>
              <w:shd w:val="clear" w:color="auto" w:fill="FFFFFF"/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О чем же будет этот разговор? Попробуйте сами определить его тему, прослушав одну старинную  притчу.</w:t>
            </w:r>
            <w:r w:rsidRPr="00A31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«Однажды пастух обидел одного человека, а тот затаил на него злобу и решил отомстить. Он знал, что обидчик пасет животных в определенном месте, где почти никто не ходит, и решил воспользоваться этим: выкопать глубокую яму, чтобы пастух упал в нее. Поздней ночью человек начал копать. Когда он копал, то представлял себе, как его обидчик попадает в яму и, может быть, что-нибудь себе сломает, или умрет в ней, не имея возможности вылезти оттуда. Или, по крайней мере, в яму упадет его корова, овца или, на худой конец, коза. Долго и упорно он копал, мечтая о мести, не замечая, как яма становилась все глубже и глубже. Но вот забрезжил рассвет, и он очнулся от своих мыслей. Каково же было его отчаяние, когда он увидел, что за это время выкопал такую глубокую яму, что сам не сможет вылезти из нее».</w:t>
            </w:r>
          </w:p>
          <w:p w:rsidR="004E65E7" w:rsidRPr="00A310FF" w:rsidRDefault="004E65E7" w:rsidP="004E65E7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Вопросы для обсуждения:</w:t>
            </w:r>
          </w:p>
          <w:p w:rsidR="004E65E7" w:rsidRPr="00A310FF" w:rsidRDefault="004E65E7" w:rsidP="004E65E7">
            <w:pPr>
              <w:pStyle w:val="a6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Как вы считаете, о чём нам рассказывает данная притча?   </w:t>
            </w:r>
          </w:p>
          <w:p w:rsidR="004E65E7" w:rsidRPr="00A310FF" w:rsidRDefault="004E65E7" w:rsidP="004E65E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Какой русской пословице притча созвучна? </w:t>
            </w:r>
          </w:p>
          <w:p w:rsidR="004E65E7" w:rsidRPr="00A310FF" w:rsidRDefault="004E65E7" w:rsidP="004E65E7">
            <w:pPr>
              <w:ind w:left="72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(«Не рой яму другому, сам в нее попадешь»).</w:t>
            </w:r>
          </w:p>
          <w:p w:rsidR="004E65E7" w:rsidRPr="00A310FF" w:rsidRDefault="004E65E7" w:rsidP="004E65E7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Сделайте предположение, с какой темой урока мы познакомимся сегодня?</w:t>
            </w: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Запишите тему урока в тетрадь.</w:t>
            </w:r>
          </w:p>
          <w:p w:rsidR="009D0B32" w:rsidRPr="00A310FF" w:rsidRDefault="009D0B32" w:rsidP="009F3DED">
            <w:pPr>
              <w:pStyle w:val="a6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</w:tcPr>
          <w:p w:rsidR="009F3DED" w:rsidRPr="00A310FF" w:rsidRDefault="009D0B32" w:rsidP="009F3DE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Ответы учащихся </w:t>
            </w:r>
          </w:p>
          <w:p w:rsidR="009D0B32" w:rsidRPr="00A310FF" w:rsidRDefault="009D0B32" w:rsidP="009F3DE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9F3DE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9F3DE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 2</w:t>
            </w: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123</w:t>
            </w: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</w:t>
            </w: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E65E7" w:rsidRPr="00A310FF" w:rsidRDefault="004E65E7" w:rsidP="004E65E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0F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22112</w:t>
            </w:r>
          </w:p>
        </w:tc>
      </w:tr>
      <w:tr w:rsidR="009F3DED" w:rsidRPr="00A310FF" w:rsidTr="009F3DED">
        <w:tc>
          <w:tcPr>
            <w:tcW w:w="6771" w:type="dxa"/>
          </w:tcPr>
          <w:p w:rsidR="00547D4B" w:rsidRPr="00547D4B" w:rsidRDefault="00547D4B" w:rsidP="00547D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План нашего урока вы видите на экране.</w:t>
            </w:r>
          </w:p>
          <w:p w:rsidR="00547D4B" w:rsidRPr="00547D4B" w:rsidRDefault="00547D4B" w:rsidP="00547D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I. Что такое мораль?</w:t>
            </w:r>
          </w:p>
          <w:p w:rsidR="00547D4B" w:rsidRPr="00547D4B" w:rsidRDefault="00547D4B" w:rsidP="00547D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Определение морали</w:t>
            </w:r>
          </w:p>
          <w:p w:rsidR="00547D4B" w:rsidRPr="00547D4B" w:rsidRDefault="00547D4B" w:rsidP="00547D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Подходы к происхождению морали</w:t>
            </w:r>
          </w:p>
          <w:p w:rsidR="00547D4B" w:rsidRPr="00547D4B" w:rsidRDefault="00547D4B" w:rsidP="00547D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Принципы  морали</w:t>
            </w:r>
          </w:p>
          <w:p w:rsidR="00547D4B" w:rsidRPr="00547D4B" w:rsidRDefault="00547D4B" w:rsidP="00547D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Нравственные (моральные) идеалы.</w:t>
            </w:r>
          </w:p>
          <w:p w:rsidR="00547D4B" w:rsidRPr="00547D4B" w:rsidRDefault="00547D4B" w:rsidP="00547D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II. Мораль и право</w:t>
            </w:r>
          </w:p>
          <w:p w:rsidR="00547D4B" w:rsidRPr="00547D4B" w:rsidRDefault="00547D4B" w:rsidP="00547D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</w:t>
            </w: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 Нравственная культура личности.</w:t>
            </w:r>
          </w:p>
          <w:p w:rsidR="00547D4B" w:rsidRPr="00547D4B" w:rsidRDefault="00547D4B" w:rsidP="00547D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Определение нравственной культуры личности</w:t>
            </w:r>
          </w:p>
          <w:p w:rsidR="00547D4B" w:rsidRDefault="00547D4B" w:rsidP="00547D4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Три  этапа формирования нравственной культуры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47D4B" w:rsidRPr="00547D4B" w:rsidRDefault="00547D4B" w:rsidP="00547D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Попробуйте,  исходя  из плана,  сформулировать  цель нашего урока. </w:t>
            </w:r>
          </w:p>
          <w:p w:rsidR="00547D4B" w:rsidRP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Мы живем в обществе, в котором существуют определенные ценности. Практически ежедневно мы стоим перед выбором - протянуть руку помощи в ней нуждающемуся  или сделать вид, что это тебя не </w:t>
            </w: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касается, пройти мимо бездомной собаки или накормить ее, отомстить  человеку за обиду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или простить</w:t>
            </w: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Чтобы понять, какой выбор нужно сделать, мы опираемся на два регулятора: мораль и право. Именно они указывают как нам себя вести.</w:t>
            </w:r>
          </w:p>
          <w:p w:rsidR="00547D4B" w:rsidRP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47D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правом мы уже знакомы, а с таким регулятором, как мораль - мы сегодня познакомимся более подробно.</w:t>
            </w:r>
          </w:p>
          <w:p w:rsidR="00547D4B" w:rsidRPr="00D94691" w:rsidRDefault="00547D4B" w:rsidP="00547D4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Попробуйте дать определение данному термину – МОРАЛЬ </w:t>
            </w:r>
          </w:p>
          <w:p w:rsidR="009F3DED" w:rsidRPr="00547D4B" w:rsidRDefault="009F3DED" w:rsidP="00547D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</w:tcPr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Ответы учеников </w:t>
            </w: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Default="00547D4B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47D4B" w:rsidRPr="006805F8" w:rsidRDefault="00547D4B" w:rsidP="00547D4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5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Мораль</w:t>
            </w:r>
            <w:r w:rsidRPr="00680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особый тип регуляции поведения людей и отношений между ними, это совокупность одобренных общественным мнением норм, определяющих отношения людей в социуме, их обязанности друг перед другом и перед обществом.</w:t>
            </w:r>
          </w:p>
          <w:p w:rsidR="009F3DED" w:rsidRPr="00A310FF" w:rsidRDefault="009F3DED" w:rsidP="009F3DE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F3DED" w:rsidRPr="00A310FF" w:rsidTr="009F3DED">
        <w:tc>
          <w:tcPr>
            <w:tcW w:w="6771" w:type="dxa"/>
          </w:tcPr>
          <w:p w:rsidR="00547D4B" w:rsidRPr="00547D4B" w:rsidRDefault="00547D4B" w:rsidP="00547D4B">
            <w:pPr>
              <w:pStyle w:val="a3"/>
              <w:spacing w:before="150" w:beforeAutospacing="0" w:after="150" w:afterAutospacing="0"/>
              <w:ind w:right="150"/>
              <w:jc w:val="both"/>
              <w:rPr>
                <w:sz w:val="28"/>
                <w:szCs w:val="28"/>
              </w:rPr>
            </w:pPr>
            <w:r w:rsidRPr="00547D4B">
              <w:rPr>
                <w:sz w:val="28"/>
                <w:szCs w:val="28"/>
              </w:rPr>
              <w:lastRenderedPageBreak/>
              <w:t>С глубокой древности и до наших дней развитие морали демонстрирует специфические особенности, в зависимости от определенных социокультурных  и исторических условий. Я предлагаю вам проанализировать развитие морали и ее принципов в разные периоды истории человечества.</w:t>
            </w:r>
          </w:p>
          <w:p w:rsidR="00547D4B" w:rsidRPr="00D94691" w:rsidRDefault="00547D4B" w:rsidP="00547D4B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Следующий этап урока, делим класс на 3 группы </w:t>
            </w: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(выводим на экран)</w:t>
            </w:r>
          </w:p>
          <w:p w:rsidR="00547D4B" w:rsidRPr="00D94691" w:rsidRDefault="00547D4B" w:rsidP="00547D4B">
            <w:pPr>
              <w:numPr>
                <w:ilvl w:val="0"/>
                <w:numId w:val="3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группа </w:t>
            </w:r>
            <w:r w:rsidRPr="00D94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анализируют период древности</w:t>
            </w:r>
          </w:p>
          <w:p w:rsidR="00547D4B" w:rsidRPr="00D94691" w:rsidRDefault="00547D4B" w:rsidP="00547D4B">
            <w:pPr>
              <w:numPr>
                <w:ilvl w:val="0"/>
                <w:numId w:val="3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  <w:r w:rsidRPr="00D94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анализирует период средневековья</w:t>
            </w:r>
          </w:p>
          <w:p w:rsidR="00547D4B" w:rsidRPr="00D94691" w:rsidRDefault="00547D4B" w:rsidP="00547D4B">
            <w:pPr>
              <w:numPr>
                <w:ilvl w:val="0"/>
                <w:numId w:val="3"/>
              </w:num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  <w:r w:rsidRPr="00D94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анализируют период новейшей истории</w:t>
            </w:r>
          </w:p>
          <w:p w:rsidR="00D94691" w:rsidRP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Задание: используя текст и знания по истории каждой группе необходимо:</w:t>
            </w:r>
          </w:p>
          <w:p w:rsidR="00D94691" w:rsidRP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(выводим на экран)</w:t>
            </w:r>
          </w:p>
          <w:p w:rsidR="00D94691" w:rsidRP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•</w:t>
            </w: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  <w:t>проанализировать подход к происхождению морали и выявить основные моральные принципы данного исторического периода;</w:t>
            </w:r>
          </w:p>
          <w:p w:rsid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•</w:t>
            </w: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  <w:t>найти понятие нравственного идеала для данного периода времени</w:t>
            </w:r>
          </w:p>
          <w:p w:rsidR="00D94691" w:rsidRDefault="00D94691" w:rsidP="009F3DE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F3DED" w:rsidRDefault="00D94691" w:rsidP="009F3DE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Текст для 1 группы</w:t>
            </w:r>
          </w:p>
          <w:p w:rsidR="00D94691" w:rsidRPr="00D503D3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D50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Одним из первых среди известных науке кодексов правил и норм поведения является знаменитый </w:t>
            </w:r>
            <w:proofErr w:type="spellStart"/>
            <w:r w:rsidRPr="00D50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Kодекс</w:t>
            </w:r>
            <w:proofErr w:type="spellEnd"/>
            <w:r w:rsidRPr="00D50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вавилонского царя Хаммурапи, совмещающий в себе элементы Уголовного, Гражданского и Трудового кодексов нашего времени (XVIII в. до н. э.). Он появился за 500 лет до законов Моисея, и можно сказать, что иудейский пророк кое-что позаимствовал из законодательства Междуречья. В законах царя Хаммурапи, высеченных на мощном камне и сохранившихся до наших </w:t>
            </w:r>
            <w:r w:rsidRPr="00D50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дней, содержится мало абстрактных этических норм (типа «не укради или не возжелай жены ближнего своего). Зато в деталях расписывается, какое наказание человек получит за каждое из этих преступлений – с учетом смягчающих или отягощающих обстоятельств.</w:t>
            </w:r>
          </w:p>
          <w:p w:rsidR="00D94691" w:rsidRPr="00D503D3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кто-то обвинит другого в том или ином преступлении, а доказать это не сможет, то сам должен подвергнутся соответствующему наказанию. Даже если наказание за преступление – смертная казнь, то несправедливо обвиняющий тогда должен сам быть казнен. (Сурово, но справедливо).</w:t>
            </w:r>
          </w:p>
          <w:p w:rsidR="00D94691" w:rsidRPr="00D503D3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судья без оснований изменит свое решение, то он лишается звания судьи (без права занимать его впредь) и платит большой денежный штраф. (Такой закон для наших судей бы не помешал, как думаете?)</w:t>
            </w:r>
          </w:p>
          <w:p w:rsidR="00D94691" w:rsidRPr="00D503D3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кражу из дворца или храма, а также за разбой и мародерство во время пожара, войны или других бедствий полагалось самое суровое наказание – смертная казнь.</w:t>
            </w:r>
          </w:p>
          <w:p w:rsidR="00D94691" w:rsidRPr="00D503D3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обыкновенную кражу пойманный вор должен был возместить ущерб в десятикратном размере. Если он этого не мог сделать, то опять таки подлежал смертной казни.</w:t>
            </w:r>
          </w:p>
          <w:p w:rsidR="00D94691" w:rsidRPr="00D503D3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(§ 128) Если человек взял жену и не заключил с ней договора, то эта женщина – не жена.</w:t>
            </w:r>
          </w:p>
          <w:p w:rsidR="00D94691" w:rsidRPr="00D503D3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94691" w:rsidRPr="00D503D3" w:rsidRDefault="00D94691" w:rsidP="00D946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Текст для 2 группы</w:t>
            </w:r>
          </w:p>
          <w:p w:rsidR="00D94691" w:rsidRPr="00D503D3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Мораль Средних веков, по мнению большинства исследователей, – традиционна, корпоративна, </w:t>
            </w:r>
            <w:proofErr w:type="spellStart"/>
            <w:r w:rsidRPr="00D5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сакрализована</w:t>
            </w:r>
            <w:proofErr w:type="spellEnd"/>
            <w:r w:rsidRPr="00D5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весьма противоречива. В этот период в Европе впервые утверждается идея духовного равенства всех людей, равенства перед Богом. Бог оказывается высшей ценностью жизни во всех отношениях, и в нравственности тоже. Средневековый человек обретает смысл жизни, который состоит в служении Богу. В христианстве человек рассматривается как творение божие, ему подобное, но земное, телесное, смертное, ибо это существо отклонилось от божьего, отпало от Бога, впало в грех, и потому оно – несовершенно. И суть нравственных усилий верующего должна состоять в преодолении своего несовершенства, возвращении к подлинной божьей сущности, в спасении своей души. А спастись эта душа может тоже, благодаря божественному вмешательству. Приход Христа в мир дал возможность спасения. Христос дал и пример отношения к земной жизни, образец поведения, которому надо следовать. И прежде всего Христос призывал людей возлюбить Господа всем сердцем, всею душою и всем разумением. А также – возлюбить ближнего своего, как самого себя: “на сих заповедях утверждается весь закон и </w:t>
            </w:r>
            <w:proofErr w:type="gramStart"/>
            <w:r w:rsidRPr="00D5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пророки”(</w:t>
            </w:r>
            <w:proofErr w:type="gramEnd"/>
            <w:r w:rsidRPr="00D5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Евангелие от Матфея). Причем, обе эти заповеди взаимосвязаны, так как любовь к ближнему и есть важнейшее проявление любви к Богу. Другие заповеди, такие как </w:t>
            </w:r>
            <w:proofErr w:type="gramStart"/>
            <w:r w:rsidRPr="00D5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“ не</w:t>
            </w:r>
            <w:proofErr w:type="gramEnd"/>
            <w:r w:rsidRPr="00D5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убий”, “не лги”, “не </w:t>
            </w:r>
            <w:proofErr w:type="spellStart"/>
            <w:r w:rsidRPr="00D5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укради”и</w:t>
            </w:r>
            <w:proofErr w:type="spellEnd"/>
            <w:r w:rsidRPr="00D5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т.д., – все укладываются в первые две, как бы конкретизируют их. Таким образом, все поведение человека начинает рассматриваться в отношении к Богу, к божьим установлениям, к Священному Писанию, в котором они даны.</w:t>
            </w:r>
          </w:p>
          <w:p w:rsidR="00D94691" w:rsidRPr="00D503D3" w:rsidRDefault="00D94691" w:rsidP="00D946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Текст для 3 группы</w:t>
            </w:r>
          </w:p>
          <w:p w:rsidR="00D94691" w:rsidRPr="00D503D3" w:rsidRDefault="00D94691" w:rsidP="00D94691">
            <w:pPr>
              <w:pStyle w:val="a3"/>
              <w:shd w:val="clear" w:color="auto" w:fill="FFFFFF"/>
              <w:ind w:right="300"/>
              <w:jc w:val="both"/>
            </w:pPr>
            <w:r w:rsidRPr="00D503D3">
              <w:t xml:space="preserve">Выступая как способ духовно-практического освоения людьми окружающего их мира, мораль является надежным средством ориентации человека в мире социальных отношений, регулируя поведение человека и всю систему </w:t>
            </w:r>
            <w:r w:rsidRPr="00D503D3">
              <w:lastRenderedPageBreak/>
              <w:t>общественных отношений с точки зрения поддержания единства и сплоченности общества, развития и совершенствования общественных отношений и самого человека. Эта социальная роль морали конкретизируется в присущих ей функциях, среди которых важнейшими являются: </w:t>
            </w:r>
            <w:r w:rsidRPr="00D503D3">
              <w:rPr>
                <w:b/>
                <w:bCs/>
                <w:i/>
                <w:iCs/>
              </w:rPr>
              <w:t>регулятивная, оценочно-императивная, воспитательно-гуманистическая, познавательная, идеологическая, прогностическая</w:t>
            </w:r>
            <w:r w:rsidRPr="00D503D3">
              <w:t>. Все эти функции морали взаимосвязаны и взаимно обусловливают друг друга в целостной системе морального регулирования общественных отношений. Это регулирование осуществляется посредством выработки требований и ценностей, самого ценностного отношения и воспитания у человека потребностей в добровольном и сознательном следовании этим ценностям. В то же время можно говорить о каждой из функции морали отдельно.</w:t>
            </w:r>
          </w:p>
          <w:p w:rsid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 так мы пришли к выводу о том, что </w:t>
            </w:r>
          </w:p>
          <w:p w:rsid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94691" w:rsidRPr="00A310FF" w:rsidRDefault="00D94691" w:rsidP="00D9469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 xml:space="preserve">слайд 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01EEC2B">
                  <wp:extent cx="4036797" cy="2270403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7323" cy="22706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</w:tcPr>
          <w:p w:rsidR="00547D4B" w:rsidRPr="006805F8" w:rsidRDefault="00547D4B" w:rsidP="00547D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F3DED" w:rsidRPr="00A310FF" w:rsidRDefault="009F3DED" w:rsidP="00547D4B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F3DED" w:rsidRPr="00A310FF" w:rsidTr="009F3DED">
        <w:tc>
          <w:tcPr>
            <w:tcW w:w="6771" w:type="dxa"/>
          </w:tcPr>
          <w:p w:rsidR="009F3DED" w:rsidRP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Мы часто слышим </w:t>
            </w:r>
          </w:p>
          <w:p w:rsidR="00D94691" w:rsidRP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Нравственность</w:t>
            </w:r>
          </w:p>
          <w:p w:rsid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Альтруизм.</w:t>
            </w:r>
          </w:p>
          <w:p w:rsidR="00881EA0" w:rsidRPr="00D94691" w:rsidRDefault="00881EA0" w:rsidP="00D946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1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Моральные нормы</w:t>
            </w:r>
          </w:p>
          <w:p w:rsidR="00D94691" w:rsidRP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можно объяснить эти понятия?</w:t>
            </w:r>
          </w:p>
          <w:p w:rsid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94691" w:rsidRP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Нравственность – внутренняя установка человека, побуждающая его действовать по совести, опираясь на нормы морали.</w:t>
            </w:r>
          </w:p>
          <w:p w:rsidR="00D94691" w:rsidRP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94691" w:rsidRDefault="00D94691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46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Альтруизм – нравственный принцип, предполагающий милосердие к другим людям, желание приносить им благо.</w:t>
            </w:r>
          </w:p>
          <w:p w:rsidR="00881EA0" w:rsidRDefault="00881EA0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1EA0" w:rsidRPr="00881EA0" w:rsidRDefault="00881EA0" w:rsidP="00881EA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1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Моральные нормы – закрепляются в различных кодексах профессиональной этики. (</w:t>
            </w:r>
            <w:proofErr w:type="gramStart"/>
            <w:r w:rsidRPr="00881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воинский</w:t>
            </w:r>
            <w:proofErr w:type="gramEnd"/>
            <w:r w:rsidRPr="00881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 полицейский, врачебной, педагогической, спортивной, судейской и т.д.).</w:t>
            </w:r>
          </w:p>
          <w:p w:rsidR="00881EA0" w:rsidRPr="00881EA0" w:rsidRDefault="00881EA0" w:rsidP="00881EA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1EA0" w:rsidRDefault="00881EA0" w:rsidP="00881EA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КАКОЙ ВЫВОД МОЖНО СДЕЛАТЬ? </w:t>
            </w:r>
          </w:p>
          <w:p w:rsidR="00881EA0" w:rsidRPr="00881EA0" w:rsidRDefault="00881EA0" w:rsidP="00881EA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1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Мораль – стержень духовной жизни общества.</w:t>
            </w:r>
          </w:p>
          <w:p w:rsidR="00881EA0" w:rsidRPr="00A310FF" w:rsidRDefault="00881EA0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</w:tcPr>
          <w:p w:rsidR="009F3DED" w:rsidRPr="00A310FF" w:rsidRDefault="009F3DED" w:rsidP="009F3DE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881EA0" w:rsidRPr="00A310FF" w:rsidTr="00881EA0">
        <w:trPr>
          <w:trHeight w:val="1539"/>
        </w:trPr>
        <w:tc>
          <w:tcPr>
            <w:tcW w:w="6771" w:type="dxa"/>
          </w:tcPr>
          <w:p w:rsidR="00881EA0" w:rsidRDefault="00881EA0" w:rsidP="00D946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Теории</w:t>
            </w:r>
            <w:r w:rsidRPr="00881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возникновения морали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12 слайд</w:t>
            </w:r>
          </w:p>
          <w:p w:rsidR="00881EA0" w:rsidRDefault="00881EA0" w:rsidP="00D946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Моральные ценности                                   13 слайд</w:t>
            </w:r>
          </w:p>
          <w:p w:rsidR="00881EA0" w:rsidRDefault="00881EA0" w:rsidP="00D946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Соотношение этики и морали</w:t>
            </w:r>
          </w:p>
          <w:p w:rsidR="00881EA0" w:rsidRDefault="00881EA0" w:rsidP="00D946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Общее морали и права </w:t>
            </w:r>
          </w:p>
          <w:p w:rsidR="00881EA0" w:rsidRDefault="00881EA0" w:rsidP="00D9469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81EA0" w:rsidRPr="00881EA0" w:rsidRDefault="00881EA0" w:rsidP="00D9469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81EA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Рефлексия</w:t>
            </w:r>
          </w:p>
          <w:p w:rsidR="00D503D3" w:rsidRPr="00D503D3" w:rsidRDefault="00D503D3" w:rsidP="00D50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«да» или «нет»</w:t>
            </w:r>
          </w:p>
          <w:p w:rsidR="00D503D3" w:rsidRPr="00D503D3" w:rsidRDefault="00D503D3" w:rsidP="00D50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 учащихся на парте карточки красного (ДА) и синего (НЕТ) цвета, с помощью которых они отвечают на вопросы учителя)</w:t>
            </w:r>
          </w:p>
          <w:p w:rsidR="00D503D3" w:rsidRPr="00D503D3" w:rsidRDefault="00D503D3" w:rsidP="00D50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Выбирая между </w:t>
            </w:r>
            <w:proofErr w:type="gramStart"/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добром  и</w:t>
            </w:r>
            <w:proofErr w:type="gramEnd"/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злом человек делает моральный выбор.  (</w:t>
            </w:r>
            <w:proofErr w:type="gramStart"/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  <w:proofErr w:type="gramEnd"/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D503D3" w:rsidRPr="00D503D3" w:rsidRDefault="00D503D3" w:rsidP="00D50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Быть моральным это значит отвечать за свои поступки, совершать добрые дела (да).</w:t>
            </w:r>
          </w:p>
          <w:p w:rsidR="00D503D3" w:rsidRPr="00D503D3" w:rsidRDefault="00D503D3" w:rsidP="00D50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Мораль представляет собой нормы, установленные государством (нет).</w:t>
            </w:r>
          </w:p>
          <w:p w:rsidR="00D503D3" w:rsidRPr="00D503D3" w:rsidRDefault="00D503D3" w:rsidP="00D50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Высоконравственным считают человека честного, воспитанного, почтительного к старшим, ответственного за свои поступки и т.д. (да).</w:t>
            </w:r>
          </w:p>
          <w:p w:rsidR="00D503D3" w:rsidRPr="00D503D3" w:rsidRDefault="00D503D3" w:rsidP="00D50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Нравственные поступки требуют наград, слов  благодарности (нет).</w:t>
            </w:r>
          </w:p>
          <w:p w:rsidR="00D503D3" w:rsidRPr="00D503D3" w:rsidRDefault="00D503D3" w:rsidP="00D50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Золотое правило нравственности учит нас относиться к людям так, как хотим мы, что бы относились к нам (да).</w:t>
            </w:r>
          </w:p>
          <w:p w:rsidR="00D503D3" w:rsidRPr="00D503D3" w:rsidRDefault="00D503D3" w:rsidP="00D50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Мораль и право регулируют поведение человека в обществе (да).</w:t>
            </w:r>
          </w:p>
          <w:p w:rsidR="00D503D3" w:rsidRPr="00D503D3" w:rsidRDefault="00D503D3" w:rsidP="00D50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Нарушение моральных норм наказывается общественным мнением (да).</w:t>
            </w:r>
          </w:p>
          <w:p w:rsidR="00D503D3" w:rsidRPr="00D503D3" w:rsidRDefault="00D503D3" w:rsidP="00D503D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Выполнение норм морали обязательно (нет).</w:t>
            </w:r>
          </w:p>
          <w:p w:rsidR="00881EA0" w:rsidRDefault="00D503D3" w:rsidP="00D503D3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 Нормы права содержатся в традициях и обычаях. (</w:t>
            </w:r>
            <w:proofErr w:type="gramStart"/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  <w:proofErr w:type="gramEnd"/>
            <w:r w:rsidRPr="00D50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881EA0" w:rsidRDefault="00881EA0" w:rsidP="00881EA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Домашнее задание.</w:t>
            </w:r>
          </w:p>
          <w:p w:rsidR="00881EA0" w:rsidRPr="00D94691" w:rsidRDefault="00A14AEB" w:rsidP="00881EA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Выбрать из высказывания Д, Лихачева и перефразировать его. </w:t>
            </w:r>
          </w:p>
        </w:tc>
        <w:tc>
          <w:tcPr>
            <w:tcW w:w="2800" w:type="dxa"/>
          </w:tcPr>
          <w:p w:rsidR="00881EA0" w:rsidRPr="00A310FF" w:rsidRDefault="00881EA0" w:rsidP="009F3DE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F3DED" w:rsidRDefault="009F3DED" w:rsidP="009F3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3DED" w:rsidRPr="00CB27AC" w:rsidRDefault="009F3DED" w:rsidP="009F3D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691" w:rsidRP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691">
        <w:rPr>
          <w:rFonts w:ascii="Times New Roman" w:eastAsia="Times New Roman" w:hAnsi="Times New Roman" w:cs="Times New Roman"/>
          <w:lang w:eastAsia="ru-RU"/>
        </w:rPr>
        <w:t xml:space="preserve">Одним из первых среди известных науке кодексов правил и норм поведения является знаменитый </w:t>
      </w:r>
      <w:proofErr w:type="spellStart"/>
      <w:r w:rsidRPr="00D94691">
        <w:rPr>
          <w:rFonts w:ascii="Times New Roman" w:eastAsia="Times New Roman" w:hAnsi="Times New Roman" w:cs="Times New Roman"/>
          <w:lang w:eastAsia="ru-RU"/>
        </w:rPr>
        <w:t>Kодекс</w:t>
      </w:r>
      <w:proofErr w:type="spellEnd"/>
      <w:r w:rsidRPr="00D94691">
        <w:rPr>
          <w:rFonts w:ascii="Times New Roman" w:eastAsia="Times New Roman" w:hAnsi="Times New Roman" w:cs="Times New Roman"/>
          <w:lang w:eastAsia="ru-RU"/>
        </w:rPr>
        <w:t xml:space="preserve"> вавилонского царя Хаммурапи, совмещающий в себе элементы Уголовного, Гражданского и Трудового кодексов нашего времени (XVIII в. до н. э.). Он появился за 500 лет до законов Моисея, и можно сказать, что иудейский пророк кое-что позаимствовал из законодательства Междуречья. В законах царя Хаммурапи, высеченных на мощном камне и сохранившихся до наших дней, содержится мало абстрактных этических норм (типа «не укради или не возжелай жены ближнего своего). Зато в деталях расписывается, какое наказание человек получит за каждое из этих преступлений – с учетом смягчающих или отягощающих обстоятельств.</w:t>
      </w:r>
    </w:p>
    <w:p w:rsidR="00D94691" w:rsidRPr="00D94691" w:rsidRDefault="00D94691" w:rsidP="00D9469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94691">
        <w:rPr>
          <w:rFonts w:ascii="Times New Roman" w:eastAsia="Times New Roman" w:hAnsi="Times New Roman" w:cs="Times New Roman"/>
          <w:lang w:eastAsia="ru-RU"/>
        </w:rPr>
        <w:t>Если кто-то обвинит другого в том или ином преступлении, а доказать это не сможет, то сам должен подвергнутся соответствующему наказанию. Даже если наказание за преступление – смертная казнь, то несправедливо обвиняющий тогда должен сам быть казнен. (Сурово, но справедливо).</w:t>
      </w:r>
    </w:p>
    <w:p w:rsidR="00D94691" w:rsidRPr="00D94691" w:rsidRDefault="00D94691" w:rsidP="00D9469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94691">
        <w:rPr>
          <w:rFonts w:ascii="Times New Roman" w:eastAsia="Times New Roman" w:hAnsi="Times New Roman" w:cs="Times New Roman"/>
          <w:lang w:eastAsia="ru-RU"/>
        </w:rPr>
        <w:t>Если судья без оснований изменит свое решение, то он лишается звания судьи (без права занимать его впредь) и платит большой денежный штраф. (Такой закон для наших судей бы не помешал, как думаете?)</w:t>
      </w:r>
    </w:p>
    <w:p w:rsidR="00D94691" w:rsidRPr="00D94691" w:rsidRDefault="00D94691" w:rsidP="00D9469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94691">
        <w:rPr>
          <w:rFonts w:ascii="Times New Roman" w:eastAsia="Times New Roman" w:hAnsi="Times New Roman" w:cs="Times New Roman"/>
          <w:lang w:eastAsia="ru-RU"/>
        </w:rPr>
        <w:t>За кражу из дворца или храма, а также за разбой и мародерство во время пожара, войны или других бедствий полагалось самое суровое наказание – смертная казнь.</w:t>
      </w:r>
    </w:p>
    <w:p w:rsidR="00D94691" w:rsidRPr="00D94691" w:rsidRDefault="00D94691" w:rsidP="00D9469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94691">
        <w:rPr>
          <w:rFonts w:ascii="Times New Roman" w:eastAsia="Times New Roman" w:hAnsi="Times New Roman" w:cs="Times New Roman"/>
          <w:lang w:eastAsia="ru-RU"/>
        </w:rPr>
        <w:t>За обыкновенную кражу пойманный вор должен был возместить ущерб в десятикратном размере. Если он этого не мог сделать, то опять таки подлежал смертной казни.</w:t>
      </w:r>
    </w:p>
    <w:p w:rsidR="00D94691" w:rsidRPr="00D94691" w:rsidRDefault="00D94691" w:rsidP="00D946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94691">
        <w:rPr>
          <w:rFonts w:ascii="Times New Roman" w:eastAsia="Times New Roman" w:hAnsi="Times New Roman" w:cs="Times New Roman"/>
          <w:lang w:eastAsia="ru-RU"/>
        </w:rPr>
        <w:t>(§ 128) Если человек взял жену и не заключил с ней договора, то эта женщина – не жена.</w:t>
      </w:r>
    </w:p>
    <w:p w:rsidR="00693545" w:rsidRPr="00D94691" w:rsidRDefault="00693545" w:rsidP="00693545">
      <w:pPr>
        <w:shd w:val="clear" w:color="auto" w:fill="F9F9F7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693545" w:rsidRPr="00D94691" w:rsidRDefault="00693545" w:rsidP="00D94691">
      <w:pPr>
        <w:shd w:val="clear" w:color="auto" w:fill="F9F9F7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94691">
        <w:rPr>
          <w:rFonts w:ascii="Times New Roman" w:eastAsia="Times New Roman" w:hAnsi="Times New Roman" w:cs="Times New Roman"/>
          <w:color w:val="000000"/>
          <w:lang w:eastAsia="ru-RU"/>
        </w:rPr>
        <w:t xml:space="preserve">Мораль Средних веков, по мнению большинства исследователей, – традиционна, корпоративна, </w:t>
      </w:r>
      <w:proofErr w:type="spellStart"/>
      <w:r w:rsidRPr="00D94691">
        <w:rPr>
          <w:rFonts w:ascii="Times New Roman" w:eastAsia="Times New Roman" w:hAnsi="Times New Roman" w:cs="Times New Roman"/>
          <w:color w:val="000000"/>
          <w:lang w:eastAsia="ru-RU"/>
        </w:rPr>
        <w:t>сакрализована</w:t>
      </w:r>
      <w:proofErr w:type="spellEnd"/>
      <w:r w:rsidRPr="00D94691">
        <w:rPr>
          <w:rFonts w:ascii="Times New Roman" w:eastAsia="Times New Roman" w:hAnsi="Times New Roman" w:cs="Times New Roman"/>
          <w:color w:val="000000"/>
          <w:lang w:eastAsia="ru-RU"/>
        </w:rPr>
        <w:t xml:space="preserve"> и весьма противоречива.</w:t>
      </w:r>
      <w:r w:rsidR="00D94691" w:rsidRPr="00D9469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D94691">
        <w:rPr>
          <w:rFonts w:ascii="Times New Roman" w:eastAsia="Times New Roman" w:hAnsi="Times New Roman" w:cs="Times New Roman"/>
          <w:color w:val="000000"/>
          <w:lang w:eastAsia="ru-RU"/>
        </w:rPr>
        <w:t xml:space="preserve">В этот период в Европе впервые утверждается идея духовного равенства всех людей, равенства перед Богом. Бог оказывается высшей ценностью жизни во всех отношениях, и в нравственности тоже. Средневековый человек обретает смысл жизни, который состоит в служении Богу. В христианстве человек рассматривается как творение божие, ему подобное, но земное, телесное, смертное, ибо это существо отклонилось от божьего, отпало от Бога, впало в грех, и потому оно – несовершенно. И суть нравственных усилий верующего должна состоять в преодолении своего несовершенства, возвращении к подлинной божьей сущности, в спасении своей души. А спастись эта душа может тоже, благодаря божественному вмешательству. Приход Христа в мир дал возможность спасения. Христос дал и пример отношения к земной жизни, образец поведения, которому надо следовать. И прежде всего Христос призывал людей возлюбить Господа всем сердцем, всею душою и всем разумением. А также – возлюбить ближнего своего, как самого себя: “на сих заповедях утверждается весь закон и </w:t>
      </w:r>
      <w:proofErr w:type="gramStart"/>
      <w:r w:rsidRPr="00D94691">
        <w:rPr>
          <w:rFonts w:ascii="Times New Roman" w:eastAsia="Times New Roman" w:hAnsi="Times New Roman" w:cs="Times New Roman"/>
          <w:color w:val="000000"/>
          <w:lang w:eastAsia="ru-RU"/>
        </w:rPr>
        <w:t>пророки”(</w:t>
      </w:r>
      <w:proofErr w:type="gramEnd"/>
      <w:r w:rsidRPr="00D94691">
        <w:rPr>
          <w:rFonts w:ascii="Times New Roman" w:eastAsia="Times New Roman" w:hAnsi="Times New Roman" w:cs="Times New Roman"/>
          <w:color w:val="000000"/>
          <w:lang w:eastAsia="ru-RU"/>
        </w:rPr>
        <w:t xml:space="preserve">Евангелие от Матфея). Причем, обе эти заповеди взаимосвязаны, так как любовь к ближнему и есть важнейшее проявление любви к Богу. Другие заповеди, такие как </w:t>
      </w:r>
      <w:proofErr w:type="gramStart"/>
      <w:r w:rsidRPr="00D94691">
        <w:rPr>
          <w:rFonts w:ascii="Times New Roman" w:eastAsia="Times New Roman" w:hAnsi="Times New Roman" w:cs="Times New Roman"/>
          <w:color w:val="000000"/>
          <w:lang w:eastAsia="ru-RU"/>
        </w:rPr>
        <w:t>“ не</w:t>
      </w:r>
      <w:proofErr w:type="gramEnd"/>
      <w:r w:rsidRPr="00D94691">
        <w:rPr>
          <w:rFonts w:ascii="Times New Roman" w:eastAsia="Times New Roman" w:hAnsi="Times New Roman" w:cs="Times New Roman"/>
          <w:color w:val="000000"/>
          <w:lang w:eastAsia="ru-RU"/>
        </w:rPr>
        <w:t xml:space="preserve"> убий”, “не лги”, “не </w:t>
      </w:r>
      <w:proofErr w:type="spellStart"/>
      <w:r w:rsidRPr="00D94691">
        <w:rPr>
          <w:rFonts w:ascii="Times New Roman" w:eastAsia="Times New Roman" w:hAnsi="Times New Roman" w:cs="Times New Roman"/>
          <w:color w:val="000000"/>
          <w:lang w:eastAsia="ru-RU"/>
        </w:rPr>
        <w:t>укради”и</w:t>
      </w:r>
      <w:proofErr w:type="spellEnd"/>
      <w:r w:rsidRPr="00D94691">
        <w:rPr>
          <w:rFonts w:ascii="Times New Roman" w:eastAsia="Times New Roman" w:hAnsi="Times New Roman" w:cs="Times New Roman"/>
          <w:color w:val="000000"/>
          <w:lang w:eastAsia="ru-RU"/>
        </w:rPr>
        <w:t xml:space="preserve"> т.д., – все укладываются в первые две, как бы конкретизируют их. Таким образом, все поведение человека начинает рассматриваться в отношении к Богу, к божьим установлениям, к Священному Писанию, в котором они даны.</w:t>
      </w:r>
    </w:p>
    <w:p w:rsidR="00085780" w:rsidRDefault="00085780" w:rsidP="006805F8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693545" w:rsidRPr="00D94691" w:rsidRDefault="00693545" w:rsidP="00D94691">
      <w:pPr>
        <w:pStyle w:val="a3"/>
        <w:shd w:val="clear" w:color="auto" w:fill="FFFFFF"/>
        <w:ind w:right="300"/>
        <w:jc w:val="both"/>
        <w:rPr>
          <w:sz w:val="22"/>
          <w:szCs w:val="22"/>
        </w:rPr>
      </w:pPr>
      <w:r w:rsidRPr="00D94691">
        <w:rPr>
          <w:sz w:val="22"/>
          <w:szCs w:val="22"/>
        </w:rPr>
        <w:t>Выступая как способ духовно-практического освоения людьми окружающего их мира, мораль является надежным средством ориентации человека в мире социальных отношений, регулируя поведение человека и всю систему общественных отношений с точки зрения поддержания единства и сплоченности общества, развития и совершенствования общественных отношений и самого человека. Эта социальная роль морали конкретизируется в присущих ей функциях, среди которых важнейшими являются: </w:t>
      </w:r>
      <w:r w:rsidRPr="00D94691">
        <w:rPr>
          <w:b/>
          <w:bCs/>
          <w:i/>
          <w:iCs/>
          <w:sz w:val="22"/>
          <w:szCs w:val="22"/>
        </w:rPr>
        <w:t>регулятивная, оценочно-императивная, воспитательно-гуманистическая, познавательная, идеологическая, прогностическая</w:t>
      </w:r>
      <w:r w:rsidRPr="00D94691">
        <w:rPr>
          <w:sz w:val="22"/>
          <w:szCs w:val="22"/>
        </w:rPr>
        <w:t>. Все эти функции морали взаимосвязаны и взаимно обусловливают друг друга в целостной системе морального регулирования общественных отношений. Это регулирование осуществляется посредством выработки требований и ценностей, самого ценностного отношения и воспитания у человека потребностей в добровольном и сознательном следовании этим ценностям. В то же время можно говорить о каждой из функции морали отдельно.</w:t>
      </w:r>
    </w:p>
    <w:p w:rsidR="00BB5E93" w:rsidRDefault="00BB5E93" w:rsidP="00547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545" w:rsidRDefault="00693545" w:rsidP="00547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545" w:rsidRDefault="00693545" w:rsidP="00547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3545" w:rsidRPr="006805F8" w:rsidRDefault="00693545" w:rsidP="00547D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451F" w:rsidRPr="006805F8" w:rsidRDefault="00F5451F" w:rsidP="006805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264A4" w:rsidRPr="006805F8" w:rsidRDefault="002264A4" w:rsidP="006805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264A4" w:rsidRPr="006805F8" w:rsidRDefault="002264A4" w:rsidP="006805F8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264A4" w:rsidRPr="006805F8" w:rsidRDefault="002264A4" w:rsidP="006805F8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2264A4" w:rsidRPr="006805F8" w:rsidRDefault="002264A4" w:rsidP="006805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264A4" w:rsidRPr="006805F8" w:rsidSect="00881EA0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F36C8"/>
    <w:multiLevelType w:val="hybridMultilevel"/>
    <w:tmpl w:val="43E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406F7"/>
    <w:multiLevelType w:val="multilevel"/>
    <w:tmpl w:val="9F96B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D10151"/>
    <w:multiLevelType w:val="hybridMultilevel"/>
    <w:tmpl w:val="A260A404"/>
    <w:lvl w:ilvl="0" w:tplc="0A3E3D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B17F0A"/>
    <w:multiLevelType w:val="hybridMultilevel"/>
    <w:tmpl w:val="7FE4B2DE"/>
    <w:lvl w:ilvl="0" w:tplc="A0B279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50142"/>
    <w:multiLevelType w:val="multilevel"/>
    <w:tmpl w:val="C5F6E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15747A"/>
    <w:multiLevelType w:val="multilevel"/>
    <w:tmpl w:val="738A0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0A292F"/>
    <w:multiLevelType w:val="multilevel"/>
    <w:tmpl w:val="5D82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154A66"/>
    <w:multiLevelType w:val="hybridMultilevel"/>
    <w:tmpl w:val="8FBA70BE"/>
    <w:lvl w:ilvl="0" w:tplc="48B252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FB71A3C"/>
    <w:multiLevelType w:val="hybridMultilevel"/>
    <w:tmpl w:val="A260A404"/>
    <w:lvl w:ilvl="0" w:tplc="0A3E3D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D778F0"/>
    <w:multiLevelType w:val="multilevel"/>
    <w:tmpl w:val="DAB6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7E0D82"/>
    <w:multiLevelType w:val="multilevel"/>
    <w:tmpl w:val="2652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EF1F8D"/>
    <w:multiLevelType w:val="multilevel"/>
    <w:tmpl w:val="57082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4D4848"/>
    <w:multiLevelType w:val="multilevel"/>
    <w:tmpl w:val="709EF6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71527D5"/>
    <w:multiLevelType w:val="multilevel"/>
    <w:tmpl w:val="950A3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3"/>
  </w:num>
  <w:num w:numId="5">
    <w:abstractNumId w:val="5"/>
  </w:num>
  <w:num w:numId="6">
    <w:abstractNumId w:val="11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7"/>
  </w:num>
  <w:num w:numId="12">
    <w:abstractNumId w:val="0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233"/>
    <w:rsid w:val="00032A0B"/>
    <w:rsid w:val="00063E6E"/>
    <w:rsid w:val="00085780"/>
    <w:rsid w:val="000D3203"/>
    <w:rsid w:val="000E1387"/>
    <w:rsid w:val="000E64CB"/>
    <w:rsid w:val="002264A4"/>
    <w:rsid w:val="002D5F27"/>
    <w:rsid w:val="003242AA"/>
    <w:rsid w:val="0037074C"/>
    <w:rsid w:val="003B3FC1"/>
    <w:rsid w:val="003C0D11"/>
    <w:rsid w:val="0042563B"/>
    <w:rsid w:val="00430E01"/>
    <w:rsid w:val="004E1786"/>
    <w:rsid w:val="004E65E7"/>
    <w:rsid w:val="005019C4"/>
    <w:rsid w:val="00547D4B"/>
    <w:rsid w:val="006805F8"/>
    <w:rsid w:val="00693545"/>
    <w:rsid w:val="00756499"/>
    <w:rsid w:val="007B2BFD"/>
    <w:rsid w:val="007E3CF5"/>
    <w:rsid w:val="008026BA"/>
    <w:rsid w:val="00807C9B"/>
    <w:rsid w:val="00875855"/>
    <w:rsid w:val="00881EA0"/>
    <w:rsid w:val="008E15B1"/>
    <w:rsid w:val="008F1746"/>
    <w:rsid w:val="0096546D"/>
    <w:rsid w:val="009D0B32"/>
    <w:rsid w:val="009D4E14"/>
    <w:rsid w:val="009F3DED"/>
    <w:rsid w:val="00A14AEB"/>
    <w:rsid w:val="00A310FF"/>
    <w:rsid w:val="00AA7701"/>
    <w:rsid w:val="00AB6DBF"/>
    <w:rsid w:val="00B1115A"/>
    <w:rsid w:val="00B46F35"/>
    <w:rsid w:val="00BB5E93"/>
    <w:rsid w:val="00C22D78"/>
    <w:rsid w:val="00C97802"/>
    <w:rsid w:val="00CB27AC"/>
    <w:rsid w:val="00CD0CD2"/>
    <w:rsid w:val="00D503D3"/>
    <w:rsid w:val="00D94691"/>
    <w:rsid w:val="00E201B5"/>
    <w:rsid w:val="00E33233"/>
    <w:rsid w:val="00ED5AD4"/>
    <w:rsid w:val="00F07C41"/>
    <w:rsid w:val="00F5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F81B3F-0C9B-46D2-B4F8-7F589944B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54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264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64A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B6DBF"/>
    <w:pPr>
      <w:ind w:left="720"/>
      <w:contextualSpacing/>
    </w:pPr>
  </w:style>
  <w:style w:type="table" w:styleId="a7">
    <w:name w:val="Table Grid"/>
    <w:basedOn w:val="a1"/>
    <w:uiPriority w:val="59"/>
    <w:rsid w:val="009F3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70043E1D-EFAF-47FB-B5FE-99FA90F4C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2519</Words>
  <Characters>14362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Эльбарусово</cp:lastModifiedBy>
  <cp:revision>2</cp:revision>
  <cp:lastPrinted>2024-11-22T05:28:00Z</cp:lastPrinted>
  <dcterms:created xsi:type="dcterms:W3CDTF">2024-12-04T05:22:00Z</dcterms:created>
  <dcterms:modified xsi:type="dcterms:W3CDTF">2024-12-04T05:22:00Z</dcterms:modified>
</cp:coreProperties>
</file>