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E2" w:rsidRPr="0031580F" w:rsidRDefault="005B3C45" w:rsidP="008B77E2">
      <w:pPr>
        <w:pStyle w:val="a7"/>
        <w:jc w:val="center"/>
        <w:rPr>
          <w:rStyle w:val="a4"/>
          <w:rFonts w:ascii="Arial" w:eastAsiaTheme="majorEastAsia" w:hAnsi="Arial" w:cs="Arial"/>
          <w:color w:val="181D21"/>
          <w:sz w:val="24"/>
        </w:rPr>
      </w:pPr>
      <w:r>
        <w:rPr>
          <w:rStyle w:val="a4"/>
          <w:rFonts w:ascii="Arial" w:eastAsiaTheme="majorEastAsia" w:hAnsi="Arial" w:cs="Arial"/>
          <w:color w:val="181D21"/>
          <w:sz w:val="24"/>
        </w:rPr>
        <w:t>Острая кишечная инфекция.</w:t>
      </w:r>
    </w:p>
    <w:p w:rsidR="00F112A0" w:rsidRPr="00F112A0" w:rsidRDefault="00F112A0" w:rsidP="00F112A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Острые кишечные инфекции наносят не только вред здоровью людей, но и существенный экономический ущерб.</w:t>
      </w:r>
    </w:p>
    <w:p w:rsidR="008B77E2" w:rsidRDefault="00F112A0" w:rsidP="00F112A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Заболеваемость острыми кишечными инфекциями среди совокупного населения имеет тенденцию к небольшому снижению, тогда как среди детского населения - к росту. Динамика заболеваемости детского населения определяет динамику заболеваемости совокупного населения, доля участвовавших в эпидемиологическом процессе детей составляет около 50% за 2000-2005гг. Причем уровень заболеваемости ОКИ среди детей повышается. Особую тревогу вызывает заболеваемость острыми кишечными инфекциями детей в возрасте до 2 лет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F112A0" w:rsidRDefault="00F112A0" w:rsidP="00F112A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Острые кишечные инфекции (ОКИ) - это группа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 w:rsidR="007524DB"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заболеваний, вызванных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различными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524DB"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микроорганизмами (</w:t>
      </w: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бактерии, вирусы), объединённых сходным характером клинических проявлений в виде дисфункции ЖКТ и симптомами внекишечных расстройств.</w:t>
      </w:r>
    </w:p>
    <w:p w:rsidR="00F112A0" w:rsidRPr="00390F8C" w:rsidRDefault="00F112A0" w:rsidP="00F112A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Выделяют несколько видов кишечных инфекций в зависимости от этиологии:</w:t>
      </w:r>
    </w:p>
    <w:p w:rsidR="00F112A0" w:rsidRDefault="00F112A0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1. Кишечная инфекция бактериальная: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cальмонеллез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(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Salmonellae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enteritidiset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spp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.), дизентерия (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Shigellae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sonnaeet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spp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.),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иерсиниоз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(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Iersiniae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spp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.),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эшерихиоз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(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Esherihiae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coli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энтероинвазивные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штаммы),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кампилобактериоз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(энтерит, вызванный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Campylobacter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), острая кишечная инфекция, вызванная синегнойной палочкой (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Pseudomonas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aeruginosa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),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клостридиями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(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Clostridium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),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клебсиеллами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(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Klebsiellae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), протеем (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Proteus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spp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.), стафилококковое пищевое отравление (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Staphilococcus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spp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.), брюшной тиф (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Salmonellae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typhi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), холера (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Vibriocholerae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), ботулизм (отравление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ботулотоксином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) и прочие.</w:t>
      </w:r>
    </w:p>
    <w:p w:rsidR="00F112A0" w:rsidRPr="00F112A0" w:rsidRDefault="00F112A0" w:rsidP="00F112A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2. ОКИ вирусной этиологии (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ротавирусы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, вирусы группы Норфолк,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энтеровирусы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, 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коронав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ирусы</w:t>
      </w:r>
      <w:proofErr w:type="spellEnd"/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, аденовирусы, </w:t>
      </w:r>
      <w:proofErr w:type="spellStart"/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реовирусы</w:t>
      </w:r>
      <w:proofErr w:type="spellEnd"/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).</w:t>
      </w:r>
    </w:p>
    <w:p w:rsidR="00F112A0" w:rsidRPr="00F112A0" w:rsidRDefault="00F112A0" w:rsidP="00F112A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3. Грибковые кишечные инфекции (чаще грибы ро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Candida</w:t>
      </w:r>
      <w:proofErr w:type="spellEnd"/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).</w:t>
      </w:r>
    </w:p>
    <w:p w:rsidR="00F112A0" w:rsidRDefault="00F112A0" w:rsidP="00F112A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4. Протозойные кишечные инфекции (</w:t>
      </w:r>
      <w:proofErr w:type="spellStart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лямблиоз</w:t>
      </w:r>
      <w:proofErr w:type="spellEnd"/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амебиаз).</w:t>
      </w:r>
    </w:p>
    <w:p w:rsidR="00F112A0" w:rsidRPr="00F112A0" w:rsidRDefault="00F112A0" w:rsidP="00F112A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Механизм заражения – алиментарный, то есть через рот. Пути инфицирования – фекально-оральный (пищевой или водный), бытовой, а при некоторых вирусных 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инфекциях – воздушно-капельный.</w:t>
      </w:r>
    </w:p>
    <w:p w:rsidR="00F112A0" w:rsidRPr="00F112A0" w:rsidRDefault="00F112A0" w:rsidP="00F112A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Факторами передачи являются пищевые продукты, предметы обихода, купание в открытых водоемах. Основное место в распространении инфекции отводится соблюдению или не 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соблюдению норм личной гигиены.</w:t>
      </w:r>
    </w:p>
    <w:p w:rsidR="00F112A0" w:rsidRDefault="00F112A0" w:rsidP="00F112A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Восприимчивость к кишечным инфекциям всеобщая, но наиболее восприимчивы – дети, лица преклонного возраста, лица с за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болеваниями желудка и кишечника.</w:t>
      </w:r>
    </w:p>
    <w:p w:rsidR="00F112A0" w:rsidRDefault="00F112A0" w:rsidP="00F112A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Инкубационный период (с момента попадания возбудителя до появления первых признаков болезни) длится от 6 часов до 2х суток.</w:t>
      </w:r>
    </w:p>
    <w:p w:rsidR="00F112A0" w:rsidRDefault="00F112A0" w:rsidP="00F112A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Основные симптомы: болезненные ощущения в животе, понос, плохой аппетит, запор, синдром раздражённого кишечника, плохой сон, нарушение иммунной системы у взрослых, скрежет зубами, депрессия и боли в голове, высыпания на коже, зуд, жжение, чувство тошноты и рвота.</w:t>
      </w:r>
    </w:p>
    <w:p w:rsidR="00F112A0" w:rsidRDefault="00F112A0" w:rsidP="00F112A0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12A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Острые кишечные инфекции довольно обширная группа инфекционных заболеваний, и возможность заразиться ими довольно велика. Так как кишечные инфекции влекут за собой довольно тяжелые осложнения, стоит соблюдать меры профилактики, а при заражении не затягивать с лечением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F112A0" w:rsidRDefault="00F112A0" w:rsidP="008B77E2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E2547D" w:rsidRDefault="00E2547D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F112A0" w:rsidRDefault="00F112A0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9518C5" w:rsidRPr="0039005E" w:rsidRDefault="009518C5" w:rsidP="0015114B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right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</w:tblGrid>
      <w:tr w:rsidR="0039005E" w:rsidTr="0039005E">
        <w:tc>
          <w:tcPr>
            <w:tcW w:w="6515" w:type="dxa"/>
          </w:tcPr>
          <w:p w:rsidR="0039005E" w:rsidRPr="000E3E88" w:rsidRDefault="0039005E" w:rsidP="0039005E">
            <w:pP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Химик-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экспeрт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медицинской </w:t>
            </w:r>
            <w:r w:rsidR="0015114B"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организации Николаева</w:t>
            </w: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Ольга Михайловна</w:t>
            </w:r>
          </w:p>
          <w:p w:rsidR="0039005E" w:rsidRPr="000E3E88" w:rsidRDefault="0039005E" w:rsidP="0039005E">
            <w:pP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(Филиал ФБУЗ «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Цeнтр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гигиeны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эпидeмиологии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в Чувашской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Рeспубликe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- Чувашии в г.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Новочeбоксарскe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»)</w:t>
            </w:r>
          </w:p>
          <w:p w:rsidR="0039005E" w:rsidRDefault="0039005E" w:rsidP="0039005E">
            <w:pPr>
              <w:jc w:val="both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</w:p>
        </w:tc>
      </w:tr>
    </w:tbl>
    <w:p w:rsidR="00567E6B" w:rsidRPr="00F112A0" w:rsidRDefault="00567E6B" w:rsidP="00F112A0">
      <w:pPr>
        <w:tabs>
          <w:tab w:val="left" w:pos="2190"/>
        </w:tabs>
      </w:pPr>
    </w:p>
    <w:sectPr w:rsidR="00567E6B" w:rsidRPr="00F112A0" w:rsidSect="001511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73DE"/>
    <w:multiLevelType w:val="multilevel"/>
    <w:tmpl w:val="C5FA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6498D"/>
    <w:multiLevelType w:val="multilevel"/>
    <w:tmpl w:val="BFBC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17EBD"/>
    <w:multiLevelType w:val="multilevel"/>
    <w:tmpl w:val="DEBA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F2504"/>
    <w:multiLevelType w:val="multilevel"/>
    <w:tmpl w:val="85FC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5F"/>
    <w:rsid w:val="00041630"/>
    <w:rsid w:val="000E3E88"/>
    <w:rsid w:val="0015114B"/>
    <w:rsid w:val="00182BEB"/>
    <w:rsid w:val="001E67AC"/>
    <w:rsid w:val="001F10A3"/>
    <w:rsid w:val="00233276"/>
    <w:rsid w:val="0039005E"/>
    <w:rsid w:val="003E7F87"/>
    <w:rsid w:val="00441336"/>
    <w:rsid w:val="00567E6B"/>
    <w:rsid w:val="00572C5F"/>
    <w:rsid w:val="005B3C45"/>
    <w:rsid w:val="007524DB"/>
    <w:rsid w:val="007E4C24"/>
    <w:rsid w:val="007F2795"/>
    <w:rsid w:val="008B77E2"/>
    <w:rsid w:val="009518C5"/>
    <w:rsid w:val="00C32605"/>
    <w:rsid w:val="00C60C36"/>
    <w:rsid w:val="00E2547D"/>
    <w:rsid w:val="00EE444E"/>
    <w:rsid w:val="00F112A0"/>
    <w:rsid w:val="00F6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BB0E"/>
  <w15:chartTrackingRefBased/>
  <w15:docId w15:val="{F8DDE46C-7852-44E8-A158-5C158664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E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C6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C36"/>
    <w:rPr>
      <w:b/>
      <w:bCs/>
    </w:rPr>
  </w:style>
  <w:style w:type="table" w:styleId="a5">
    <w:name w:val="Table Grid"/>
    <w:basedOn w:val="a1"/>
    <w:uiPriority w:val="39"/>
    <w:rsid w:val="00C6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39005E"/>
    <w:rPr>
      <w:i/>
      <w:iCs/>
    </w:rPr>
  </w:style>
  <w:style w:type="paragraph" w:styleId="a7">
    <w:name w:val="No Spacing"/>
    <w:uiPriority w:val="1"/>
    <w:qFormat/>
    <w:rsid w:val="0039005E"/>
    <w:pPr>
      <w:spacing w:after="0" w:line="240" w:lineRule="auto"/>
    </w:pPr>
  </w:style>
  <w:style w:type="paragraph" w:customStyle="1" w:styleId="c2">
    <w:name w:val="c2"/>
    <w:basedOn w:val="a"/>
    <w:rsid w:val="007E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4C24"/>
  </w:style>
  <w:style w:type="character" w:customStyle="1" w:styleId="c14">
    <w:name w:val="c14"/>
    <w:basedOn w:val="a0"/>
    <w:rsid w:val="007E4C24"/>
  </w:style>
  <w:style w:type="paragraph" w:customStyle="1" w:styleId="c1">
    <w:name w:val="c1"/>
    <w:basedOn w:val="a"/>
    <w:rsid w:val="007E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7E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67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1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Сангиг</dc:creator>
  <cp:keywords/>
  <dc:description/>
  <cp:lastModifiedBy>НЧК Сангиг</cp:lastModifiedBy>
  <cp:revision>24</cp:revision>
  <dcterms:created xsi:type="dcterms:W3CDTF">2024-06-10T05:23:00Z</dcterms:created>
  <dcterms:modified xsi:type="dcterms:W3CDTF">2024-11-27T13:36:00Z</dcterms:modified>
</cp:coreProperties>
</file>