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2A" w:rsidRPr="00960244" w:rsidRDefault="006B569D" w:rsidP="0013197D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Отчет</w:t>
      </w:r>
      <w:r w:rsidRPr="00960244">
        <w:rPr>
          <w:rFonts w:ascii="Times New Roman" w:hAnsi="Times New Roman"/>
          <w:color w:val="auto"/>
          <w:sz w:val="20"/>
          <w:szCs w:val="20"/>
        </w:rPr>
        <w:br/>
        <w:t xml:space="preserve">о выполнении </w:t>
      </w:r>
      <w:r w:rsidR="00F22533" w:rsidRPr="00960244">
        <w:rPr>
          <w:rFonts w:ascii="Times New Roman" w:hAnsi="Times New Roman"/>
          <w:color w:val="auto"/>
          <w:sz w:val="20"/>
          <w:szCs w:val="20"/>
        </w:rPr>
        <w:t xml:space="preserve">муниципального </w:t>
      </w:r>
      <w:r w:rsidRPr="00960244">
        <w:rPr>
          <w:rFonts w:ascii="Times New Roman" w:hAnsi="Times New Roman"/>
          <w:color w:val="auto"/>
          <w:sz w:val="20"/>
          <w:szCs w:val="20"/>
        </w:rPr>
        <w:t>задания</w:t>
      </w:r>
    </w:p>
    <w:p w:rsidR="006B569D" w:rsidRPr="00960244" w:rsidRDefault="006B569D" w:rsidP="0013197D">
      <w:pPr>
        <w:pStyle w:val="af1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60244">
        <w:rPr>
          <w:rFonts w:ascii="Times New Roman" w:hAnsi="Times New Roman"/>
          <w:b/>
          <w:sz w:val="20"/>
          <w:szCs w:val="20"/>
        </w:rPr>
        <w:t>на 20</w:t>
      </w:r>
      <w:r w:rsidR="00CC762A" w:rsidRPr="00960244">
        <w:rPr>
          <w:rFonts w:ascii="Times New Roman" w:hAnsi="Times New Roman"/>
          <w:b/>
          <w:sz w:val="20"/>
          <w:szCs w:val="20"/>
        </w:rPr>
        <w:t>24</w:t>
      </w:r>
      <w:r w:rsidRPr="00960244">
        <w:rPr>
          <w:rFonts w:ascii="Times New Roman" w:hAnsi="Times New Roman"/>
          <w:b/>
          <w:sz w:val="20"/>
          <w:szCs w:val="20"/>
        </w:rPr>
        <w:t xml:space="preserve"> год и на плановый период 20</w:t>
      </w:r>
      <w:r w:rsidR="00CC762A" w:rsidRPr="00960244">
        <w:rPr>
          <w:rFonts w:ascii="Times New Roman" w:hAnsi="Times New Roman"/>
          <w:b/>
          <w:sz w:val="20"/>
          <w:szCs w:val="20"/>
        </w:rPr>
        <w:t>25</w:t>
      </w:r>
      <w:r w:rsidRPr="00960244">
        <w:rPr>
          <w:rFonts w:ascii="Times New Roman" w:hAnsi="Times New Roman"/>
          <w:b/>
          <w:sz w:val="20"/>
          <w:szCs w:val="20"/>
        </w:rPr>
        <w:t xml:space="preserve"> и 20</w:t>
      </w:r>
      <w:r w:rsidR="00CC762A" w:rsidRPr="00960244">
        <w:rPr>
          <w:rFonts w:ascii="Times New Roman" w:hAnsi="Times New Roman"/>
          <w:b/>
          <w:sz w:val="20"/>
          <w:szCs w:val="20"/>
        </w:rPr>
        <w:t>26</w:t>
      </w:r>
      <w:r w:rsidRPr="00960244">
        <w:rPr>
          <w:rFonts w:ascii="Times New Roman" w:hAnsi="Times New Roman"/>
          <w:b/>
          <w:sz w:val="20"/>
          <w:szCs w:val="20"/>
        </w:rPr>
        <w:t xml:space="preserve"> годов</w:t>
      </w:r>
    </w:p>
    <w:p w:rsidR="00CC762A" w:rsidRPr="00960244" w:rsidRDefault="00CC762A" w:rsidP="0013197D">
      <w:pPr>
        <w:pStyle w:val="af1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60244">
        <w:rPr>
          <w:rFonts w:ascii="Times New Roman" w:hAnsi="Times New Roman"/>
          <w:b/>
          <w:sz w:val="20"/>
          <w:szCs w:val="20"/>
        </w:rPr>
        <w:t xml:space="preserve">за </w:t>
      </w:r>
      <w:r w:rsidR="00776E1C">
        <w:rPr>
          <w:rFonts w:ascii="Times New Roman" w:hAnsi="Times New Roman"/>
          <w:b/>
          <w:sz w:val="20"/>
          <w:szCs w:val="20"/>
        </w:rPr>
        <w:t>3</w:t>
      </w:r>
      <w:r w:rsidRPr="0096024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960244">
        <w:rPr>
          <w:rFonts w:ascii="Times New Roman" w:hAnsi="Times New Roman"/>
          <w:b/>
          <w:sz w:val="20"/>
          <w:szCs w:val="20"/>
        </w:rPr>
        <w:t>квартал 2024 года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4"/>
        <w:gridCol w:w="6852"/>
        <w:gridCol w:w="310"/>
        <w:gridCol w:w="1868"/>
        <w:gridCol w:w="1558"/>
      </w:tblGrid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6B569D" w:rsidRPr="00960244" w:rsidRDefault="00125A74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0506501</w:t>
            </w:r>
          </w:p>
        </w:tc>
      </w:tr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776E1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0</w:t>
            </w:r>
            <w:r w:rsidR="00776E1C">
              <w:rPr>
                <w:rFonts w:ascii="Times New Roman" w:hAnsi="Times New Roman"/>
                <w:sz w:val="20"/>
                <w:szCs w:val="20"/>
              </w:rPr>
              <w:t>9</w:t>
            </w:r>
            <w:r w:rsidR="00905CD2">
              <w:rPr>
                <w:rFonts w:ascii="Times New Roman" w:hAnsi="Times New Roman"/>
                <w:sz w:val="20"/>
                <w:szCs w:val="20"/>
              </w:rPr>
              <w:t>.</w:t>
            </w:r>
            <w:r w:rsidR="00776E1C">
              <w:rPr>
                <w:rFonts w:ascii="Times New Roman" w:hAnsi="Times New Roman"/>
                <w:sz w:val="20"/>
                <w:szCs w:val="20"/>
              </w:rPr>
              <w:t>10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(обособленного подразделения)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9D" w:rsidRPr="00960244" w:rsidRDefault="00047A3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960244">
              <w:rPr>
                <w:rFonts w:ascii="Times New Roman" w:hAnsi="Times New Roman"/>
                <w:sz w:val="20"/>
                <w:szCs w:val="20"/>
              </w:rPr>
              <w:t>Яльчикская</w:t>
            </w:r>
            <w:proofErr w:type="spell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</w:t>
            </w:r>
            <w:r w:rsidR="00125A74">
              <w:rPr>
                <w:rFonts w:ascii="Times New Roman" w:hAnsi="Times New Roman"/>
                <w:sz w:val="20"/>
                <w:szCs w:val="20"/>
              </w:rPr>
              <w:t xml:space="preserve">имени Героя Российской Федерации </w:t>
            </w:r>
            <w:proofErr w:type="spellStart"/>
            <w:r w:rsidR="00125A74">
              <w:rPr>
                <w:rFonts w:ascii="Times New Roman" w:hAnsi="Times New Roman"/>
                <w:sz w:val="20"/>
                <w:szCs w:val="20"/>
              </w:rPr>
              <w:t>Н.А.Петрова</w:t>
            </w:r>
            <w:proofErr w:type="spellEnd"/>
            <w:r w:rsidR="00125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973НИБ03</w:t>
            </w:r>
          </w:p>
        </w:tc>
      </w:tr>
      <w:tr w:rsidR="006B569D" w:rsidRPr="00960244" w:rsidTr="00AA1C8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Вид деятельности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(обособленного подразделения)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19" w:rsidRPr="00960244" w:rsidRDefault="00F20A19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Образование и наука </w:t>
            </w:r>
          </w:p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8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85.12</w:t>
            </w: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85.13</w:t>
            </w:r>
          </w:p>
        </w:tc>
      </w:tr>
      <w:tr w:rsidR="00F20A19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A19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85.14</w:t>
            </w:r>
          </w:p>
        </w:tc>
      </w:tr>
      <w:tr w:rsidR="006B569D" w:rsidRPr="00960244" w:rsidTr="00AA1C8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(указывается вид деятельности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из общероссийских базовых (отраслевых) перечней (классификаторов) государственных и муниципальных услуг, оказываемых физическим лицам (далее - общероссийский базовый перечень) или регионального перечня (классификатора) государственных (муниципальных) услуг, не включенных в общероссийский базовый перечень (далее - региональный перечень))</w:t>
            </w:r>
            <w:proofErr w:type="gramEnd"/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(указывается в соответствии с периодичностью представления отчета о выполнении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задания, установленной в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задании)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0A4536" w:rsidRDefault="000A4536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P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1" w:name="sub_1201"/>
      <w:r w:rsidRPr="00960244">
        <w:rPr>
          <w:rFonts w:ascii="Times New Roman" w:hAnsi="Times New Roman"/>
          <w:color w:val="auto"/>
          <w:sz w:val="20"/>
          <w:szCs w:val="20"/>
        </w:rPr>
        <w:lastRenderedPageBreak/>
        <w:t xml:space="preserve">Часть 1. Сведения об оказываемых </w:t>
      </w:r>
      <w:r w:rsidR="00D82353" w:rsidRPr="00960244">
        <w:rPr>
          <w:rFonts w:ascii="Times New Roman" w:hAnsi="Times New Roman"/>
          <w:color w:val="auto"/>
          <w:sz w:val="20"/>
          <w:szCs w:val="20"/>
        </w:rPr>
        <w:t xml:space="preserve">муниципальных </w:t>
      </w:r>
      <w:r w:rsidRPr="00960244">
        <w:rPr>
          <w:rFonts w:ascii="Times New Roman" w:hAnsi="Times New Roman"/>
          <w:color w:val="auto"/>
          <w:sz w:val="20"/>
          <w:szCs w:val="20"/>
        </w:rPr>
        <w:t>услугах</w:t>
      </w:r>
      <w:hyperlink w:anchor="sub_22222" w:history="1">
        <w:r w:rsidRPr="0096024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*(2)</w:t>
        </w:r>
      </w:hyperlink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2" w:name="sub_1202"/>
      <w:bookmarkEnd w:id="1"/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2</w:t>
      </w: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0A4536" w:rsidRPr="00960244">
              <w:rPr>
                <w:rFonts w:ascii="Times New Roman" w:hAnsi="Times New Roman"/>
                <w:b/>
                <w:sz w:val="20"/>
                <w:szCs w:val="20"/>
              </w:rPr>
              <w:t>А81</w:t>
            </w:r>
          </w:p>
        </w:tc>
      </w:tr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8C4DDB" w:rsidRPr="00960244" w:rsidRDefault="00306DDF" w:rsidP="00517FF4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="008C4DDB" w:rsidRPr="00960244">
              <w:rPr>
                <w:rFonts w:ascii="Times New Roman" w:hAnsi="Times New Roman"/>
                <w:b/>
                <w:sz w:val="20"/>
                <w:szCs w:val="20"/>
              </w:rPr>
              <w:t>начального</w:t>
            </w:r>
            <w:proofErr w:type="gramEnd"/>
            <w:r w:rsidR="008C4DDB"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6DDF" w:rsidRPr="00960244" w:rsidRDefault="008C4DDB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общего</w:t>
            </w:r>
            <w:r w:rsidR="00306DDF"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143"/>
        <w:gridCol w:w="1216"/>
        <w:gridCol w:w="1023"/>
        <w:gridCol w:w="981"/>
        <w:gridCol w:w="981"/>
        <w:gridCol w:w="1959"/>
        <w:gridCol w:w="981"/>
        <w:gridCol w:w="978"/>
        <w:gridCol w:w="984"/>
        <w:gridCol w:w="982"/>
        <w:gridCol w:w="981"/>
        <w:gridCol w:w="981"/>
        <w:gridCol w:w="982"/>
        <w:gridCol w:w="753"/>
      </w:tblGrid>
      <w:tr w:rsidR="00306DDF" w:rsidRPr="00960244" w:rsidTr="00AA1C87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06DDF" w:rsidRPr="00960244" w:rsidTr="00AA1C87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8C4DDB" w:rsidRPr="00960244" w:rsidTr="00AA1C87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1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801012О.99.0.БА81АЩ48001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</w:t>
            </w: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О.99.0.БА81АШ04001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обучающие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ся с ограниченными возможностями здоровья (ОВЗ)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48"/>
        <w:gridCol w:w="1141"/>
        <w:gridCol w:w="1139"/>
        <w:gridCol w:w="1142"/>
        <w:gridCol w:w="1142"/>
        <w:gridCol w:w="998"/>
        <w:gridCol w:w="858"/>
        <w:gridCol w:w="855"/>
        <w:gridCol w:w="998"/>
        <w:gridCol w:w="1086"/>
        <w:gridCol w:w="913"/>
        <w:gridCol w:w="858"/>
        <w:gridCol w:w="978"/>
        <w:gridCol w:w="763"/>
        <w:gridCol w:w="904"/>
      </w:tblGrid>
      <w:tr w:rsidR="00306DDF" w:rsidRPr="00960244" w:rsidTr="00AA1C87">
        <w:tc>
          <w:tcPr>
            <w:tcW w:w="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2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8C4DDB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8C4DDB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инвалидов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D72A13" w:rsidP="00776E1C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801012О.99.0.БА81АЩ48001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06639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06639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3</w:t>
      </w: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БА96</w:t>
            </w:r>
          </w:p>
        </w:tc>
      </w:tr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D72A1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D72A13">
              <w:rPr>
                <w:rFonts w:ascii="Times New Roman" w:hAnsi="Times New Roman"/>
                <w:b/>
                <w:sz w:val="20"/>
                <w:szCs w:val="20"/>
              </w:rPr>
              <w:t xml:space="preserve">основного общего 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F95E9C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038"/>
        <w:gridCol w:w="1197"/>
        <w:gridCol w:w="1070"/>
        <w:gridCol w:w="1103"/>
        <w:gridCol w:w="1105"/>
        <w:gridCol w:w="1686"/>
        <w:gridCol w:w="993"/>
        <w:gridCol w:w="964"/>
        <w:gridCol w:w="970"/>
        <w:gridCol w:w="1000"/>
        <w:gridCol w:w="1001"/>
        <w:gridCol w:w="830"/>
        <w:gridCol w:w="1238"/>
        <w:gridCol w:w="744"/>
      </w:tblGrid>
      <w:tr w:rsidR="00306DDF" w:rsidRPr="00960244" w:rsidTr="00687F03">
        <w:tc>
          <w:tcPr>
            <w:tcW w:w="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F15BC" w:rsidRPr="00960244" w:rsidTr="00687F03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687F03" w:rsidRPr="00960244" w:rsidTr="00687F03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3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03" w:rsidRPr="00960244" w:rsidTr="00687F03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87F03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687F03" w:rsidRPr="00960244" w:rsidRDefault="00687F03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обучающиеся за исключением </w:t>
            </w:r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обучающихся с ограниченными возможностями здоровья (ОВЗ) и детей-инвалидов</w:t>
            </w:r>
            <w:proofErr w:type="gramEnd"/>
          </w:p>
          <w:p w:rsidR="00687F03" w:rsidRPr="00960244" w:rsidRDefault="00687F03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имеющих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03" w:rsidRPr="00960244" w:rsidRDefault="00687F0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802111О.99.0.БА96АГ00000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48"/>
        <w:gridCol w:w="1141"/>
        <w:gridCol w:w="1139"/>
        <w:gridCol w:w="1142"/>
        <w:gridCol w:w="1142"/>
        <w:gridCol w:w="998"/>
        <w:gridCol w:w="858"/>
        <w:gridCol w:w="855"/>
        <w:gridCol w:w="998"/>
        <w:gridCol w:w="1086"/>
        <w:gridCol w:w="913"/>
        <w:gridCol w:w="858"/>
        <w:gridCol w:w="978"/>
        <w:gridCol w:w="763"/>
        <w:gridCol w:w="904"/>
      </w:tblGrid>
      <w:tr w:rsidR="00306DDF" w:rsidRPr="00960244" w:rsidTr="00687F03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687F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687F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7F52B7" w:rsidRPr="00960244" w:rsidRDefault="007F52B7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7F52B7" w:rsidRPr="00960244" w:rsidRDefault="007F52B7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C73AD4" w:rsidP="00D72A13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D72A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806639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C73AD4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А96АГ00000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адаптированная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806639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0DD" w:rsidRPr="00960244" w:rsidRDefault="000F30DD" w:rsidP="00517FF4">
      <w:pPr>
        <w:rPr>
          <w:rFonts w:ascii="Times New Roman" w:hAnsi="Times New Roman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4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5"/>
        <w:gridCol w:w="3461"/>
        <w:gridCol w:w="2036"/>
      </w:tblGrid>
      <w:tr w:rsidR="00306DDF" w:rsidRPr="00960244" w:rsidTr="00F95E9C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ББ11</w:t>
            </w:r>
          </w:p>
        </w:tc>
      </w:tr>
      <w:tr w:rsidR="00306DDF" w:rsidRPr="00960244" w:rsidTr="00F95E9C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80663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806639">
              <w:rPr>
                <w:rFonts w:ascii="Times New Roman" w:hAnsi="Times New Roman"/>
                <w:b/>
                <w:sz w:val="20"/>
                <w:szCs w:val="20"/>
              </w:rPr>
              <w:t>среднего общего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F95E9C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F95E9C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054"/>
        <w:gridCol w:w="1218"/>
        <w:gridCol w:w="1088"/>
        <w:gridCol w:w="1008"/>
        <w:gridCol w:w="1008"/>
        <w:gridCol w:w="1689"/>
        <w:gridCol w:w="1003"/>
        <w:gridCol w:w="980"/>
        <w:gridCol w:w="1086"/>
        <w:gridCol w:w="1008"/>
        <w:gridCol w:w="1074"/>
        <w:gridCol w:w="843"/>
        <w:gridCol w:w="1109"/>
        <w:gridCol w:w="756"/>
      </w:tblGrid>
      <w:tr w:rsidR="00306DDF" w:rsidRPr="00960244" w:rsidTr="000C0C3F">
        <w:tc>
          <w:tcPr>
            <w:tcW w:w="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F15BC" w:rsidRPr="00960244" w:rsidTr="000C0C3F"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F15D5" w:rsidRPr="00960244" w:rsidTr="000C0C3F"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D4" w:rsidRPr="00960244" w:rsidRDefault="00AF34D4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802112О.99.0.ББ11АЭ08001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802112О.99.0.ББ11АЮ58001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035"/>
        <w:gridCol w:w="1151"/>
        <w:gridCol w:w="1149"/>
        <w:gridCol w:w="1131"/>
        <w:gridCol w:w="1152"/>
        <w:gridCol w:w="1007"/>
        <w:gridCol w:w="866"/>
        <w:gridCol w:w="863"/>
        <w:gridCol w:w="1007"/>
        <w:gridCol w:w="1096"/>
        <w:gridCol w:w="921"/>
        <w:gridCol w:w="866"/>
        <w:gridCol w:w="987"/>
        <w:gridCol w:w="770"/>
        <w:gridCol w:w="912"/>
      </w:tblGrid>
      <w:tr w:rsidR="00306DDF" w:rsidRPr="00960244" w:rsidTr="000C0C3F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0C0C3F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7F15D5" w:rsidRPr="00960244" w:rsidRDefault="00125A74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7F15D5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F04DFA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802112О.99.0.ББ11АЭ08001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806639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806639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0DD" w:rsidRPr="00960244" w:rsidRDefault="000F30DD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b w:val="0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Часть 2. Сведения о выполняемых работах</w:t>
      </w:r>
      <w:hyperlink w:anchor="sub_22222" w:history="1">
        <w:r w:rsidRPr="00960244">
          <w:rPr>
            <w:rStyle w:val="a4"/>
            <w:rFonts w:ascii="Times New Roman" w:hAnsi="Times New Roman"/>
            <w:b/>
            <w:bCs/>
            <w:color w:val="auto"/>
            <w:sz w:val="20"/>
            <w:szCs w:val="20"/>
          </w:rPr>
          <w:t>*(2)</w:t>
        </w:r>
      </w:hyperlink>
    </w:p>
    <w:bookmarkEnd w:id="2"/>
    <w:p w:rsidR="009E708B" w:rsidRPr="00960244" w:rsidRDefault="009E708B" w:rsidP="00517FF4">
      <w:pPr>
        <w:outlineLvl w:val="0"/>
        <w:rPr>
          <w:rFonts w:ascii="Times New Roman" w:hAnsi="Times New Roman"/>
          <w:bCs/>
          <w:sz w:val="20"/>
          <w:szCs w:val="20"/>
        </w:rPr>
      </w:pPr>
      <w:r w:rsidRPr="00960244">
        <w:rPr>
          <w:rFonts w:ascii="Times New Roman" w:hAnsi="Times New Roman"/>
          <w:bCs/>
          <w:sz w:val="20"/>
          <w:szCs w:val="20"/>
        </w:rPr>
        <w:t>Сведения о выполняемых работах отсутствуют</w:t>
      </w:r>
    </w:p>
    <w:p w:rsidR="00AF15BC" w:rsidRPr="00960244" w:rsidRDefault="00AF15BC" w:rsidP="00517FF4">
      <w:pPr>
        <w:rPr>
          <w:rFonts w:ascii="Times New Roman" w:hAnsi="Times New Roman"/>
          <w:sz w:val="20"/>
          <w:szCs w:val="20"/>
        </w:rPr>
      </w:pPr>
    </w:p>
    <w:p w:rsidR="009E708B" w:rsidRPr="00960244" w:rsidRDefault="000328B4" w:rsidP="00517FF4">
      <w:pPr>
        <w:pStyle w:val="ab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Руководитель (уполномоченное лицо)</w:t>
      </w:r>
      <w:r w:rsidRPr="00960244">
        <w:rPr>
          <w:rFonts w:ascii="Times New Roman" w:hAnsi="Times New Roman" w:cs="Times New Roman"/>
          <w:sz w:val="20"/>
          <w:szCs w:val="20"/>
        </w:rPr>
        <w:tab/>
      </w:r>
      <w:r w:rsidRPr="00960244">
        <w:rPr>
          <w:rFonts w:ascii="Times New Roman" w:hAnsi="Times New Roman" w:cs="Times New Roman"/>
          <w:sz w:val="20"/>
          <w:szCs w:val="20"/>
        </w:rPr>
        <w:tab/>
      </w:r>
      <w:r w:rsidR="00960244">
        <w:rPr>
          <w:rFonts w:ascii="Times New Roman" w:hAnsi="Times New Roman" w:cs="Times New Roman"/>
          <w:sz w:val="20"/>
          <w:szCs w:val="20"/>
        </w:rPr>
        <w:t xml:space="preserve">  </w:t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60244">
        <w:rPr>
          <w:rFonts w:ascii="Times New Roman" w:hAnsi="Times New Roman" w:cs="Times New Roman"/>
          <w:sz w:val="20"/>
          <w:szCs w:val="20"/>
        </w:rPr>
        <w:tab/>
      </w:r>
      <w:r w:rsidR="006B569D" w:rsidRPr="00960244">
        <w:rPr>
          <w:rFonts w:ascii="Times New Roman" w:hAnsi="Times New Roman" w:cs="Times New Roman"/>
          <w:sz w:val="20"/>
          <w:szCs w:val="20"/>
        </w:rPr>
        <w:t>___________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AF15BC" w:rsidRPr="00960244">
        <w:rPr>
          <w:rFonts w:ascii="Times New Roman" w:hAnsi="Times New Roman" w:cs="Times New Roman"/>
          <w:sz w:val="20"/>
          <w:szCs w:val="20"/>
        </w:rPr>
        <w:t xml:space="preserve">   </w:t>
      </w:r>
      <w:r w:rsidR="006B569D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60244">
        <w:rPr>
          <w:rFonts w:ascii="Times New Roman" w:hAnsi="Times New Roman" w:cs="Times New Roman"/>
          <w:sz w:val="20"/>
          <w:szCs w:val="20"/>
        </w:rPr>
        <w:t xml:space="preserve">  </w:t>
      </w:r>
      <w:r w:rsidR="009E708B" w:rsidRPr="00960244">
        <w:rPr>
          <w:rFonts w:ascii="Times New Roman" w:hAnsi="Times New Roman" w:cs="Times New Roman"/>
          <w:sz w:val="20"/>
          <w:szCs w:val="20"/>
        </w:rPr>
        <w:t>Васильева Л.Н.</w:t>
      </w:r>
    </w:p>
    <w:p w:rsidR="006B569D" w:rsidRPr="00960244" w:rsidRDefault="006B569D" w:rsidP="00960244">
      <w:pPr>
        <w:pStyle w:val="ab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(должность)</w:t>
      </w:r>
      <w:r w:rsidR="008D34B2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Pr="00960244">
        <w:rPr>
          <w:rFonts w:ascii="Times New Roman" w:hAnsi="Times New Roman" w:cs="Times New Roman"/>
          <w:sz w:val="20"/>
          <w:szCs w:val="20"/>
        </w:rPr>
        <w:t>(подпись)</w:t>
      </w:r>
      <w:r w:rsidR="008D34B2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Pr="0096024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D05A0" w:rsidRPr="00960244" w:rsidRDefault="00DD05A0" w:rsidP="00517FF4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6FBC" w:rsidRPr="00960244" w:rsidRDefault="00806639" w:rsidP="00AF15BC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0701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 2024 года</w:t>
      </w:r>
    </w:p>
    <w:sectPr w:rsidR="008D6FBC" w:rsidRPr="00960244" w:rsidSect="00AA1C87">
      <w:pgSz w:w="16800" w:h="1190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EFD"/>
    <w:multiLevelType w:val="hybridMultilevel"/>
    <w:tmpl w:val="C3E6EA7A"/>
    <w:lvl w:ilvl="0" w:tplc="7A42B3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76C"/>
    <w:rsid w:val="00025E3C"/>
    <w:rsid w:val="000328B4"/>
    <w:rsid w:val="00032DFE"/>
    <w:rsid w:val="000402CD"/>
    <w:rsid w:val="00040491"/>
    <w:rsid w:val="00043460"/>
    <w:rsid w:val="00047A33"/>
    <w:rsid w:val="000701A9"/>
    <w:rsid w:val="000A3073"/>
    <w:rsid w:val="000A4536"/>
    <w:rsid w:val="000B5D83"/>
    <w:rsid w:val="000C082F"/>
    <w:rsid w:val="000C0C3F"/>
    <w:rsid w:val="000F30DD"/>
    <w:rsid w:val="000F4657"/>
    <w:rsid w:val="00125A74"/>
    <w:rsid w:val="0013197D"/>
    <w:rsid w:val="0013202C"/>
    <w:rsid w:val="00151E3A"/>
    <w:rsid w:val="001A4289"/>
    <w:rsid w:val="001C6F92"/>
    <w:rsid w:val="001C7B56"/>
    <w:rsid w:val="001D0DDE"/>
    <w:rsid w:val="001D1D0A"/>
    <w:rsid w:val="001E1931"/>
    <w:rsid w:val="001E7769"/>
    <w:rsid w:val="001E7BB6"/>
    <w:rsid w:val="002014BC"/>
    <w:rsid w:val="002232CE"/>
    <w:rsid w:val="00230214"/>
    <w:rsid w:val="00243868"/>
    <w:rsid w:val="00261D1A"/>
    <w:rsid w:val="002862E3"/>
    <w:rsid w:val="00287FD0"/>
    <w:rsid w:val="002B52DD"/>
    <w:rsid w:val="002C0BCA"/>
    <w:rsid w:val="00306DDF"/>
    <w:rsid w:val="0031119C"/>
    <w:rsid w:val="0031286A"/>
    <w:rsid w:val="00342D0A"/>
    <w:rsid w:val="00360AF5"/>
    <w:rsid w:val="00374802"/>
    <w:rsid w:val="00390416"/>
    <w:rsid w:val="003C037A"/>
    <w:rsid w:val="003C4593"/>
    <w:rsid w:val="003E7D0A"/>
    <w:rsid w:val="00431BC2"/>
    <w:rsid w:val="00443E58"/>
    <w:rsid w:val="00461A30"/>
    <w:rsid w:val="004843F8"/>
    <w:rsid w:val="004E133E"/>
    <w:rsid w:val="004F1DF0"/>
    <w:rsid w:val="00507113"/>
    <w:rsid w:val="00513AB5"/>
    <w:rsid w:val="005154C2"/>
    <w:rsid w:val="00517FF4"/>
    <w:rsid w:val="00523068"/>
    <w:rsid w:val="005329E9"/>
    <w:rsid w:val="00592E49"/>
    <w:rsid w:val="005A69CC"/>
    <w:rsid w:val="005C089E"/>
    <w:rsid w:val="005D3920"/>
    <w:rsid w:val="00643DD9"/>
    <w:rsid w:val="00657CBE"/>
    <w:rsid w:val="00687F03"/>
    <w:rsid w:val="00696084"/>
    <w:rsid w:val="006A3A0F"/>
    <w:rsid w:val="006B569D"/>
    <w:rsid w:val="006E2EC1"/>
    <w:rsid w:val="00720F10"/>
    <w:rsid w:val="00720F11"/>
    <w:rsid w:val="00731671"/>
    <w:rsid w:val="00771757"/>
    <w:rsid w:val="00776E1C"/>
    <w:rsid w:val="007A28D9"/>
    <w:rsid w:val="007D7BDD"/>
    <w:rsid w:val="007F15D5"/>
    <w:rsid w:val="007F52B7"/>
    <w:rsid w:val="00806639"/>
    <w:rsid w:val="00826712"/>
    <w:rsid w:val="0084085F"/>
    <w:rsid w:val="0089312C"/>
    <w:rsid w:val="008C4DDB"/>
    <w:rsid w:val="008D34B2"/>
    <w:rsid w:val="008D6FBC"/>
    <w:rsid w:val="008E5C2B"/>
    <w:rsid w:val="00905CD2"/>
    <w:rsid w:val="009328E8"/>
    <w:rsid w:val="00960244"/>
    <w:rsid w:val="0098029D"/>
    <w:rsid w:val="00987C0E"/>
    <w:rsid w:val="009A78F2"/>
    <w:rsid w:val="009E1E7A"/>
    <w:rsid w:val="009E708B"/>
    <w:rsid w:val="00A20C59"/>
    <w:rsid w:val="00A40345"/>
    <w:rsid w:val="00A44C4D"/>
    <w:rsid w:val="00A5278C"/>
    <w:rsid w:val="00A65499"/>
    <w:rsid w:val="00A84BD4"/>
    <w:rsid w:val="00A8500F"/>
    <w:rsid w:val="00AA1C87"/>
    <w:rsid w:val="00AD02C4"/>
    <w:rsid w:val="00AF15BC"/>
    <w:rsid w:val="00AF34D4"/>
    <w:rsid w:val="00B32A5D"/>
    <w:rsid w:val="00B40F7D"/>
    <w:rsid w:val="00B76A7F"/>
    <w:rsid w:val="00BB3B78"/>
    <w:rsid w:val="00BB401B"/>
    <w:rsid w:val="00C01ECB"/>
    <w:rsid w:val="00C10E15"/>
    <w:rsid w:val="00C53AFF"/>
    <w:rsid w:val="00C666A4"/>
    <w:rsid w:val="00C73AD4"/>
    <w:rsid w:val="00C975C8"/>
    <w:rsid w:val="00CB7D71"/>
    <w:rsid w:val="00CC762A"/>
    <w:rsid w:val="00D0586B"/>
    <w:rsid w:val="00D07BB1"/>
    <w:rsid w:val="00D10BCF"/>
    <w:rsid w:val="00D72A13"/>
    <w:rsid w:val="00D82353"/>
    <w:rsid w:val="00DD05A0"/>
    <w:rsid w:val="00DD7022"/>
    <w:rsid w:val="00DE305D"/>
    <w:rsid w:val="00E1599F"/>
    <w:rsid w:val="00E4390D"/>
    <w:rsid w:val="00E45C84"/>
    <w:rsid w:val="00E5051E"/>
    <w:rsid w:val="00E61197"/>
    <w:rsid w:val="00E75062"/>
    <w:rsid w:val="00EB7B66"/>
    <w:rsid w:val="00EC476C"/>
    <w:rsid w:val="00EE4D65"/>
    <w:rsid w:val="00F04DFA"/>
    <w:rsid w:val="00F20A19"/>
    <w:rsid w:val="00F22533"/>
    <w:rsid w:val="00F61E37"/>
    <w:rsid w:val="00F95E9C"/>
    <w:rsid w:val="00FB3381"/>
    <w:rsid w:val="00FC2149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rsid w:val="006B569D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/>
      <w:sz w:val="26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B569D"/>
    <w:rPr>
      <w:rFonts w:ascii="Baltica" w:hAnsi="Baltica" w:cs="Times New Roman"/>
      <w:sz w:val="26"/>
      <w:lang w:val="ru-RU" w:eastAsia="ru-RU" w:bidi="ar-SA"/>
    </w:rPr>
  </w:style>
  <w:style w:type="character" w:customStyle="1" w:styleId="2">
    <w:name w:val="Знак Знак2"/>
    <w:uiPriority w:val="99"/>
    <w:rsid w:val="00826712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ConsPlusNonformat">
    <w:name w:val="ConsPlusNonformat"/>
    <w:rsid w:val="00980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CC762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af2">
    <w:name w:val="Balloon Text"/>
    <w:basedOn w:val="a"/>
    <w:link w:val="af3"/>
    <w:uiPriority w:val="99"/>
    <w:rsid w:val="00E611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E61197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F20A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922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2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55072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550726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B3DD-08C6-400D-AF88-CC1BFE72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НПП "Гарант-Сервис"</Company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НПП "Гарант-Сервис"</dc:creator>
  <dc:description>Документ экспортирован из системы ГАРАНТ</dc:description>
  <cp:lastModifiedBy>БВ</cp:lastModifiedBy>
  <cp:revision>9</cp:revision>
  <cp:lastPrinted>2024-04-09T14:34:00Z</cp:lastPrinted>
  <dcterms:created xsi:type="dcterms:W3CDTF">2024-10-10T09:26:00Z</dcterms:created>
  <dcterms:modified xsi:type="dcterms:W3CDTF">2024-10-10T11:46:00Z</dcterms:modified>
</cp:coreProperties>
</file>