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15" w:rsidRDefault="001D4B15" w:rsidP="00430D9C">
      <w:pPr>
        <w:tabs>
          <w:tab w:val="left" w:pos="4052"/>
        </w:tabs>
        <w:spacing w:after="0"/>
        <w:rPr>
          <w:rFonts w:ascii="Times New Roman" w:hAnsi="Times New Roman" w:cs="Times New Roman"/>
          <w:b/>
          <w:sz w:val="24"/>
        </w:rPr>
      </w:pPr>
      <w:bookmarkStart w:id="0" w:name="_GoBack"/>
      <w:bookmarkEnd w:id="0"/>
    </w:p>
    <w:tbl>
      <w:tblPr>
        <w:tblW w:w="10916" w:type="dxa"/>
        <w:tblLook w:val="04A0" w:firstRow="1" w:lastRow="0" w:firstColumn="1" w:lastColumn="0" w:noHBand="0" w:noVBand="1"/>
      </w:tblPr>
      <w:tblGrid>
        <w:gridCol w:w="5529"/>
        <w:gridCol w:w="5387"/>
      </w:tblGrid>
      <w:tr w:rsidR="00311BB3" w:rsidRPr="00311BB3" w:rsidTr="002173B5">
        <w:tc>
          <w:tcPr>
            <w:tcW w:w="5529" w:type="dxa"/>
          </w:tcPr>
          <w:p w:rsidR="00311BB3" w:rsidRPr="00311BB3" w:rsidRDefault="00311BB3" w:rsidP="00311BB3">
            <w:pPr>
              <w:spacing w:after="0"/>
              <w:rPr>
                <w:rFonts w:ascii="Times New Roman" w:eastAsia="Times New Roman" w:hAnsi="Times New Roman" w:cs="Times New Roman"/>
                <w:kern w:val="2"/>
                <w:lang w:eastAsia="ru-RU"/>
              </w:rPr>
            </w:pPr>
            <w:r w:rsidRPr="00311BB3">
              <w:rPr>
                <w:rFonts w:ascii="Times New Roman" w:eastAsia="Times New Roman" w:hAnsi="Times New Roman" w:cs="Times New Roman"/>
                <w:lang w:eastAsia="ru-RU"/>
              </w:rPr>
              <w:t>ПРИНЯТО</w:t>
            </w:r>
            <w:r w:rsidRPr="00311BB3">
              <w:rPr>
                <w:rFonts w:ascii="Times New Roman" w:eastAsia="Times New Roman" w:hAnsi="Times New Roman" w:cs="Times New Roman"/>
                <w:lang w:eastAsia="ru-RU"/>
              </w:rPr>
              <w:br/>
              <w:t>на Педагогическом совете</w:t>
            </w:r>
            <w:r w:rsidRPr="00311BB3">
              <w:rPr>
                <w:rFonts w:ascii="Times New Roman" w:eastAsia="Times New Roman" w:hAnsi="Times New Roman" w:cs="Times New Roman"/>
                <w:lang w:eastAsia="ru-RU"/>
              </w:rPr>
              <w:br/>
              <w:t>МБОУ «Янышская СОШ  имени М.В. Игнатьева»</w:t>
            </w:r>
            <w:r w:rsidRPr="00311BB3">
              <w:rPr>
                <w:rFonts w:ascii="Times New Roman" w:eastAsia="Times New Roman" w:hAnsi="Times New Roman" w:cs="Times New Roman"/>
                <w:lang w:eastAsia="ru-RU"/>
              </w:rPr>
              <w:br/>
              <w:t>Чебоксарского муниципального округа</w:t>
            </w:r>
            <w:r w:rsidRPr="00311BB3">
              <w:rPr>
                <w:rFonts w:ascii="Times New Roman" w:eastAsia="Times New Roman" w:hAnsi="Times New Roman" w:cs="Times New Roman"/>
                <w:lang w:eastAsia="ru-RU"/>
              </w:rPr>
              <w:br/>
              <w:t>Чувашской Республики</w:t>
            </w:r>
            <w:r w:rsidRPr="00311BB3">
              <w:rPr>
                <w:rFonts w:ascii="Times New Roman" w:eastAsia="Times New Roman" w:hAnsi="Times New Roman" w:cs="Times New Roman"/>
                <w:lang w:eastAsia="ru-RU"/>
              </w:rPr>
              <w:br/>
              <w:t>протокол от 15.01.2024 №3</w:t>
            </w:r>
          </w:p>
        </w:tc>
        <w:tc>
          <w:tcPr>
            <w:tcW w:w="5387" w:type="dxa"/>
          </w:tcPr>
          <w:p w:rsidR="00311BB3" w:rsidRPr="00311BB3" w:rsidRDefault="00311BB3" w:rsidP="00311BB3">
            <w:pPr>
              <w:spacing w:after="160" w:line="259" w:lineRule="auto"/>
              <w:ind w:hanging="108"/>
              <w:rPr>
                <w:rFonts w:ascii="Times New Roman" w:eastAsia="Times New Roman" w:hAnsi="Times New Roman" w:cs="Times New Roman"/>
                <w:kern w:val="2"/>
                <w:lang w:eastAsia="ru-RU"/>
              </w:rPr>
            </w:pPr>
            <w:r w:rsidRPr="00311BB3">
              <w:rPr>
                <w:rFonts w:ascii="Times New Roman" w:eastAsia="Times New Roman" w:hAnsi="Times New Roman" w:cs="Times New Roman"/>
                <w:noProof/>
                <w:kern w:val="2"/>
                <w:lang w:eastAsia="ru-RU"/>
              </w:rPr>
              <mc:AlternateContent>
                <mc:Choice Requires="wps">
                  <w:drawing>
                    <wp:anchor distT="0" distB="0" distL="114300" distR="114300" simplePos="0" relativeHeight="251659264" behindDoc="0" locked="0" layoutInCell="1" allowOverlap="1" wp14:anchorId="0B377E60" wp14:editId="6AF7E591">
                      <wp:simplePos x="0" y="0"/>
                      <wp:positionH relativeFrom="column">
                        <wp:posOffset>43815</wp:posOffset>
                      </wp:positionH>
                      <wp:positionV relativeFrom="paragraph">
                        <wp:posOffset>994410</wp:posOffset>
                      </wp:positionV>
                      <wp:extent cx="13335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333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349365" id="Прямая соединительная линия 3"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78.3pt" to="108.4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" strokecolor="windowText" strokeweight=".5pt">
                      <v:stroke joinstyle="miter"/>
                    </v:line>
                  </w:pict>
                </mc:Fallback>
              </mc:AlternateContent>
            </w:r>
            <w:r w:rsidRPr="00311BB3">
              <w:rPr>
                <w:rFonts w:ascii="Times New Roman" w:eastAsia="Times New Roman" w:hAnsi="Times New Roman" w:cs="Times New Roman"/>
                <w:kern w:val="2"/>
                <w:lang w:eastAsia="ru-RU"/>
              </w:rPr>
              <w:t xml:space="preserve">  УТВЕРЖДАЮ</w:t>
            </w:r>
            <w:r w:rsidRPr="00311BB3">
              <w:rPr>
                <w:rFonts w:ascii="Times New Roman" w:eastAsia="Times New Roman" w:hAnsi="Times New Roman" w:cs="Times New Roman"/>
                <w:kern w:val="2"/>
                <w:lang w:eastAsia="ru-RU"/>
              </w:rPr>
              <w:br/>
              <w:t xml:space="preserve">Директор </w:t>
            </w:r>
            <w:r w:rsidRPr="00311BB3">
              <w:rPr>
                <w:rFonts w:ascii="Times New Roman" w:eastAsia="Times New Roman" w:hAnsi="Times New Roman" w:cs="Times New Roman"/>
                <w:kern w:val="2"/>
                <w:lang w:eastAsia="ru-RU"/>
              </w:rPr>
              <w:br/>
              <w:t>МБОУ «Янышская СОШ имени М.В. Игнатьева»</w:t>
            </w:r>
            <w:r w:rsidRPr="00311BB3">
              <w:rPr>
                <w:rFonts w:ascii="Times New Roman" w:eastAsia="Times New Roman" w:hAnsi="Times New Roman" w:cs="Times New Roman"/>
                <w:kern w:val="2"/>
                <w:lang w:eastAsia="ru-RU"/>
              </w:rPr>
              <w:br/>
              <w:t xml:space="preserve">Чебоксарского муниципального округа </w:t>
            </w:r>
            <w:r w:rsidRPr="00311BB3">
              <w:rPr>
                <w:rFonts w:ascii="Times New Roman" w:eastAsia="Times New Roman" w:hAnsi="Times New Roman" w:cs="Times New Roman"/>
                <w:kern w:val="2"/>
                <w:lang w:eastAsia="ru-RU"/>
              </w:rPr>
              <w:br/>
              <w:t>Чувашской Республики</w:t>
            </w:r>
            <w:r w:rsidRPr="00311BB3">
              <w:rPr>
                <w:rFonts w:ascii="Times New Roman" w:eastAsia="Times New Roman" w:hAnsi="Times New Roman" w:cs="Times New Roman"/>
                <w:kern w:val="2"/>
                <w:lang w:eastAsia="ru-RU"/>
              </w:rPr>
              <w:br/>
              <w:t xml:space="preserve">                                         И. Б. Васильева</w:t>
            </w:r>
            <w:r w:rsidRPr="00311BB3">
              <w:rPr>
                <w:rFonts w:ascii="Times New Roman" w:eastAsia="Times New Roman" w:hAnsi="Times New Roman" w:cs="Times New Roman"/>
                <w:i/>
                <w:kern w:val="2"/>
                <w:lang w:eastAsia="ru-RU"/>
              </w:rPr>
              <w:br/>
            </w:r>
            <w:r w:rsidRPr="00311BB3">
              <w:rPr>
                <w:rFonts w:ascii="Times New Roman" w:eastAsia="Times New Roman" w:hAnsi="Times New Roman" w:cs="Times New Roman"/>
                <w:kern w:val="2"/>
                <w:lang w:eastAsia="ru-RU"/>
              </w:rPr>
              <w:t>Приказ  № 3 от 15.01.2024</w:t>
            </w:r>
          </w:p>
          <w:p w:rsidR="00311BB3" w:rsidRPr="00311BB3" w:rsidRDefault="00311BB3" w:rsidP="00311BB3">
            <w:pPr>
              <w:spacing w:after="0"/>
              <w:rPr>
                <w:rFonts w:ascii="Times New Roman" w:eastAsia="Times New Roman" w:hAnsi="Times New Roman" w:cs="Times New Roman"/>
                <w:i/>
                <w:kern w:val="2"/>
                <w:lang w:eastAsia="ru-RU"/>
              </w:rPr>
            </w:pPr>
            <w:r w:rsidRPr="00311BB3">
              <w:rPr>
                <w:rFonts w:ascii="Times New Roman" w:eastAsia="Times New Roman" w:hAnsi="Times New Roman" w:cs="Times New Roman"/>
                <w:kern w:val="2"/>
                <w:lang w:eastAsia="ru-RU"/>
              </w:rPr>
              <w:t xml:space="preserve">                                    </w:t>
            </w:r>
          </w:p>
        </w:tc>
      </w:tr>
    </w:tbl>
    <w:p w:rsidR="00311BB3" w:rsidRPr="009313B3" w:rsidRDefault="00311BB3" w:rsidP="00430D9C">
      <w:pPr>
        <w:tabs>
          <w:tab w:val="left" w:pos="4052"/>
        </w:tabs>
        <w:spacing w:after="0"/>
        <w:rPr>
          <w:rFonts w:ascii="Times New Roman" w:hAnsi="Times New Roman" w:cs="Times New Roman"/>
          <w:b/>
          <w:sz w:val="24"/>
        </w:rPr>
      </w:pPr>
    </w:p>
    <w:p w:rsidR="00311BB3" w:rsidRDefault="00311BB3" w:rsidP="003A3873">
      <w:pPr>
        <w:tabs>
          <w:tab w:val="left" w:pos="4052"/>
        </w:tabs>
        <w:spacing w:after="0"/>
        <w:jc w:val="center"/>
        <w:rPr>
          <w:rFonts w:ascii="Times New Roman" w:hAnsi="Times New Roman" w:cs="Times New Roman"/>
          <w:b/>
          <w:sz w:val="24"/>
          <w:lang w:bidi="ru-RU"/>
        </w:rPr>
      </w:pPr>
      <w:r>
        <w:rPr>
          <w:rFonts w:ascii="Times New Roman" w:hAnsi="Times New Roman" w:cs="Times New Roman"/>
          <w:b/>
          <w:sz w:val="24"/>
          <w:lang w:bidi="ru-RU"/>
        </w:rPr>
        <w:t>ПОЛОЖЕНИЕ</w:t>
      </w:r>
    </w:p>
    <w:p w:rsidR="003A3873"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о формах, периодичности, порядке текущего контроля успеваемости </w:t>
      </w:r>
    </w:p>
    <w:p w:rsidR="001D4B15"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и промежуточной аттестации обучающихся в </w:t>
      </w:r>
    </w:p>
    <w:p w:rsidR="005E6830" w:rsidRPr="001C7DBD" w:rsidRDefault="005E6830" w:rsidP="005E6830">
      <w:pPr>
        <w:widowControl w:val="0"/>
        <w:shd w:val="clear" w:color="auto" w:fill="FFFFFF"/>
        <w:spacing w:after="0"/>
        <w:jc w:val="center"/>
        <w:rPr>
          <w:rFonts w:ascii="Times New Roman" w:eastAsia="Times New Roman" w:hAnsi="Times New Roman" w:cs="Times New Roman"/>
          <w:b/>
          <w:w w:val="115"/>
          <w:kern w:val="2"/>
          <w:sz w:val="24"/>
          <w:szCs w:val="24"/>
          <w:lang w:eastAsia="ru-RU"/>
        </w:rPr>
      </w:pPr>
      <w:r w:rsidRPr="001C7DBD">
        <w:rPr>
          <w:rFonts w:ascii="Times New Roman" w:eastAsia="Times New Roman" w:hAnsi="Times New Roman" w:cs="Times New Roman"/>
          <w:b/>
          <w:w w:val="115"/>
          <w:kern w:val="2"/>
          <w:sz w:val="24"/>
          <w:szCs w:val="24"/>
          <w:lang w:eastAsia="ru-RU"/>
        </w:rPr>
        <w:t>МБОУ «Янышская СОШ имени М. В. Игнатьева»</w:t>
      </w:r>
    </w:p>
    <w:p w:rsidR="005E6830" w:rsidRDefault="005E6830" w:rsidP="005E6830">
      <w:pPr>
        <w:widowControl w:val="0"/>
        <w:shd w:val="clear" w:color="auto" w:fill="FFFFFF"/>
        <w:spacing w:after="0"/>
        <w:jc w:val="center"/>
        <w:rPr>
          <w:rFonts w:ascii="Times New Roman" w:eastAsia="Times New Roman" w:hAnsi="Times New Roman" w:cs="Times New Roman"/>
          <w:b/>
          <w:w w:val="115"/>
          <w:kern w:val="2"/>
          <w:sz w:val="24"/>
          <w:szCs w:val="24"/>
          <w:lang w:eastAsia="ru-RU"/>
        </w:rPr>
      </w:pPr>
      <w:r w:rsidRPr="001C7DBD">
        <w:rPr>
          <w:rFonts w:ascii="Times New Roman" w:eastAsia="Times New Roman" w:hAnsi="Times New Roman" w:cs="Times New Roman"/>
          <w:b/>
          <w:w w:val="115"/>
          <w:kern w:val="2"/>
          <w:sz w:val="24"/>
          <w:szCs w:val="24"/>
          <w:lang w:eastAsia="ru-RU"/>
        </w:rPr>
        <w:t>Чебоксарского муниципального округа</w:t>
      </w:r>
    </w:p>
    <w:p w:rsidR="00311BB3" w:rsidRPr="001C7DBD" w:rsidRDefault="00311BB3" w:rsidP="005E6830">
      <w:pPr>
        <w:widowControl w:val="0"/>
        <w:shd w:val="clear" w:color="auto" w:fill="FFFFFF"/>
        <w:spacing w:after="0"/>
        <w:jc w:val="center"/>
        <w:rPr>
          <w:rFonts w:ascii="Times New Roman" w:eastAsia="Times New Roman" w:hAnsi="Times New Roman" w:cs="Times New Roman"/>
          <w:b/>
          <w:w w:val="115"/>
          <w:kern w:val="2"/>
          <w:sz w:val="24"/>
          <w:szCs w:val="24"/>
          <w:lang w:eastAsia="ru-RU"/>
        </w:rPr>
      </w:pPr>
      <w:r w:rsidRPr="00311BB3">
        <w:rPr>
          <w:rFonts w:ascii="Times New Roman" w:eastAsia="Times New Roman" w:hAnsi="Times New Roman" w:cs="Times New Roman"/>
          <w:b/>
          <w:w w:val="115"/>
          <w:kern w:val="2"/>
          <w:sz w:val="24"/>
          <w:szCs w:val="24"/>
          <w:lang w:eastAsia="ru-RU"/>
        </w:rPr>
        <w:t>Чувашской Республики</w:t>
      </w:r>
    </w:p>
    <w:p w:rsidR="001D4B15" w:rsidRPr="009313B3" w:rsidRDefault="001D4B15" w:rsidP="003A3873">
      <w:pPr>
        <w:tabs>
          <w:tab w:val="left" w:pos="4052"/>
        </w:tabs>
        <w:spacing w:after="0"/>
        <w:jc w:val="center"/>
        <w:rPr>
          <w:rFonts w:ascii="Times New Roman" w:hAnsi="Times New Roman" w:cs="Times New Roman"/>
          <w:sz w:val="24"/>
        </w:rPr>
      </w:pPr>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F41F83" w:rsidRPr="009313B3" w:rsidRDefault="00F41F83" w:rsidP="009313B3">
      <w:pPr>
        <w:tabs>
          <w:tab w:val="left" w:pos="4052"/>
        </w:tabs>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00CA2259" w:rsidRPr="009313B3">
        <w:rPr>
          <w:rFonts w:ascii="Times New Roman" w:hAnsi="Times New Roman" w:cs="Times New Roman"/>
          <w:sz w:val="24"/>
          <w:szCs w:val="24"/>
        </w:rPr>
        <w:t xml:space="preserve"> </w:t>
      </w:r>
      <w:r w:rsidRPr="009313B3">
        <w:rPr>
          <w:rFonts w:ascii="Times New Roman" w:hAnsi="Times New Roman" w:cs="Times New Roman"/>
          <w:sz w:val="24"/>
          <w:szCs w:val="24"/>
        </w:rPr>
        <w:t xml:space="preserve">(далее — Положение) в </w:t>
      </w:r>
      <w:r w:rsidR="005E6830">
        <w:rPr>
          <w:rFonts w:ascii="Times New Roman" w:hAnsi="Times New Roman" w:cs="Times New Roman"/>
          <w:sz w:val="24"/>
          <w:szCs w:val="24"/>
        </w:rPr>
        <w:t>Муниципальном бюджетном общеобразовательном учреждении «Янышская средняя общеобразовательная школа имени М. В. Игнатьева» Чебоксарского муниципального округа</w:t>
      </w:r>
      <w:r w:rsidR="005E6830" w:rsidRPr="009313B3">
        <w:rPr>
          <w:rFonts w:ascii="Times New Roman" w:hAnsi="Times New Roman" w:cs="Times New Roman"/>
          <w:sz w:val="24"/>
          <w:szCs w:val="24"/>
        </w:rPr>
        <w:t xml:space="preserve"> </w:t>
      </w:r>
      <w:r w:rsidRPr="009313B3">
        <w:rPr>
          <w:rFonts w:ascii="Times New Roman" w:hAnsi="Times New Roman" w:cs="Times New Roman"/>
          <w:sz w:val="24"/>
          <w:szCs w:val="24"/>
        </w:rPr>
        <w:t>(далее – ОО) разработано в соответствии с:</w:t>
      </w:r>
    </w:p>
    <w:p w:rsidR="00F41F83" w:rsidRPr="009313B3" w:rsidRDefault="00F41F8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00E753BE">
        <w:rPr>
          <w:rFonts w:ascii="Times New Roman" w:hAnsi="Times New Roman" w:cs="Times New Roman"/>
          <w:sz w:val="24"/>
          <w:szCs w:val="24"/>
        </w:rPr>
        <w:t xml:space="preserve"> </w:t>
      </w:r>
      <w:r w:rsidRPr="009313B3">
        <w:rPr>
          <w:rFonts w:ascii="Times New Roman" w:hAnsi="Times New Roman" w:cs="Times New Roman"/>
          <w:sz w:val="24"/>
          <w:szCs w:val="24"/>
        </w:rPr>
        <w:t xml:space="preserve">№ 273-ФЗ "Об образовании в Российской Федерации"; </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lang w:eastAsia="ru-RU"/>
        </w:rPr>
        <w:t xml:space="preserve"> (далее - ФГОС СОО)</w:t>
      </w:r>
      <w:r w:rsidRPr="009313B3">
        <w:rPr>
          <w:rFonts w:ascii="Times New Roman" w:eastAsia="Times New Roman" w:hAnsi="Times New Roman" w:cs="Times New Roman"/>
          <w:sz w:val="24"/>
          <w:szCs w:val="24"/>
          <w:lang w:eastAsia="ru-RU"/>
        </w:rPr>
        <w:t>, утвержденным </w:t>
      </w:r>
      <w:hyperlink r:id="rId6" w:history="1">
        <w:r w:rsidRPr="009313B3">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lang w:eastAsia="ru-RU"/>
        </w:rPr>
        <w:t>;</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A3873" w:rsidRPr="009313B3" w:rsidRDefault="00CA2259"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lastRenderedPageBreak/>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5E6830">
        <w:rPr>
          <w:rFonts w:ascii="Times New Roman" w:hAnsi="Times New Roman" w:cs="Times New Roman"/>
          <w:sz w:val="24"/>
          <w:szCs w:val="24"/>
        </w:rPr>
        <w:t>Муниципального бюджетного общеобразовательного учреждения «Янышская средняя общеобразовательная школа имени М. В. Игнатьева» Чебоксарского муниципального округа</w:t>
      </w:r>
      <w:r w:rsidR="003A3873" w:rsidRPr="009313B3">
        <w:rPr>
          <w:rFonts w:ascii="Times New Roman" w:hAnsi="Times New Roman" w:cs="Times New Roman"/>
          <w:i/>
          <w:sz w:val="24"/>
          <w:szCs w:val="24"/>
          <w:shd w:val="clear" w:color="auto" w:fill="FFFFFF"/>
        </w:rPr>
        <w:t>.</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w:t>
      </w:r>
      <w:proofErr w:type="gramStart"/>
      <w:r w:rsidRPr="009313B3">
        <w:rPr>
          <w:rFonts w:ascii="Times New Roman" w:eastAsia="Times New Roman" w:hAnsi="Times New Roman" w:cs="Times New Roman"/>
          <w:sz w:val="24"/>
          <w:szCs w:val="24"/>
          <w:lang w:eastAsia="ru-RU"/>
        </w:rPr>
        <w:t>учебных достижений</w:t>
      </w:r>
      <w:proofErr w:type="gramEnd"/>
      <w:r w:rsidRPr="009313B3">
        <w:rPr>
          <w:rFonts w:ascii="Times New Roman" w:eastAsia="Times New Roman" w:hAnsi="Times New Roman" w:cs="Times New Roman"/>
          <w:sz w:val="24"/>
          <w:szCs w:val="24"/>
          <w:lang w:eastAsia="ru-RU"/>
        </w:rPr>
        <w:t xml:space="preserve">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w:t>
      </w:r>
      <w:proofErr w:type="gramStart"/>
      <w:r w:rsidRPr="009313B3">
        <w:rPr>
          <w:rFonts w:ascii="Times New Roman" w:eastAsia="Times New Roman" w:hAnsi="Times New Roman" w:cs="Times New Roman"/>
          <w:sz w:val="24"/>
          <w:szCs w:val="24"/>
          <w:lang w:eastAsia="ru-RU"/>
        </w:rPr>
        <w:t>индивидуальных образовательных достижений</w:t>
      </w:r>
      <w:proofErr w:type="gramEnd"/>
      <w:r w:rsidRPr="009313B3">
        <w:rPr>
          <w:rFonts w:ascii="Times New Roman" w:eastAsia="Times New Roman" w:hAnsi="Times New Roman" w:cs="Times New Roman"/>
          <w:sz w:val="24"/>
          <w:szCs w:val="24"/>
          <w:lang w:eastAsia="ru-RU"/>
        </w:rPr>
        <w:t xml:space="preserve">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Ответственность за соблюдение данных требований возлагается на заместителя директора по </w:t>
      </w:r>
      <w:r w:rsidR="005E6830">
        <w:rPr>
          <w:rFonts w:ascii="Times New Roman" w:eastAsia="Times New Roman" w:hAnsi="Times New Roman" w:cs="Times New Roman"/>
          <w:sz w:val="24"/>
          <w:szCs w:val="24"/>
          <w:lang w:eastAsia="ru-RU"/>
        </w:rPr>
        <w:t>учебно-воспитательной работе ОО.</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8"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5E6830">
        <w:rPr>
          <w:rFonts w:ascii="Times New Roman" w:hAnsi="Times New Roman" w:cs="Times New Roman"/>
          <w:sz w:val="24"/>
          <w:szCs w:val="24"/>
        </w:rPr>
        <w:t>Муниципального бюджетного общеобразовательного учреждения «Янышская средняя общеобразовательная школа имени М. В. Игнатьева» Чебоксарского муниципального округа</w:t>
      </w:r>
      <w:r w:rsidR="003A3873" w:rsidRPr="009313B3">
        <w:rPr>
          <w:rFonts w:ascii="Times New Roman" w:hAnsi="Times New Roman" w:cs="Times New Roman"/>
          <w:i/>
          <w:sz w:val="24"/>
          <w:szCs w:val="24"/>
          <w:shd w:val="clear" w:color="auto" w:fill="FFFFFF"/>
        </w:rPr>
        <w:t xml:space="preserve"> </w:t>
      </w:r>
      <w:r w:rsidR="00377700" w:rsidRPr="009313B3">
        <w:rPr>
          <w:rFonts w:ascii="Times New Roman" w:eastAsia="Times New Roman" w:hAnsi="Times New Roman" w:cs="Times New Roman"/>
          <w:sz w:val="24"/>
          <w:szCs w:val="24"/>
          <w:lang w:eastAsia="ru-RU"/>
        </w:rPr>
        <w:t xml:space="preserve">промежуточная аттестация проводится в конце каждой учебной четверти/триместра для обучающихся </w:t>
      </w:r>
      <w:r w:rsidR="005E6830">
        <w:rPr>
          <w:rFonts w:ascii="Times New Roman" w:eastAsia="Times New Roman" w:hAnsi="Times New Roman" w:cs="Times New Roman"/>
          <w:sz w:val="24"/>
          <w:szCs w:val="24"/>
          <w:lang w:eastAsia="ru-RU"/>
        </w:rPr>
        <w:t>2-9</w:t>
      </w:r>
      <w:r w:rsidR="00377700" w:rsidRPr="009313B3">
        <w:rPr>
          <w:rFonts w:ascii="Times New Roman" w:eastAsia="Times New Roman" w:hAnsi="Times New Roman" w:cs="Times New Roman"/>
          <w:sz w:val="24"/>
          <w:szCs w:val="24"/>
          <w:lang w:eastAsia="ru-RU"/>
        </w:rPr>
        <w:t xml:space="preserve"> классов и в конце каждого учебного полугодия для обучающихся </w:t>
      </w:r>
      <w:r w:rsidR="005E6830">
        <w:rPr>
          <w:rFonts w:ascii="Times New Roman" w:eastAsia="Times New Roman" w:hAnsi="Times New Roman" w:cs="Times New Roman"/>
          <w:sz w:val="24"/>
          <w:szCs w:val="24"/>
          <w:lang w:eastAsia="ru-RU"/>
        </w:rPr>
        <w:t xml:space="preserve">10-11 </w:t>
      </w:r>
      <w:r w:rsidR="00377700" w:rsidRPr="009313B3">
        <w:rPr>
          <w:rFonts w:ascii="Times New Roman" w:eastAsia="Times New Roman" w:hAnsi="Times New Roman" w:cs="Times New Roman"/>
          <w:sz w:val="24"/>
          <w:szCs w:val="24"/>
          <w:lang w:eastAsia="ru-RU"/>
        </w:rPr>
        <w:t xml:space="preserve">классов. </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w:t>
      </w:r>
      <w:r w:rsidR="005E6830">
        <w:rPr>
          <w:rFonts w:ascii="Times New Roman" w:eastAsia="Times New Roman" w:hAnsi="Times New Roman" w:cs="Times New Roman"/>
          <w:sz w:val="24"/>
          <w:szCs w:val="24"/>
          <w:lang w:eastAsia="ru-RU"/>
        </w:rPr>
        <w:t xml:space="preserve">3 </w:t>
      </w:r>
      <w:r w:rsidR="00377700" w:rsidRPr="009313B3">
        <w:rPr>
          <w:rFonts w:ascii="Times New Roman" w:eastAsia="Times New Roman" w:hAnsi="Times New Roman" w:cs="Times New Roman"/>
          <w:sz w:val="24"/>
          <w:szCs w:val="24"/>
          <w:lang w:eastAsia="ru-RU"/>
        </w:rPr>
        <w:t xml:space="preserve">текущих оценок. Полугодовые оценки по предмету выставляются на основании не менее </w:t>
      </w:r>
      <w:r w:rsidR="005E6830">
        <w:rPr>
          <w:rFonts w:ascii="Times New Roman" w:eastAsia="Times New Roman" w:hAnsi="Times New Roman" w:cs="Times New Roman"/>
          <w:sz w:val="24"/>
          <w:szCs w:val="24"/>
          <w:lang w:eastAsia="ru-RU"/>
        </w:rPr>
        <w:t>6</w:t>
      </w:r>
      <w:r w:rsidR="00377700" w:rsidRPr="009313B3">
        <w:rPr>
          <w:rFonts w:ascii="Times New Roman" w:eastAsia="Times New Roman" w:hAnsi="Times New Roman" w:cs="Times New Roman"/>
          <w:sz w:val="24"/>
          <w:szCs w:val="24"/>
          <w:lang w:eastAsia="ru-RU"/>
        </w:rPr>
        <w:t xml:space="preserve"> 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w:t>
      </w:r>
      <w:proofErr w:type="spellStart"/>
      <w:r w:rsidRPr="009313B3">
        <w:rPr>
          <w:rFonts w:ascii="Times New Roman" w:eastAsia="Times New Roman" w:hAnsi="Times New Roman" w:cs="Times New Roman"/>
          <w:sz w:val="24"/>
          <w:szCs w:val="24"/>
          <w:lang w:eastAsia="ru-RU"/>
        </w:rPr>
        <w:t>отметочно</w:t>
      </w:r>
      <w:proofErr w:type="spellEnd"/>
      <w:r w:rsidRPr="009313B3">
        <w:rPr>
          <w:rFonts w:ascii="Times New Roman" w:eastAsia="Times New Roman" w:hAnsi="Times New Roman" w:cs="Times New Roman"/>
          <w:sz w:val="24"/>
          <w:szCs w:val="24"/>
          <w:lang w:eastAsia="ru-RU"/>
        </w:rPr>
        <w:t xml:space="preserve">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w:t>
      </w:r>
      <w:proofErr w:type="spellStart"/>
      <w:r w:rsidRPr="009313B3">
        <w:rPr>
          <w:rFonts w:ascii="Times New Roman" w:eastAsia="Times New Roman" w:hAnsi="Times New Roman" w:cs="Times New Roman"/>
          <w:sz w:val="24"/>
          <w:szCs w:val="24"/>
          <w:lang w:eastAsia="ru-RU"/>
        </w:rPr>
        <w:t>безотметочно</w:t>
      </w:r>
      <w:proofErr w:type="spellEnd"/>
      <w:r w:rsidRPr="009313B3">
        <w:rPr>
          <w:rFonts w:ascii="Times New Roman" w:eastAsia="Times New Roman" w:hAnsi="Times New Roman" w:cs="Times New Roman"/>
          <w:sz w:val="24"/>
          <w:szCs w:val="24"/>
          <w:lang w:eastAsia="ru-RU"/>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НПА - </w:t>
      </w:r>
      <w:proofErr w:type="spellStart"/>
      <w:r w:rsidRPr="009313B3">
        <w:rPr>
          <w:rFonts w:ascii="Times New Roman" w:eastAsia="Times New Roman" w:hAnsi="Times New Roman" w:cs="Times New Roman"/>
          <w:sz w:val="24"/>
          <w:szCs w:val="24"/>
          <w:lang w:eastAsia="ru-RU"/>
        </w:rPr>
        <w:t>непрохождение</w:t>
      </w:r>
      <w:proofErr w:type="spellEnd"/>
      <w:r w:rsidRPr="009313B3">
        <w:rPr>
          <w:rFonts w:ascii="Times New Roman" w:eastAsia="Times New Roman" w:hAnsi="Times New Roman" w:cs="Times New Roman"/>
          <w:sz w:val="24"/>
          <w:szCs w:val="24"/>
          <w:lang w:eastAsia="ru-RU"/>
        </w:rPr>
        <w:t xml:space="preserve">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sz w:val="24"/>
          <w:szCs w:val="24"/>
          <w:lang w:eastAsia="ru-RU"/>
        </w:rPr>
        <w:lastRenderedPageBreak/>
        <w:t xml:space="preserve">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Default="00E14C9E" w:rsidP="003A3873">
      <w:pPr>
        <w:spacing w:after="0"/>
        <w:jc w:val="both"/>
        <w:rPr>
          <w:rFonts w:ascii="Times New Roman" w:hAnsi="Times New Roman" w:cs="Times New Roman"/>
          <w:sz w:val="24"/>
          <w:szCs w:val="24"/>
        </w:rPr>
      </w:pPr>
    </w:p>
    <w:p w:rsidR="005E6830" w:rsidRDefault="005E6830" w:rsidP="003A3873">
      <w:pPr>
        <w:spacing w:after="0"/>
        <w:jc w:val="both"/>
        <w:rPr>
          <w:rFonts w:ascii="Times New Roman" w:hAnsi="Times New Roman" w:cs="Times New Roman"/>
          <w:sz w:val="24"/>
          <w:szCs w:val="24"/>
        </w:rPr>
      </w:pPr>
    </w:p>
    <w:p w:rsidR="005E6830" w:rsidRDefault="005E6830" w:rsidP="003A3873">
      <w:pPr>
        <w:spacing w:after="0"/>
        <w:jc w:val="both"/>
        <w:rPr>
          <w:rFonts w:ascii="Times New Roman" w:hAnsi="Times New Roman" w:cs="Times New Roman"/>
          <w:sz w:val="24"/>
          <w:szCs w:val="24"/>
        </w:rPr>
      </w:pPr>
    </w:p>
    <w:p w:rsidR="005E6830" w:rsidRDefault="005E6830" w:rsidP="003A3873">
      <w:pPr>
        <w:spacing w:after="0"/>
        <w:jc w:val="both"/>
        <w:rPr>
          <w:rFonts w:ascii="Times New Roman" w:hAnsi="Times New Roman" w:cs="Times New Roman"/>
          <w:sz w:val="24"/>
          <w:szCs w:val="24"/>
        </w:rPr>
      </w:pPr>
    </w:p>
    <w:p w:rsidR="005E6830" w:rsidRDefault="005E6830" w:rsidP="003A3873">
      <w:pPr>
        <w:spacing w:after="0"/>
        <w:jc w:val="both"/>
        <w:rPr>
          <w:rFonts w:ascii="Times New Roman" w:hAnsi="Times New Roman" w:cs="Times New Roman"/>
          <w:sz w:val="24"/>
          <w:szCs w:val="24"/>
        </w:rPr>
      </w:pPr>
    </w:p>
    <w:p w:rsidR="005E6830" w:rsidRDefault="005E6830" w:rsidP="003A3873">
      <w:pPr>
        <w:spacing w:after="0"/>
        <w:jc w:val="both"/>
        <w:rPr>
          <w:rFonts w:ascii="Times New Roman" w:hAnsi="Times New Roman" w:cs="Times New Roman"/>
          <w:sz w:val="24"/>
          <w:szCs w:val="24"/>
        </w:rPr>
      </w:pPr>
    </w:p>
    <w:p w:rsidR="005E6830" w:rsidRPr="009313B3" w:rsidRDefault="005E6830"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Default="00E14C9E" w:rsidP="003A3873">
      <w:pPr>
        <w:spacing w:after="0"/>
        <w:jc w:val="both"/>
        <w:rPr>
          <w:rFonts w:ascii="Times New Roman" w:hAnsi="Times New Roman" w:cs="Times New Roman"/>
          <w:sz w:val="24"/>
          <w:szCs w:val="24"/>
        </w:rPr>
      </w:pPr>
    </w:p>
    <w:p w:rsidR="00430D9C" w:rsidRDefault="00430D9C" w:rsidP="003A3873">
      <w:pPr>
        <w:spacing w:after="0"/>
        <w:jc w:val="both"/>
        <w:rPr>
          <w:rFonts w:ascii="Times New Roman" w:hAnsi="Times New Roman" w:cs="Times New Roman"/>
          <w:sz w:val="24"/>
          <w:szCs w:val="24"/>
        </w:rPr>
      </w:pPr>
    </w:p>
    <w:p w:rsidR="00430D9C" w:rsidRPr="009313B3" w:rsidRDefault="00430D9C"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proofErr w:type="spellStart"/>
      <w:r w:rsidRPr="009313B3">
        <w:rPr>
          <w:i/>
        </w:rPr>
        <w:t>Аудирование</w:t>
      </w:r>
      <w:proofErr w:type="spellEnd"/>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w:t>
      </w:r>
      <w:proofErr w:type="gramStart"/>
      <w:r w:rsidRPr="009313B3">
        <w:t>публичного развернутого выступления</w:t>
      </w:r>
      <w:proofErr w:type="gramEnd"/>
      <w:r w:rsidRPr="009313B3">
        <w:t xml:space="preserve">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w:t>
      </w:r>
      <w:proofErr w:type="gramStart"/>
      <w:r w:rsidRPr="009313B3">
        <w:t>собеседования</w:t>
      </w:r>
      <w:proofErr w:type="gramEnd"/>
      <w:r w:rsidRPr="009313B3">
        <w:t xml:space="preserve">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w:t>
      </w:r>
      <w:proofErr w:type="gramStart"/>
      <w:r w:rsidRPr="009313B3">
        <w:t>команд</w:t>
      </w:r>
      <w:proofErr w:type="gramEnd"/>
      <w:r w:rsidRPr="009313B3">
        <w:t xml:space="preserve">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firstRow="1" w:lastRow="0" w:firstColumn="1" w:lastColumn="0" w:noHBand="0" w:noVBand="1"/>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Астрономия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конференция, олимпиада, опрос, </w:t>
            </w:r>
            <w:r w:rsidRPr="009313B3">
              <w:rPr>
                <w:rFonts w:ascii="Times New Roman" w:eastAsia="Times New Roman" w:hAnsi="Times New Roman" w:cs="Times New Roman"/>
                <w:sz w:val="24"/>
                <w:szCs w:val="24"/>
                <w:lang w:eastAsia="ru-RU"/>
              </w:rPr>
              <w:lastRenderedPageBreak/>
              <w:t>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lastRenderedPageBreak/>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B37E6F">
      <w:pgSz w:w="11906" w:h="16838"/>
      <w:pgMar w:top="0"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83"/>
    <w:rsid w:val="001464D8"/>
    <w:rsid w:val="001D4B15"/>
    <w:rsid w:val="001E6288"/>
    <w:rsid w:val="001F7863"/>
    <w:rsid w:val="0026250C"/>
    <w:rsid w:val="00263EC5"/>
    <w:rsid w:val="002E2392"/>
    <w:rsid w:val="00311BB3"/>
    <w:rsid w:val="003220DD"/>
    <w:rsid w:val="003405FD"/>
    <w:rsid w:val="00377700"/>
    <w:rsid w:val="003A3873"/>
    <w:rsid w:val="00430D9C"/>
    <w:rsid w:val="00447CA1"/>
    <w:rsid w:val="004C1E2B"/>
    <w:rsid w:val="004C7377"/>
    <w:rsid w:val="005739AE"/>
    <w:rsid w:val="005B7A5D"/>
    <w:rsid w:val="005E34DD"/>
    <w:rsid w:val="005E6830"/>
    <w:rsid w:val="005F407D"/>
    <w:rsid w:val="00613227"/>
    <w:rsid w:val="00653946"/>
    <w:rsid w:val="006D57E6"/>
    <w:rsid w:val="00726BC7"/>
    <w:rsid w:val="00886EBC"/>
    <w:rsid w:val="009313B3"/>
    <w:rsid w:val="009A211E"/>
    <w:rsid w:val="009A69FF"/>
    <w:rsid w:val="009F268E"/>
    <w:rsid w:val="009F5F04"/>
    <w:rsid w:val="00A3129B"/>
    <w:rsid w:val="00A648C2"/>
    <w:rsid w:val="00B365FE"/>
    <w:rsid w:val="00B37E6F"/>
    <w:rsid w:val="00C0146E"/>
    <w:rsid w:val="00C87C5D"/>
    <w:rsid w:val="00CA2259"/>
    <w:rsid w:val="00CC04A4"/>
    <w:rsid w:val="00D076A1"/>
    <w:rsid w:val="00D52375"/>
    <w:rsid w:val="00DA10CB"/>
    <w:rsid w:val="00DD3960"/>
    <w:rsid w:val="00E138B8"/>
    <w:rsid w:val="00E14C9E"/>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93FE3-B6D4-448C-A8D7-C55E8096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23505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7DA71-DA92-44DC-A99E-ABE0A853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5381</Words>
  <Characters>30677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Администратор</cp:lastModifiedBy>
  <cp:revision>6</cp:revision>
  <dcterms:created xsi:type="dcterms:W3CDTF">2024-06-26T20:01:00Z</dcterms:created>
  <dcterms:modified xsi:type="dcterms:W3CDTF">2024-07-17T11:16:00Z</dcterms:modified>
</cp:coreProperties>
</file>