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51" w:rsidRPr="00B475D1" w:rsidRDefault="00200A51" w:rsidP="00200A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75D1">
        <w:rPr>
          <w:rFonts w:ascii="Times New Roman" w:hAnsi="Times New Roman" w:cs="Times New Roman"/>
          <w:sz w:val="20"/>
          <w:szCs w:val="20"/>
        </w:rPr>
        <w:t>О персональном составе педагогических работников</w:t>
      </w:r>
    </w:p>
    <w:p w:rsidR="00200A51" w:rsidRPr="00B475D1" w:rsidRDefault="00200A51" w:rsidP="00200A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75D1">
        <w:rPr>
          <w:rFonts w:ascii="Times New Roman" w:hAnsi="Times New Roman" w:cs="Times New Roman"/>
          <w:sz w:val="20"/>
          <w:szCs w:val="20"/>
        </w:rPr>
        <w:t xml:space="preserve">МБОУ «Староайбесинская СОШ» Алатырского </w:t>
      </w:r>
      <w:r w:rsidR="00B41668" w:rsidRPr="00B475D1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B475D1">
        <w:rPr>
          <w:rFonts w:ascii="Times New Roman" w:hAnsi="Times New Roman" w:cs="Times New Roman"/>
          <w:sz w:val="20"/>
          <w:szCs w:val="20"/>
        </w:rPr>
        <w:t>Чувашской Республики,</w:t>
      </w:r>
    </w:p>
    <w:p w:rsidR="00200A51" w:rsidRPr="00B475D1" w:rsidRDefault="00200A51" w:rsidP="00200A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75D1">
        <w:rPr>
          <w:rFonts w:ascii="Times New Roman" w:hAnsi="Times New Roman" w:cs="Times New Roman"/>
          <w:sz w:val="20"/>
          <w:szCs w:val="20"/>
        </w:rPr>
        <w:t xml:space="preserve">реализующих ОСНОВНУЮ ОБЩЕОБРАЗОВАТЕЛЬНУЮ ПРОГРАММУ </w:t>
      </w:r>
      <w:r w:rsidR="00516B89">
        <w:rPr>
          <w:rFonts w:ascii="Times New Roman" w:hAnsi="Times New Roman" w:cs="Times New Roman"/>
          <w:sz w:val="20"/>
          <w:szCs w:val="20"/>
        </w:rPr>
        <w:t>СРЕДНЕГО</w:t>
      </w:r>
      <w:r w:rsidRPr="00B475D1">
        <w:rPr>
          <w:rFonts w:ascii="Times New Roman" w:hAnsi="Times New Roman" w:cs="Times New Roman"/>
          <w:sz w:val="20"/>
          <w:szCs w:val="20"/>
        </w:rPr>
        <w:t xml:space="preserve"> ОБЩЕГО ОБРАЗОВАНИЯ</w:t>
      </w:r>
    </w:p>
    <w:p w:rsidR="00200A51" w:rsidRPr="00B475D1" w:rsidRDefault="00200A51" w:rsidP="00200A5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1427"/>
        <w:gridCol w:w="1338"/>
        <w:gridCol w:w="1293"/>
        <w:gridCol w:w="1377"/>
        <w:gridCol w:w="1230"/>
        <w:gridCol w:w="966"/>
        <w:gridCol w:w="1349"/>
        <w:gridCol w:w="1519"/>
        <w:gridCol w:w="2645"/>
        <w:gridCol w:w="954"/>
        <w:gridCol w:w="1151"/>
      </w:tblGrid>
      <w:tr w:rsidR="003F3AAC" w:rsidRPr="00B475D1" w:rsidTr="003F3AAC">
        <w:tc>
          <w:tcPr>
            <w:tcW w:w="4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42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педагогич</w:t>
            </w:r>
            <w:proofErr w:type="spellEnd"/>
          </w:p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еского</w:t>
            </w:r>
            <w:proofErr w:type="spellEnd"/>
            <w:proofErr w:type="gram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338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293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37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ость по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</w:p>
        </w:tc>
        <w:tc>
          <w:tcPr>
            <w:tcW w:w="1230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Квалификация (категория)</w:t>
            </w:r>
          </w:p>
        </w:tc>
        <w:tc>
          <w:tcPr>
            <w:tcW w:w="966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34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емые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 ы</w:t>
            </w:r>
          </w:p>
        </w:tc>
        <w:tc>
          <w:tcPr>
            <w:tcW w:w="151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  <w:tc>
          <w:tcPr>
            <w:tcW w:w="26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 (за последние три года) и (или) профессиональной переподготовке</w:t>
            </w:r>
          </w:p>
        </w:tc>
        <w:tc>
          <w:tcPr>
            <w:tcW w:w="954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151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</w:tr>
      <w:tr w:rsidR="003F3AAC" w:rsidRPr="00B475D1" w:rsidTr="003F3AAC">
        <w:tc>
          <w:tcPr>
            <w:tcW w:w="4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Махрова Надежда Ильинична</w:t>
            </w:r>
          </w:p>
        </w:tc>
        <w:tc>
          <w:tcPr>
            <w:tcW w:w="1338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End"/>
          </w:p>
        </w:tc>
        <w:tc>
          <w:tcPr>
            <w:tcW w:w="1293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37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Филолог-преподаватель</w:t>
            </w:r>
          </w:p>
        </w:tc>
        <w:tc>
          <w:tcPr>
            <w:tcW w:w="1230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Первая от 08.11.2019</w:t>
            </w:r>
          </w:p>
        </w:tc>
        <w:tc>
          <w:tcPr>
            <w:tcW w:w="966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AAC" w:rsidRPr="00B475D1" w:rsidRDefault="003F3AAC" w:rsidP="007A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4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Чувашский язык и литература, технология</w:t>
            </w:r>
          </w:p>
        </w:tc>
        <w:tc>
          <w:tcPr>
            <w:tcW w:w="1519" w:type="dxa"/>
          </w:tcPr>
          <w:p w:rsidR="003F3AAC" w:rsidRPr="00B475D1" w:rsidRDefault="003F3AAC" w:rsidP="00B4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</w:t>
            </w:r>
          </w:p>
        </w:tc>
        <w:tc>
          <w:tcPr>
            <w:tcW w:w="2645" w:type="dxa"/>
          </w:tcPr>
          <w:p w:rsidR="003F3AAC" w:rsidRPr="00B475D1" w:rsidRDefault="003F3AAC" w:rsidP="00B4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2021 «Коррекционная педагогика и особенности образования и воспитания детей с ОВЗ</w:t>
            </w: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»;  Федеральный</w:t>
            </w:r>
            <w:proofErr w:type="gram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№287 от 31 мая 2021 года; 2022 "Реализация требований обновленного ФГОС ООО в работе учителя технологии";</w:t>
            </w:r>
          </w:p>
        </w:tc>
        <w:tc>
          <w:tcPr>
            <w:tcW w:w="954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51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F3AAC" w:rsidRPr="00B475D1" w:rsidTr="003F3AAC">
        <w:tc>
          <w:tcPr>
            <w:tcW w:w="4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Разбойкина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Лидия Анатольевна</w:t>
            </w:r>
          </w:p>
        </w:tc>
        <w:tc>
          <w:tcPr>
            <w:tcW w:w="1338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языка, заместитель директора по УВР</w:t>
            </w:r>
          </w:p>
        </w:tc>
        <w:tc>
          <w:tcPr>
            <w:tcW w:w="1293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37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Лингвистика, Управление государственными и муниципальными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1230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от 08.11.2019</w:t>
            </w:r>
          </w:p>
        </w:tc>
        <w:tc>
          <w:tcPr>
            <w:tcW w:w="966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4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gram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1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</w:t>
            </w:r>
          </w:p>
        </w:tc>
        <w:tc>
          <w:tcPr>
            <w:tcW w:w="26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"Введение в цифровую трансформацию образовательной организации"; «Коррекционная педагогика и особенности образования и воспитания детей с ОВЗ»; 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 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№286 от 31 мая 2021 года;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2022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"Реализация требований обновленного ФГОС ООО в работе учителя английского языка"; "Внутренняя система оценки качества образования: развитие в соответствии с обновленными ФГОС", "Школа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России: новые возможности для повышения качества образования".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2023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"Введение федеральных основных общеобразовательных программ", "Школа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России: новые возможности для повышения качества образования", "Реализация требований обновленных ФГОС ООО, ФГОС СОО в работе учителя"</w:t>
            </w:r>
          </w:p>
        </w:tc>
        <w:tc>
          <w:tcPr>
            <w:tcW w:w="954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6,5</w:t>
            </w:r>
          </w:p>
        </w:tc>
        <w:tc>
          <w:tcPr>
            <w:tcW w:w="1151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F3AAC" w:rsidRPr="00B475D1" w:rsidTr="003F3AAC">
        <w:tc>
          <w:tcPr>
            <w:tcW w:w="4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2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Антонова Галина Александровна</w:t>
            </w:r>
          </w:p>
        </w:tc>
        <w:tc>
          <w:tcPr>
            <w:tcW w:w="1338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93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37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230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Первая от 08.11.2019</w:t>
            </w:r>
          </w:p>
        </w:tc>
        <w:tc>
          <w:tcPr>
            <w:tcW w:w="966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4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51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</w:t>
            </w:r>
          </w:p>
        </w:tc>
        <w:tc>
          <w:tcPr>
            <w:tcW w:w="26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51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F3AAC" w:rsidRPr="00B475D1" w:rsidTr="003F3AAC">
        <w:tc>
          <w:tcPr>
            <w:tcW w:w="4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Березкина Кристина Константиновна</w:t>
            </w:r>
          </w:p>
        </w:tc>
        <w:tc>
          <w:tcPr>
            <w:tcW w:w="1338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1293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37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Инженер-технолог, учитель физики и информатики</w:t>
            </w:r>
          </w:p>
        </w:tc>
        <w:tc>
          <w:tcPr>
            <w:tcW w:w="1230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Первая 25.10.2022</w:t>
            </w:r>
          </w:p>
        </w:tc>
        <w:tc>
          <w:tcPr>
            <w:tcW w:w="966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4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151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</w:t>
            </w:r>
          </w:p>
        </w:tc>
        <w:tc>
          <w:tcPr>
            <w:tcW w:w="26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"Подготовка обучающихся к внешним оценочным процедурам по математике и физике (ГИА, ВПР, TIMSS)"; "Преподавание информатики в условиях реализации ФГОС и профессионального стандарта "Педагог"; "Цифровая грамотность педагога: "дистанционные технологии обучения</w:t>
            </w:r>
            <w:proofErr w:type="gram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";  "</w:t>
            </w:r>
            <w:proofErr w:type="gram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Системное развитие программы "Социокультурные истоки" в образовательной организации".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2022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"Реализация требований обновленного ФГОС ООО в работе учителя математики"; "Использование современного учебного оборудования в ЦО естественно-научной и технологической направленностей "Точка роста".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2023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"Психологическая профилактика терроризма,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скулшутинга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образовательной среде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организаций"; Введение федеральных основных общеобразовательных программ; Реализация требований обновленных ФГОС ООО, ФГОС СОО в работе учителя</w:t>
            </w:r>
          </w:p>
        </w:tc>
        <w:tc>
          <w:tcPr>
            <w:tcW w:w="954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51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3AAC" w:rsidRPr="00B475D1" w:rsidTr="003F3AAC">
        <w:tc>
          <w:tcPr>
            <w:tcW w:w="4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2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Егорова Людмила Васильевна</w:t>
            </w:r>
          </w:p>
        </w:tc>
        <w:tc>
          <w:tcPr>
            <w:tcW w:w="1338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93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30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Первая от 06.11.2020</w:t>
            </w:r>
          </w:p>
        </w:tc>
        <w:tc>
          <w:tcPr>
            <w:tcW w:w="966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1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</w:t>
            </w:r>
          </w:p>
        </w:tc>
        <w:tc>
          <w:tcPr>
            <w:tcW w:w="26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ОВЗ»;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2022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"Реализация требований обновленного ФГОС ООО в работе учителя русского языка и литературы";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"Введение федеральных основных общеобразовательных программ", "Реализация требований обновленных ФГОС ООО в работе учителя; "Реализация требований обновленных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ФГОС СОО в работе учителя", "Психологическая профилактика терроризма,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скулшутинга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образовательной среде образовательных организаций"</w:t>
            </w:r>
          </w:p>
        </w:tc>
        <w:tc>
          <w:tcPr>
            <w:tcW w:w="954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1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F3AAC" w:rsidRPr="00B475D1" w:rsidTr="003F3AAC">
        <w:tc>
          <w:tcPr>
            <w:tcW w:w="4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2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Махров Сергей Николаевич</w:t>
            </w:r>
          </w:p>
        </w:tc>
        <w:tc>
          <w:tcPr>
            <w:tcW w:w="1338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293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30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Первая от 06.11.2020</w:t>
            </w:r>
          </w:p>
        </w:tc>
        <w:tc>
          <w:tcPr>
            <w:tcW w:w="966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география, ОБЖ</w:t>
            </w:r>
          </w:p>
        </w:tc>
        <w:tc>
          <w:tcPr>
            <w:tcW w:w="151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</w:t>
            </w:r>
          </w:p>
        </w:tc>
        <w:tc>
          <w:tcPr>
            <w:tcW w:w="26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ОВЗ»; 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"Реализация требований обновленного ФГОС ООО в работе учителя истории и обществознания"; "Реализация требований обновленного ФГОС ООО в работе учителя географии";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61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«Содержание требований ФОП ООО и СОО: организация образовательного процесса обучающихся по обновленным ФГОС на уроках истории и обществознания»</w:t>
            </w:r>
          </w:p>
        </w:tc>
        <w:tc>
          <w:tcPr>
            <w:tcW w:w="954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51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F3AAC" w:rsidRPr="00B475D1" w:rsidTr="003F3AAC">
        <w:tc>
          <w:tcPr>
            <w:tcW w:w="4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Кулюкина Мария Владимировна</w:t>
            </w:r>
          </w:p>
        </w:tc>
        <w:tc>
          <w:tcPr>
            <w:tcW w:w="1338" w:type="dxa"/>
          </w:tcPr>
          <w:p w:rsidR="003F3AAC" w:rsidRPr="00B475D1" w:rsidRDefault="003F3AAC" w:rsidP="001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293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факультет Управления и социальных технологий, учитель химии и биологии</w:t>
            </w:r>
          </w:p>
        </w:tc>
        <w:tc>
          <w:tcPr>
            <w:tcW w:w="1230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19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</w:t>
            </w:r>
          </w:p>
        </w:tc>
        <w:tc>
          <w:tcPr>
            <w:tcW w:w="26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"Системное развитие программы "Социокультурные истоки" в образовательной организации. ; «Коррекционная педагогика и особенности образования и воспитания детей с ОВЗ»; Федеральный государственный образовательный стандарт основного общего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"Реализация требований обновленного ФГОС ООО в работе учителя физической культуры";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"Психологическая профилактика терроризма,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образовательной среде образовательных организаций"; Введение федеральных основных общеобразовательных программ; "Реализация требований обновленных ФГОС ООО, ФГО СОО в работе учителя", «Педагогическая деятельность по физической культуре в начальной школе с учетом ФГОС НОО»</w:t>
            </w:r>
          </w:p>
        </w:tc>
        <w:tc>
          <w:tcPr>
            <w:tcW w:w="954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1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3AAC" w:rsidRPr="00B475D1" w:rsidTr="003F3AAC">
        <w:tc>
          <w:tcPr>
            <w:tcW w:w="445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2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Храмова Анна Александровна</w:t>
            </w:r>
          </w:p>
        </w:tc>
        <w:tc>
          <w:tcPr>
            <w:tcW w:w="1338" w:type="dxa"/>
          </w:tcPr>
          <w:p w:rsidR="003F3AAC" w:rsidRPr="00B475D1" w:rsidRDefault="003F3AAC" w:rsidP="001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293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биология</w:t>
            </w:r>
          </w:p>
        </w:tc>
        <w:tc>
          <w:tcPr>
            <w:tcW w:w="1230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3F3AAC" w:rsidRPr="00B475D1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биология</w:t>
            </w:r>
          </w:p>
        </w:tc>
        <w:tc>
          <w:tcPr>
            <w:tcW w:w="1519" w:type="dxa"/>
          </w:tcPr>
          <w:p w:rsidR="003F3AAC" w:rsidRPr="00106FB1" w:rsidRDefault="003F3AAC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</w:t>
            </w:r>
            <w:bookmarkStart w:id="0" w:name="_GoBack"/>
            <w:bookmarkEnd w:id="0"/>
          </w:p>
        </w:tc>
        <w:tc>
          <w:tcPr>
            <w:tcW w:w="2645" w:type="dxa"/>
          </w:tcPr>
          <w:p w:rsidR="003F3AAC" w:rsidRPr="00106FB1" w:rsidRDefault="003F3AAC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ОВЗ»;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</w:t>
            </w:r>
            <w:r w:rsidRPr="00106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2022</w:t>
            </w:r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"Реализация требований обновленного ФГОС ООО в работе </w:t>
            </w:r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учителя музыки"; "Реализация требований обновленного ФГОС ООО в работе учителя химии и биологии"; "Реализация требований обновленного ФГОС ООО в работе учителя изобразительного искусства";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современного учебного оборудования в ЦО естественно-научной и технологической направленностей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Точка роста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54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51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3AAC" w:rsidRPr="00B475D1" w:rsidTr="003F3AAC">
        <w:tc>
          <w:tcPr>
            <w:tcW w:w="445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3F3AAC" w:rsidRDefault="003F3AAC" w:rsidP="001E61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3F3AAC" w:rsidRPr="00106FB1" w:rsidRDefault="003F3AAC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</w:tcPr>
          <w:p w:rsidR="003F3AAC" w:rsidRPr="00106FB1" w:rsidRDefault="003F3AAC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3F3AAC" w:rsidRDefault="003F3AAC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B47" w:rsidRPr="00B475D1" w:rsidRDefault="00B05B47">
      <w:pPr>
        <w:rPr>
          <w:sz w:val="20"/>
          <w:szCs w:val="20"/>
        </w:rPr>
      </w:pPr>
    </w:p>
    <w:sectPr w:rsidR="00B05B47" w:rsidRPr="00B475D1" w:rsidSect="00200A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51"/>
    <w:rsid w:val="000A5328"/>
    <w:rsid w:val="00106FB1"/>
    <w:rsid w:val="001E61F0"/>
    <w:rsid w:val="001F3C74"/>
    <w:rsid w:val="00200A51"/>
    <w:rsid w:val="003F3AAC"/>
    <w:rsid w:val="004140CD"/>
    <w:rsid w:val="00516B89"/>
    <w:rsid w:val="007A3605"/>
    <w:rsid w:val="008C0732"/>
    <w:rsid w:val="008C42AB"/>
    <w:rsid w:val="00B05B47"/>
    <w:rsid w:val="00B41668"/>
    <w:rsid w:val="00B475D1"/>
    <w:rsid w:val="00B970FC"/>
    <w:rsid w:val="00C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55B80-2E01-4CA1-ABA9-35329E2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2023-11-07T12:13:00Z</dcterms:created>
  <dcterms:modified xsi:type="dcterms:W3CDTF">2024-11-18T06:10:00Z</dcterms:modified>
</cp:coreProperties>
</file>