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A4" w:rsidRDefault="0074775B" w:rsidP="00FF01A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4DC21" wp14:editId="30ADB26F">
                <wp:simplePos x="0" y="0"/>
                <wp:positionH relativeFrom="column">
                  <wp:posOffset>-25879</wp:posOffset>
                </wp:positionH>
                <wp:positionV relativeFrom="paragraph">
                  <wp:posOffset>-51758</wp:posOffset>
                </wp:positionV>
                <wp:extent cx="2571750" cy="27432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1A4" w:rsidRPr="009715B2" w:rsidRDefault="00FF01A4" w:rsidP="0074775B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E62D78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Принято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proofErr w:type="gramStart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заседании педагогического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FF01A4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совета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proofErr w:type="spellStart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г.Алатырь</w:t>
                            </w:r>
                            <w:proofErr w:type="spell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ЧР</w:t>
                            </w:r>
                          </w:p>
                          <w:p w:rsidR="00FF01A4" w:rsidRDefault="00FF01A4" w:rsidP="00FF01A4">
                            <w:pPr>
                              <w:pStyle w:val="Standard"/>
                              <w:tabs>
                                <w:tab w:val="left" w:pos="6521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Протокол № 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12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от 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30</w:t>
                            </w:r>
                            <w:r w:rsidR="00DF5956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июня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20</w:t>
                            </w:r>
                            <w:r w:rsidR="00DF5956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г.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FF01A4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F01A4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F01A4" w:rsidRPr="009715B2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Согласовано</w:t>
                            </w: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gramStart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E62D78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>Утверждаю</w:t>
                            </w:r>
                            <w:proofErr w:type="spellEnd"/>
                            <w:proofErr w:type="gramEnd"/>
                          </w:p>
                          <w:p w:rsidR="00FF01A4" w:rsidRPr="009715B2" w:rsidRDefault="00FF01A4" w:rsidP="00FF01A4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родительского комитета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FF01A4" w:rsidRPr="002A4078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Алатырь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ЧР</w:t>
                            </w:r>
                          </w:p>
                          <w:p w:rsidR="00FF01A4" w:rsidRPr="002A4078" w:rsidRDefault="00E43AEB" w:rsidP="006A2FB0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03 июля</w:t>
                            </w:r>
                            <w:r w:rsidR="006A2FB0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="00FF01A4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01A4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="00FF01A4"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FF01A4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FF01A4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FF01A4" w:rsidRPr="002A4078" w:rsidRDefault="00FF01A4" w:rsidP="00FF01A4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FF01A4" w:rsidRPr="002A4078" w:rsidRDefault="00FF01A4" w:rsidP="00FF01A4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DC2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.05pt;margin-top:-4.1pt;width:202.5pt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" stroked="f">
                <v:textbox>
                  <w:txbxContent>
                    <w:p w:rsidR="00FF01A4" w:rsidRPr="009715B2" w:rsidRDefault="00FF01A4" w:rsidP="0074775B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E62D78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Принято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</w:t>
                      </w:r>
                      <w:proofErr w:type="gramStart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ab/>
                        <w:t xml:space="preserve">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на</w:t>
                      </w:r>
                      <w:proofErr w:type="gram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заседании педагогического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FF01A4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совета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proofErr w:type="spellStart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г.Алатырь</w:t>
                      </w:r>
                      <w:proofErr w:type="spell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ЧР</w:t>
                      </w:r>
                    </w:p>
                    <w:p w:rsidR="00FF01A4" w:rsidRDefault="00FF01A4" w:rsidP="00FF01A4">
                      <w:pPr>
                        <w:pStyle w:val="Standard"/>
                        <w:tabs>
                          <w:tab w:val="left" w:pos="6521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Протокол № 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12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от 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30</w:t>
                      </w:r>
                      <w:r w:rsidR="00DF5956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июня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20</w:t>
                      </w:r>
                      <w:r w:rsidR="00DF5956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3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г.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FF01A4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:rsidR="00FF01A4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:rsidR="00FF01A4" w:rsidRPr="009715B2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Согласовано</w:t>
                      </w: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</w:t>
                      </w:r>
                      <w:proofErr w:type="gramStart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ab/>
                        <w:t xml:space="preserve">  </w:t>
                      </w:r>
                      <w:proofErr w:type="spellStart"/>
                      <w:r w:rsidRPr="00E62D78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>Утверждаю</w:t>
                      </w:r>
                      <w:proofErr w:type="spellEnd"/>
                      <w:proofErr w:type="gramEnd"/>
                    </w:p>
                    <w:p w:rsidR="00FF01A4" w:rsidRPr="009715B2" w:rsidRDefault="00FF01A4" w:rsidP="00FF01A4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родительского комитета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FF01A4" w:rsidRPr="002A4078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Алатырь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ЧР</w:t>
                      </w:r>
                    </w:p>
                    <w:p w:rsidR="00FF01A4" w:rsidRPr="002A4078" w:rsidRDefault="00E43AEB" w:rsidP="006A2FB0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03 июля</w:t>
                      </w:r>
                      <w:r w:rsidR="006A2FB0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3</w:t>
                      </w:r>
                      <w:r w:rsidR="00FF01A4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="00FF01A4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="00FF01A4"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 w:rsidR="00FF01A4"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 w:rsidR="00FF01A4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FF01A4" w:rsidRPr="002A4078" w:rsidRDefault="00FF01A4" w:rsidP="00FF01A4">
                      <w:pPr>
                        <w:rPr>
                          <w:lang w:val="de-DE"/>
                        </w:rPr>
                      </w:pPr>
                    </w:p>
                    <w:p w:rsidR="00FF01A4" w:rsidRPr="002A4078" w:rsidRDefault="00FF01A4" w:rsidP="00FF01A4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AE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7E4E4" wp14:editId="2984C0D7">
                <wp:simplePos x="0" y="0"/>
                <wp:positionH relativeFrom="column">
                  <wp:posOffset>3524250</wp:posOffset>
                </wp:positionH>
                <wp:positionV relativeFrom="paragraph">
                  <wp:posOffset>-19050</wp:posOffset>
                </wp:positionV>
                <wp:extent cx="2752725" cy="13049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1A4" w:rsidRPr="009715B2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E62D78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>Утверждаю</w:t>
                            </w:r>
                            <w:proofErr w:type="spellEnd"/>
                          </w:p>
                          <w:p w:rsidR="00FF01A4" w:rsidRPr="007657B9" w:rsidRDefault="00D70BDD" w:rsidP="00FF01A4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proofErr w:type="spellStart"/>
                            <w:r w:rsidR="00FF01A4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иректор</w:t>
                            </w:r>
                            <w:proofErr w:type="spellEnd"/>
                            <w:r w:rsidR="00FF01A4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МБОУ</w:t>
                            </w:r>
                            <w:r w:rsidR="00FF01A4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FF01A4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«СОШ №</w:t>
                            </w:r>
                            <w:r w:rsidR="00FF01A4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FF01A4"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5»</w:t>
                            </w:r>
                            <w:r w:rsidR="00FF01A4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FF01A4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г.Алатырь</w:t>
                            </w:r>
                            <w:proofErr w:type="spellEnd"/>
                            <w:r w:rsidR="00FF01A4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ЧР</w:t>
                            </w:r>
                          </w:p>
                          <w:p w:rsidR="00FF01A4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F01A4" w:rsidRPr="00701ADA" w:rsidRDefault="00FF01A4" w:rsidP="00FF01A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_____________ </w:t>
                            </w:r>
                            <w:proofErr w:type="spellStart"/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С.М.Винокуров</w:t>
                            </w:r>
                            <w:proofErr w:type="spell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:rsidR="00FF01A4" w:rsidRPr="00D70BDD" w:rsidRDefault="00FF01A4" w:rsidP="00FF01A4">
                            <w:pPr>
                              <w:pStyle w:val="Standard"/>
                              <w:tabs>
                                <w:tab w:val="left" w:pos="6521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Приказ</w:t>
                            </w:r>
                            <w:proofErr w:type="spellEnd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F5956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0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июля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20</w:t>
                            </w:r>
                            <w:r w:rsidR="00DF5956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г. № </w:t>
                            </w:r>
                            <w:r w:rsidR="00D70BDD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45</w:t>
                            </w:r>
                          </w:p>
                          <w:p w:rsidR="00FF01A4" w:rsidRDefault="00FF01A4" w:rsidP="00FF01A4">
                            <w:pPr>
                              <w:pStyle w:val="Standard"/>
                              <w:tabs>
                                <w:tab w:val="left" w:pos="6521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F01A4" w:rsidRPr="00FF01A4" w:rsidRDefault="00FF01A4" w:rsidP="00FF01A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E4E4" id="Надпись 2" o:spid="_x0000_s1027" type="#_x0000_t202" style="position:absolute;margin-left:277.5pt;margin-top:-1.5pt;width:216.7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/H0A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" filled="f" stroked="f">
                <v:textbox>
                  <w:txbxContent>
                    <w:p w:rsidR="00FF01A4" w:rsidRPr="009715B2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62D78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>Утверждаю</w:t>
                      </w:r>
                      <w:proofErr w:type="spellEnd"/>
                    </w:p>
                    <w:p w:rsidR="00FF01A4" w:rsidRPr="007657B9" w:rsidRDefault="00D70BDD" w:rsidP="00FF01A4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Д</w:t>
                      </w:r>
                      <w:proofErr w:type="spellStart"/>
                      <w:r w:rsidR="00FF01A4"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иректор</w:t>
                      </w:r>
                      <w:proofErr w:type="spellEnd"/>
                      <w:r w:rsidR="00FF01A4"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МБОУ</w:t>
                      </w:r>
                      <w:r w:rsidR="00FF01A4"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FF01A4"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«СОШ №</w:t>
                      </w:r>
                      <w:r w:rsidR="00FF01A4"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FF01A4"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5»</w:t>
                      </w:r>
                      <w:r w:rsidR="00FF01A4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FF01A4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г.Алатырь</w:t>
                      </w:r>
                      <w:proofErr w:type="spellEnd"/>
                      <w:r w:rsidR="00FF01A4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ЧР</w:t>
                      </w:r>
                    </w:p>
                    <w:p w:rsidR="00FF01A4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:rsidR="00FF01A4" w:rsidRPr="00701ADA" w:rsidRDefault="00FF01A4" w:rsidP="00FF01A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_____________ </w:t>
                      </w:r>
                      <w:proofErr w:type="spellStart"/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С.М.Винокуров</w:t>
                      </w:r>
                      <w:proofErr w:type="spell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:rsidR="00FF01A4" w:rsidRPr="00D70BDD" w:rsidRDefault="00FF01A4" w:rsidP="00FF01A4">
                      <w:pPr>
                        <w:pStyle w:val="Standard"/>
                        <w:tabs>
                          <w:tab w:val="left" w:pos="6521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Приказ</w:t>
                      </w:r>
                      <w:proofErr w:type="spellEnd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от</w:t>
                      </w:r>
                      <w:proofErr w:type="spellEnd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</w:t>
                      </w:r>
                      <w:r w:rsidR="00DF5956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0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6</w:t>
                      </w:r>
                      <w:proofErr w:type="gram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июля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20</w:t>
                      </w:r>
                      <w:r w:rsidR="00DF5956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3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г. № </w:t>
                      </w:r>
                      <w:r w:rsidR="00D70BDD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45</w:t>
                      </w:r>
                    </w:p>
                    <w:p w:rsidR="00FF01A4" w:rsidRDefault="00FF01A4" w:rsidP="00FF01A4">
                      <w:pPr>
                        <w:pStyle w:val="Standard"/>
                        <w:tabs>
                          <w:tab w:val="left" w:pos="6521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:rsidR="00FF01A4" w:rsidRPr="00FF01A4" w:rsidRDefault="00FF01A4" w:rsidP="00FF01A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1A4" w:rsidRDefault="00FF01A4" w:rsidP="00FF01A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FF01A4" w:rsidRDefault="00FF01A4" w:rsidP="00FF01A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FF01A4" w:rsidRDefault="00FF01A4" w:rsidP="00FF01A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FF01A4" w:rsidRDefault="00FF01A4" w:rsidP="00FF01A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FF01A4" w:rsidRDefault="00FF01A4" w:rsidP="00FF01A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FF01A4" w:rsidRDefault="00FF01A4" w:rsidP="00FF01A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FF01A4" w:rsidRDefault="00FF01A4" w:rsidP="00FF01A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FF01A4" w:rsidRDefault="00FF01A4" w:rsidP="00FF01A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FF01A4" w:rsidRDefault="00FF01A4" w:rsidP="00FF01A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FF01A4" w:rsidRDefault="00FF01A4" w:rsidP="00FF01A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FF01A4" w:rsidRDefault="00FF01A4" w:rsidP="00FF01A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  <w:bookmarkStart w:id="0" w:name="_GoBack"/>
      <w:bookmarkEnd w:id="0"/>
    </w:p>
    <w:p w:rsidR="00FF01A4" w:rsidRDefault="00FF01A4" w:rsidP="00FF01A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FF01A4" w:rsidRPr="007513DB" w:rsidRDefault="00FF01A4" w:rsidP="00FF01A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74775B" w:rsidRDefault="0074775B" w:rsidP="00FF01A4">
      <w:pPr>
        <w:pStyle w:val="Standard"/>
        <w:tabs>
          <w:tab w:val="left" w:pos="6521"/>
        </w:tabs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74775B" w:rsidRDefault="0074775B" w:rsidP="00FF01A4">
      <w:pPr>
        <w:pStyle w:val="Standard"/>
        <w:tabs>
          <w:tab w:val="left" w:pos="6521"/>
        </w:tabs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74775B" w:rsidRDefault="0074775B" w:rsidP="00FF01A4">
      <w:pPr>
        <w:pStyle w:val="Standard"/>
        <w:tabs>
          <w:tab w:val="left" w:pos="6521"/>
        </w:tabs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FF01A4" w:rsidRDefault="006A2FB0" w:rsidP="00FF01A4">
      <w:pPr>
        <w:pStyle w:val="Standard"/>
        <w:tabs>
          <w:tab w:val="left" w:pos="6521"/>
        </w:tabs>
        <w:jc w:val="center"/>
        <w:rPr>
          <w:rFonts w:ascii="Century" w:hAnsi="Century"/>
          <w:b/>
        </w:rPr>
      </w:pPr>
      <w:r w:rsidRPr="00FF01A4">
        <w:rPr>
          <w:rFonts w:cs="Times New Roman"/>
          <w:b/>
          <w:bCs/>
          <w:color w:val="000000"/>
          <w:sz w:val="28"/>
          <w:szCs w:val="28"/>
          <w:lang w:val="ru-RU"/>
        </w:rPr>
        <w:t>Положение о родительском комитете</w:t>
      </w:r>
      <w:r w:rsidRPr="00FF01A4">
        <w:rPr>
          <w:rFonts w:cs="Times New Roman"/>
          <w:b/>
          <w:bCs/>
          <w:color w:val="000000"/>
          <w:lang w:val="ru-RU"/>
        </w:rPr>
        <w:t xml:space="preserve"> </w:t>
      </w:r>
    </w:p>
    <w:p w:rsidR="00FF01A4" w:rsidRPr="009962C0" w:rsidRDefault="00FF01A4" w:rsidP="00FF01A4">
      <w:pPr>
        <w:pStyle w:val="Standard"/>
        <w:tabs>
          <w:tab w:val="left" w:pos="6521"/>
        </w:tabs>
        <w:jc w:val="center"/>
        <w:rPr>
          <w:rFonts w:ascii="Century" w:hAnsi="Century"/>
          <w:b/>
          <w:lang w:val="ru-RU"/>
        </w:rPr>
      </w:pPr>
      <w:proofErr w:type="spellStart"/>
      <w:r w:rsidRPr="009962C0">
        <w:rPr>
          <w:rFonts w:ascii="Century" w:hAnsi="Century"/>
          <w:b/>
        </w:rPr>
        <w:t>муниципального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бюджетного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общеобразовательного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учреждения</w:t>
      </w:r>
      <w:proofErr w:type="spellEnd"/>
    </w:p>
    <w:p w:rsidR="00FF01A4" w:rsidRPr="00FF01A4" w:rsidRDefault="00FF01A4" w:rsidP="00FF01A4">
      <w:pPr>
        <w:pStyle w:val="Standard"/>
        <w:tabs>
          <w:tab w:val="left" w:pos="6521"/>
        </w:tabs>
        <w:jc w:val="center"/>
        <w:rPr>
          <w:rFonts w:ascii="Century" w:hAnsi="Century"/>
          <w:b/>
          <w:lang w:val="ru-RU"/>
        </w:rPr>
      </w:pPr>
      <w:r w:rsidRPr="009962C0">
        <w:rPr>
          <w:rFonts w:ascii="Century" w:hAnsi="Century"/>
          <w:b/>
          <w:color w:val="FF0000"/>
        </w:rPr>
        <w:t xml:space="preserve"> </w:t>
      </w:r>
      <w:r w:rsidRPr="009962C0">
        <w:rPr>
          <w:rFonts w:ascii="Century" w:hAnsi="Century"/>
          <w:b/>
        </w:rPr>
        <w:t>«</w:t>
      </w:r>
      <w:proofErr w:type="spellStart"/>
      <w:r w:rsidRPr="009962C0">
        <w:rPr>
          <w:rFonts w:ascii="Century" w:hAnsi="Century"/>
          <w:b/>
        </w:rPr>
        <w:t>Средняя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общеобразовательная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школа</w:t>
      </w:r>
      <w:proofErr w:type="spellEnd"/>
      <w:r w:rsidRPr="009962C0">
        <w:rPr>
          <w:rFonts w:ascii="Century" w:hAnsi="Century"/>
          <w:b/>
        </w:rPr>
        <w:t xml:space="preserve"> № 5 </w:t>
      </w:r>
      <w:r>
        <w:rPr>
          <w:rFonts w:ascii="Century" w:hAnsi="Century"/>
          <w:b/>
          <w:lang w:val="ru-RU"/>
        </w:rPr>
        <w:t xml:space="preserve">имени Героя Советского Союза </w:t>
      </w:r>
      <w:proofErr w:type="spellStart"/>
      <w:r>
        <w:rPr>
          <w:rFonts w:ascii="Century" w:hAnsi="Century"/>
          <w:b/>
          <w:lang w:val="ru-RU"/>
        </w:rPr>
        <w:t>А.М.Осипова</w:t>
      </w:r>
      <w:proofErr w:type="spellEnd"/>
      <w:r>
        <w:rPr>
          <w:rFonts w:ascii="Century" w:hAnsi="Century"/>
          <w:b/>
          <w:lang w:val="ru-RU"/>
        </w:rPr>
        <w:t>» города Алатыря Чувашской Республики</w:t>
      </w:r>
    </w:p>
    <w:p w:rsidR="00B12658" w:rsidRPr="00FF01A4" w:rsidRDefault="006A2F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родительском комитете (далее – положение) определяет порядок организации и осуществления деятельности родительского комитета МБОУ </w:t>
      </w:r>
      <w:r w:rsid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5» </w:t>
      </w:r>
      <w:proofErr w:type="spellStart"/>
      <w:r w:rsidR="00FF01A4">
        <w:rPr>
          <w:rFonts w:hAnsi="Times New Roman" w:cs="Times New Roman"/>
          <w:color w:val="000000"/>
          <w:sz w:val="24"/>
          <w:szCs w:val="24"/>
          <w:lang w:val="ru-RU"/>
        </w:rPr>
        <w:t>г.Алатырь</w:t>
      </w:r>
      <w:proofErr w:type="spellEnd"/>
      <w:r w:rsid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 ЧР</w:t>
      </w: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1.3. Родительский комитет школы (далее – родительский комитет) является постоянно действующим органом совета родителей школы для решения оперативных вопросов, связанных с компетенцией совета родителей.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1.4. Основными задачами родительского комитета являются:</w:t>
      </w:r>
    </w:p>
    <w:p w:rsidR="00B12658" w:rsidRPr="00FF01A4" w:rsidRDefault="006A2FB0" w:rsidP="002A4078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обеспечение права на участие в управлении школой родителей (законных представителей) детей, обучающихся в школе;</w:t>
      </w:r>
    </w:p>
    <w:p w:rsidR="00B12658" w:rsidRPr="00FF01A4" w:rsidRDefault="006A2FB0" w:rsidP="002A4078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содействие школе в решении вопросов, связанных с образовательным процессом, охраной жизни и здоровья обучающихся, организацией и проведением общешкольных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спортивных и культурных мероприятий;</w:t>
      </w:r>
    </w:p>
    <w:p w:rsidR="00B12658" w:rsidRPr="00FF01A4" w:rsidRDefault="006A2FB0" w:rsidP="002A4078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 воспитании обучающихся;</w:t>
      </w:r>
    </w:p>
    <w:p w:rsidR="00B12658" w:rsidRPr="00FF01A4" w:rsidRDefault="006A2FB0" w:rsidP="002A4078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</w:t>
      </w:r>
      <w:proofErr w:type="gramStart"/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законных прав</w:t>
      </w:r>
      <w:proofErr w:type="gramEnd"/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пределах своей компетенции.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родительского комитета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Родительский комитет избирается простым большинством голосов членов совета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в начале каждого учебного года сроком на один год из числа родителей (законных представителей) обучающихся, изъявивших такое желание.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2.2. Количество членов родительского комитета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2.3. Для выполнения текущей работы родительский комитет выбирает из своего состава председателя и секретаря.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2.4. Под руководством членов родительского комитета могут создаваться постоянные или временные комиссии по отдельным разделам работы, </w:t>
      </w:r>
      <w:proofErr w:type="gramStart"/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осуществлению всеобщего обучения, проведению педагогической пропаганды, трудовому воспитанию и организации общественно полезного труда школьников, культурно-массовой работе, хозяйственной, спортивно-оздоровительной и др. Состав комиссий и содержание их работы определяются родительским комитетом.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2.5. По инициативе родителей в школе могут формироваться родительские комитеты классов. Члены родительских комитетов классов избираются общим собранием родителей (законных представителей) обучающихся класса в составе председателя и пяти членов.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членов родительского комитета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 Члены родительского комитета имеют право: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3.1.1. Обращаться к администрации и другим коллегиальным органам управления школы и получать информацию о результатах рассмотрения обращений.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3.1.2. Приглашать на свои заседания родителей (законных представителей) обучающихся по представлениям (решениям) родительских комитетов классов.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3.1.3. Принимать участие: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3.1.3.1. В разработке локальных актов школы и актов совета родителей.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3.1.3.2. В организации деятельности школьных центров и клубов.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3.1.4. Принимать меры по соблюдению обучающимися и их родителями (законными представителями) требований законодательства Российской Федерации в сфере образования и локальных актов школы.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3.1.5. Вносить на рассмотрение администрацией школы предложения </w:t>
      </w:r>
      <w:proofErr w:type="gramStart"/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о поощрениях</w:t>
      </w:r>
      <w:proofErr w:type="gramEnd"/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их родителей (законных представителей).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3.1.6. Разрабатывать и принимать: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3.1.6.1. Положение о родительском комитете и другие акты, регулирующие работу родительского комитета.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3.1.6.2. План работы комитета.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3.1.7. Выбирать председателя родительского комитета, его заместителя и контролировать их деятельность.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3.1.8. Принимать решения: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3.1.8.1. О </w:t>
      </w:r>
      <w:proofErr w:type="spellStart"/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перевыборе</w:t>
      </w:r>
      <w:proofErr w:type="spellEnd"/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родительского комитета.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3.1.8.2. О прекращении полномочий председателя родительского комитета и секретаря.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родительского комитета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4.1. Родительский комитет работает по плану, утвержденному председателем родительского комитета.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 xml:space="preserve">4.2. Заседания родительского комитета проводятся по мере необходимости, но не реже одного раза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4.3. Кворумом для принятия решений является присутствие на заседании более половины членов родительского комитета.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4.4.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4.5. Непосредственное руководство деятельностью родительского комитета осуществляет его председатель, который:</w:t>
      </w:r>
    </w:p>
    <w:p w:rsidR="00B12658" w:rsidRPr="00FF01A4" w:rsidRDefault="006A2FB0" w:rsidP="002A4078">
      <w:pPr>
        <w:numPr>
          <w:ilvl w:val="0"/>
          <w:numId w:val="2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обеспечивает ведение документации комитета, в том числе утверждает план работы родительского комитета на год;</w:t>
      </w:r>
    </w:p>
    <w:p w:rsidR="00B12658" w:rsidRPr="00FF01A4" w:rsidRDefault="006A2FB0" w:rsidP="002A4078">
      <w:pPr>
        <w:numPr>
          <w:ilvl w:val="0"/>
          <w:numId w:val="2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комитета и его комиссий;</w:t>
      </w:r>
    </w:p>
    <w:p w:rsidR="00B12658" w:rsidRDefault="006A2FB0" w:rsidP="002A4078">
      <w:pPr>
        <w:numPr>
          <w:ilvl w:val="0"/>
          <w:numId w:val="2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2658" w:rsidRDefault="006A2FB0" w:rsidP="002A4078">
      <w:pPr>
        <w:numPr>
          <w:ilvl w:val="0"/>
          <w:numId w:val="2"/>
        </w:numPr>
        <w:tabs>
          <w:tab w:val="clear" w:pos="720"/>
          <w:tab w:val="num" w:pos="993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переписку комитета.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4.6. О своей работе родительский комитет отчитывается перед общешкольным родительским собранием по мере необходимости, но не реже одного раза в год.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4.7. Свою деятельность члены родительского комитета осуществляют на безвозмездной основе.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4.8. Родительский комитет ведет протоколы своих заседаний.</w:t>
      </w:r>
    </w:p>
    <w:p w:rsidR="00B12658" w:rsidRPr="00FF01A4" w:rsidRDefault="006A2FB0" w:rsidP="002A407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4.9. Протоколы родительского комитета хранятся в составе отдельного дела у секретаря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01A4">
        <w:rPr>
          <w:rFonts w:hAnsi="Times New Roman" w:cs="Times New Roman"/>
          <w:color w:val="000000"/>
          <w:sz w:val="24"/>
          <w:szCs w:val="24"/>
          <w:lang w:val="ru-RU"/>
        </w:rPr>
        <w:t>родительского комитета.</w:t>
      </w:r>
    </w:p>
    <w:sectPr w:rsidR="00B12658" w:rsidRPr="00FF01A4" w:rsidSect="002A4078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2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E2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A4078"/>
    <w:rsid w:val="002D33B1"/>
    <w:rsid w:val="002D3591"/>
    <w:rsid w:val="003514A0"/>
    <w:rsid w:val="004F7E17"/>
    <w:rsid w:val="005A05CE"/>
    <w:rsid w:val="00653AF6"/>
    <w:rsid w:val="006A2FB0"/>
    <w:rsid w:val="0074775B"/>
    <w:rsid w:val="00B12658"/>
    <w:rsid w:val="00B73A5A"/>
    <w:rsid w:val="00D70BDD"/>
    <w:rsid w:val="00DD412E"/>
    <w:rsid w:val="00DF5956"/>
    <w:rsid w:val="00E438A1"/>
    <w:rsid w:val="00E43AEB"/>
    <w:rsid w:val="00F01E1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B7B6"/>
  <w15:docId w15:val="{B11FCC08-1EB4-4578-A880-C042154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F01A4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43A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dc:description>Подготовлено экспертами Актион-МЦФЭР</dc:description>
  <cp:lastModifiedBy>Пользователь1</cp:lastModifiedBy>
  <cp:revision>3</cp:revision>
  <cp:lastPrinted>2023-07-06T09:15:00Z</cp:lastPrinted>
  <dcterms:created xsi:type="dcterms:W3CDTF">2023-07-06T09:51:00Z</dcterms:created>
  <dcterms:modified xsi:type="dcterms:W3CDTF">2024-10-31T11:04:00Z</dcterms:modified>
</cp:coreProperties>
</file>