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89" w:rsidRDefault="00821A89" w:rsidP="00821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A89"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:rsidR="00821A89" w:rsidRDefault="00821A89" w:rsidP="00821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A89">
        <w:rPr>
          <w:rFonts w:ascii="Times New Roman" w:hAnsi="Times New Roman" w:cs="Times New Roman"/>
          <w:sz w:val="28"/>
          <w:szCs w:val="28"/>
        </w:rPr>
        <w:t xml:space="preserve">Рада вас видеть в </w:t>
      </w:r>
      <w:bookmarkStart w:id="0" w:name="_GoBack"/>
      <w:bookmarkEnd w:id="0"/>
      <w:r w:rsidRPr="00821A89">
        <w:rPr>
          <w:rFonts w:ascii="Times New Roman" w:hAnsi="Times New Roman" w:cs="Times New Roman"/>
          <w:sz w:val="28"/>
          <w:szCs w:val="28"/>
        </w:rPr>
        <w:t xml:space="preserve">нашей школы. Поздравляю с важным событием в жизни </w:t>
      </w:r>
      <w:r>
        <w:rPr>
          <w:rFonts w:ascii="Times New Roman" w:hAnsi="Times New Roman" w:cs="Times New Roman"/>
          <w:sz w:val="28"/>
          <w:szCs w:val="28"/>
        </w:rPr>
        <w:t xml:space="preserve">– началом школьного обучения! Меня зовут Сергеева Ольга Николаевна, я школьный психолог, мой кабинет находится на 3 этаже рядом с 311 кабинетом. </w:t>
      </w:r>
    </w:p>
    <w:p w:rsidR="00D21944" w:rsidRDefault="00821A89" w:rsidP="00821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наша встреча будет посвящена адаптации детей к школе. Адаптация – это приспособление к новым условиям. Не раз еще нашим детям, да и нам с вами придется с ней столкнуться. И при приеме на работу, и при создании семьи, и даже при поездках на отдых. Но адаптация первоклассников занимает особое место. Во - первых, от неё зависит дальнейшее обучение детей в школе, а ещё она занимает особое место, так как у первоклассников идет не только психологическая, но и физическая адаптация, и все это накладывается на не созревший организм и отсутствие богатого жизненного опыта.</w:t>
      </w:r>
      <w:r w:rsidR="00092045">
        <w:rPr>
          <w:rFonts w:ascii="Times New Roman" w:hAnsi="Times New Roman" w:cs="Times New Roman"/>
          <w:sz w:val="28"/>
          <w:szCs w:val="28"/>
        </w:rPr>
        <w:t xml:space="preserve"> Следовательно, наша задача, любящих взрослых, помочь нашим детям.</w:t>
      </w:r>
    </w:p>
    <w:p w:rsidR="00821A89" w:rsidRDefault="00821A89" w:rsidP="00821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целью нашего собрания сегодня будет </w:t>
      </w:r>
      <w:r w:rsidR="00092045">
        <w:rPr>
          <w:rFonts w:ascii="Times New Roman" w:hAnsi="Times New Roman" w:cs="Times New Roman"/>
          <w:sz w:val="28"/>
          <w:szCs w:val="28"/>
        </w:rPr>
        <w:t>знакомство с особенностями ее проявления и тактика поведения нас – взрослых.</w:t>
      </w:r>
    </w:p>
    <w:p w:rsidR="005768F3" w:rsidRDefault="005768F3" w:rsidP="00821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адаптацию в 1 классе отводится 7 недель. У кого-то этот период будет короче, у других он займет целый год. Главная наша задача, что бы ребенок ходил в школу с удовольствием и усваивал материал.</w:t>
      </w:r>
    </w:p>
    <w:p w:rsidR="005768F3" w:rsidRDefault="00863D6A" w:rsidP="00821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разбираться, что происходит на физическом уровне: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сидеть за партой 35 минут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урока в день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в школу каждый день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двигательной активности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игр в первой половине дня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постоянно сдерживать и контролировать свое поведение</w:t>
      </w:r>
    </w:p>
    <w:p w:rsidR="00863D6A" w:rsidRDefault="00863D6A" w:rsidP="00863D6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Психологический: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коллектив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друзей и симпатий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учителей</w:t>
      </w:r>
    </w:p>
    <w:p w:rsidR="00863D6A" w:rsidRDefault="00863D6A" w:rsidP="00863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статус «хорошего». Раньше – все съел, не испачкался, никого не обижал. Сейчас – внимательно слушал, аккуратные тетради, самостоятельность в организации своей деятельности</w:t>
      </w:r>
    </w:p>
    <w:p w:rsidR="00863D6A" w:rsidRDefault="00863D6A" w:rsidP="00863D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грузом всего поведение детей может резко меняться: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Беготня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Крики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Истерики дома в конце дня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Капризы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игры, соски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Страхи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сна</w:t>
      </w:r>
    </w:p>
    <w:p w:rsidR="00863D6A" w:rsidRDefault="00863D6A" w:rsidP="00863D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Плаксивость</w:t>
      </w:r>
    </w:p>
    <w:p w:rsidR="00F9230E" w:rsidRDefault="00863D6A" w:rsidP="00F923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аппетита</w:t>
      </w:r>
    </w:p>
    <w:p w:rsidR="00F9230E" w:rsidRDefault="00863D6A" w:rsidP="00F9230E">
      <w:pPr>
        <w:jc w:val="both"/>
        <w:rPr>
          <w:rFonts w:ascii="Times New Roman" w:hAnsi="Times New Roman" w:cs="Times New Roman"/>
          <w:sz w:val="28"/>
          <w:szCs w:val="28"/>
        </w:rPr>
      </w:pPr>
      <w:r w:rsidRPr="00F9230E">
        <w:rPr>
          <w:rFonts w:ascii="Times New Roman" w:hAnsi="Times New Roman" w:cs="Times New Roman"/>
          <w:sz w:val="28"/>
          <w:szCs w:val="28"/>
        </w:rPr>
        <w:t>Все это может случиться даже у очень подготовленного и стабильного ребенка</w:t>
      </w:r>
      <w:r w:rsidR="00F9230E" w:rsidRPr="00F92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30E" w:rsidRDefault="00F9230E" w:rsidP="00F9230E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230E">
        <w:rPr>
          <w:rFonts w:ascii="Times New Roman" w:hAnsi="Times New Roman" w:cs="Times New Roman"/>
          <w:sz w:val="28"/>
          <w:szCs w:val="28"/>
        </w:rPr>
        <w:t>А ещё ведь и родители проходят адаптацию к новому статусу. Идет повышенная тревожность, сверх ожидания и амбиции. Да и у ребенка появляется новый авторитет- учитель.</w:t>
      </w:r>
      <w:r w:rsidRPr="00F923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9230E" w:rsidRDefault="00F9230E" w:rsidP="00F92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делать? Как пережить первый класс без потерь? </w:t>
      </w:r>
    </w:p>
    <w:p w:rsidR="00F9230E" w:rsidRDefault="00F9230E" w:rsidP="00F92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советов специалистов:</w:t>
      </w:r>
    </w:p>
    <w:p w:rsidR="00F9230E" w:rsidRDefault="00F9230E" w:rsidP="00F9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первых, спокойствие, дома, в школе, на улице. Не получается обратитесь за помощью к специалистам.</w:t>
      </w:r>
    </w:p>
    <w:p w:rsidR="00844715" w:rsidRDefault="00844715" w:rsidP="00F9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девиз на этот год – у нас все получится</w:t>
      </w:r>
    </w:p>
    <w:p w:rsidR="00F9230E" w:rsidRDefault="00F9230E" w:rsidP="00F9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новых кружков в сентябре</w:t>
      </w:r>
    </w:p>
    <w:p w:rsidR="00F9230E" w:rsidRDefault="00844715" w:rsidP="00F9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Четкий режим дня и приучение к нему ребенка</w:t>
      </w:r>
    </w:p>
    <w:p w:rsidR="00F9230E" w:rsidRPr="00844715" w:rsidRDefault="00F9230E" w:rsidP="00F92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Будите ребёнка 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</w:t>
      </w:r>
      <w:r w:rsidRPr="008447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447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"вчера предупреждали"</w:t>
      </w: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F9230E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торопите. Умение рассчитать время - ваша задача, и если это плохо удаётся, это не вина ребёнка!</w:t>
      </w:r>
    </w:p>
    <w:p w:rsidR="00F9230E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отправляйте ребёнка в школу без завтрака!</w:t>
      </w:r>
    </w:p>
    <w:p w:rsidR="00F9230E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 прощайтесь </w:t>
      </w:r>
      <w:r w:rsidRPr="0084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proofErr w:type="spellStart"/>
      <w:r w:rsidRPr="0084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предупреждая"</w:t>
      </w:r>
      <w:r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4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"Смотри</w:t>
      </w:r>
      <w:proofErr w:type="spellEnd"/>
      <w:r w:rsidRPr="0084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не балуйся! Чтобы сегодня не было плохих отметок!"</w:t>
      </w:r>
      <w:r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Пожелайте ему удачи, подбодрите, найдите несколько ласковых слов - у него впереди трудный день!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Забудьте фразу </w:t>
      </w:r>
      <w:r w:rsidRPr="008447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"Что ты сегодня получил?"</w:t>
      </w:r>
      <w:r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4715"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вопросы:</w:t>
      </w:r>
      <w:r w:rsid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715"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было самое интересное? Что веселого было на физкультуре?</w:t>
      </w:r>
      <w:r w:rsid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подружился?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ребёнка после школы спокойно, не обрушивайте на него тысячу вопросов, дайте расслабиться. Если ребёнок чересчур возбужден, если жаждет поделиться, не откладывайте на потом, выслушайте!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увидите, что ребёнок огорчён, но молчит, не допытывайтесь, пусть успокоится и расскажет всё сам!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Выслушав замечания учителя, не торопитесь устраивать взбучку, постарайтесь, чтобы ваш разговор с учителем происходил без ребёнка. Лучше выслушать обе стороны и не торопиться с выводами!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школы не торопитесь садиться за уроки, необходимо два часа отдых</w:t>
      </w:r>
      <w:r w:rsid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(</w:t>
      </w: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ещё лучше 1,5 часа поспать) для восстановления сил. Низкая работоспособность с 14-16 часов!</w:t>
      </w:r>
    </w:p>
    <w:p w:rsidR="00844715" w:rsidRPr="00844715" w:rsidRDefault="00844715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вырабатывайте страх ошибки. Что-то не знать, не уметь – это нормально.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заставляйте делать уроки за один присест, после 15-20 минут занятий необходимы 10-15 минут перерыва, лучше, если он будет подвижным!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приготовления уроков не сидите над душой, дайте возможность ребёнку сидеть самому. Спокойный тон, поддержка</w:t>
      </w:r>
      <w:r w:rsidRPr="008447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447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"Не волнуйся, у тебя всё получится! Давай разберёмся вместе!"</w:t>
      </w: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похвала необходимы!</w:t>
      </w:r>
    </w:p>
    <w:p w:rsidR="00844715" w:rsidRPr="00844715" w:rsidRDefault="00844715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Любите просто так, а не за успехи</w:t>
      </w:r>
    </w:p>
    <w:p w:rsidR="00844715" w:rsidRPr="00844715" w:rsidRDefault="00844715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сравнивайте, не гонитесь за идеалом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в течении дня хотя бы полчаса, когда вы полностью будете принадлежать ребёнку. В этот момент важнее всего его заботы, радости и неудачи!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Выработайте единую тактику общения всех взрослых в семье с ребёнком. Если что-то не получается, посоветуйтесь с учителем, психологом, врачом, прочитайте литературу для родителей!</w:t>
      </w:r>
    </w:p>
    <w:p w:rsidR="00844715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внимательны к жалобам ребёнка на головную боль, усталость, плохое состояние!</w:t>
      </w:r>
    </w:p>
    <w:p w:rsidR="00F9230E" w:rsidRPr="00844715" w:rsidRDefault="00F9230E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Учтите, что даже</w:t>
      </w:r>
      <w:r w:rsidRPr="008447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447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"совсем большие дети"</w:t>
      </w:r>
      <w:r w:rsidRPr="008447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447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(мы часто говорим 7-8 летнему ребёнку) очень любят сказку перед сном и ласковые поглаживания. Все это успокаивает их, помогает снять напряжение. Старайтесь не вспоминать перед сном неприятностей, не выяснять отношения, не обсуждать завтрашнюю контрольную.</w:t>
      </w:r>
    </w:p>
    <w:p w:rsidR="00844715" w:rsidRPr="00844715" w:rsidRDefault="00844715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Ограничьте компьютер 1 часом в день</w:t>
      </w:r>
    </w:p>
    <w:p w:rsidR="00844715" w:rsidRPr="00844715" w:rsidRDefault="00844715" w:rsidP="008447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Двигайтесь – катайтесь, валяйтесь, гуляйте, плавайте, бегайте</w:t>
      </w:r>
    </w:p>
    <w:p w:rsidR="00F9230E" w:rsidRDefault="00844715" w:rsidP="00C41AE0">
      <w:pPr>
        <w:jc w:val="both"/>
        <w:rPr>
          <w:rFonts w:ascii="Times New Roman" w:hAnsi="Times New Roman" w:cs="Times New Roman"/>
          <w:sz w:val="28"/>
          <w:szCs w:val="28"/>
        </w:rPr>
      </w:pPr>
      <w:r w:rsidRPr="0084471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44715">
        <w:rPr>
          <w:rFonts w:ascii="Times New Roman" w:hAnsi="Times New Roman" w:cs="Times New Roman"/>
          <w:sz w:val="28"/>
          <w:szCs w:val="28"/>
        </w:rPr>
        <w:t>на последок</w:t>
      </w:r>
      <w:proofErr w:type="gramEnd"/>
      <w:r w:rsidRPr="008447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что-то идет не так, не обсуждайте это с ребенком. Придите в школу к учителю, психологу, директору. Только не подключайте к этому детей</w:t>
      </w:r>
      <w:r w:rsidR="00C41AE0">
        <w:rPr>
          <w:rFonts w:ascii="Times New Roman" w:hAnsi="Times New Roman" w:cs="Times New Roman"/>
          <w:sz w:val="28"/>
          <w:szCs w:val="28"/>
        </w:rPr>
        <w:t>. Я желаю вам удачи и спокойствия и счастливых детей.</w:t>
      </w:r>
    </w:p>
    <w:p w:rsidR="00C41AE0" w:rsidRDefault="00C41AE0" w:rsidP="00C41AE0">
      <w:pPr>
        <w:pStyle w:val="a4"/>
        <w:spacing w:before="0" w:beforeAutospacing="0" w:after="0" w:afterAutospacing="0" w:line="547" w:lineRule="atLeast"/>
        <w:jc w:val="center"/>
        <w:rPr>
          <w:b/>
          <w:bCs/>
          <w:color w:val="000000"/>
          <w:u w:val="single"/>
        </w:rPr>
      </w:pPr>
    </w:p>
    <w:p w:rsidR="00C41AE0" w:rsidRDefault="00C41AE0" w:rsidP="00C41AE0">
      <w:pPr>
        <w:pStyle w:val="a4"/>
        <w:spacing w:before="0" w:beforeAutospacing="0" w:after="0" w:afterAutospacing="0" w:line="547" w:lineRule="atLeast"/>
        <w:jc w:val="center"/>
        <w:rPr>
          <w:b/>
          <w:bCs/>
          <w:color w:val="000000"/>
          <w:u w:val="single"/>
        </w:rPr>
      </w:pPr>
    </w:p>
    <w:p w:rsidR="00C41AE0" w:rsidRDefault="00C41AE0" w:rsidP="00C41AE0">
      <w:pPr>
        <w:pStyle w:val="a4"/>
        <w:spacing w:before="0" w:beforeAutospacing="0" w:after="0" w:afterAutospacing="0" w:line="547" w:lineRule="atLeast"/>
        <w:jc w:val="center"/>
        <w:rPr>
          <w:b/>
          <w:bCs/>
          <w:color w:val="000000"/>
          <w:u w:val="single"/>
        </w:rPr>
      </w:pPr>
    </w:p>
    <w:p w:rsidR="00C41AE0" w:rsidRDefault="00C41AE0" w:rsidP="00C41AE0">
      <w:pPr>
        <w:pStyle w:val="a4"/>
        <w:spacing w:before="0" w:beforeAutospacing="0" w:after="0" w:afterAutospacing="0" w:line="547" w:lineRule="atLeast"/>
        <w:jc w:val="center"/>
        <w:rPr>
          <w:b/>
          <w:bCs/>
          <w:color w:val="000000"/>
          <w:u w:val="single"/>
        </w:rPr>
      </w:pPr>
    </w:p>
    <w:p w:rsidR="00C41AE0" w:rsidRDefault="00C41AE0" w:rsidP="00C41AE0">
      <w:pPr>
        <w:pStyle w:val="a4"/>
        <w:spacing w:before="0" w:beforeAutospacing="0" w:after="0" w:afterAutospacing="0" w:line="547" w:lineRule="atLeast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КЛЯТВА РОДИТЕЛЕЙ ПЕРВОКЛАССНИКОВ:</w:t>
      </w:r>
    </w:p>
    <w:p w:rsidR="00C41AE0" w:rsidRDefault="00C41AE0" w:rsidP="00C41AE0">
      <w:pPr>
        <w:pStyle w:val="a4"/>
        <w:spacing w:before="0" w:beforeAutospacing="0" w:after="0" w:afterAutospacing="0" w:line="54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Клянусь (будь я мать или будь я отец)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Ребёнку всегда говорить "Молодец"!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C41AE0">
        <w:rPr>
          <w:b/>
          <w:iCs/>
          <w:color w:val="000000"/>
          <w:sz w:val="40"/>
          <w:szCs w:val="40"/>
          <w:u w:val="single"/>
        </w:rPr>
        <w:t>Клянусь!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Клянусь выходить в надлежащие сроки,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Клянусь не опаздывать я на уроки.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C41AE0">
        <w:rPr>
          <w:b/>
          <w:iCs/>
          <w:color w:val="000000"/>
          <w:sz w:val="40"/>
          <w:szCs w:val="40"/>
          <w:u w:val="single"/>
        </w:rPr>
        <w:t>Клянусь!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Клянусь я в учёбе ребёнка не "строить",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Клянусь вместе с ним иностранный освоить.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C41AE0">
        <w:rPr>
          <w:b/>
          <w:iCs/>
          <w:color w:val="000000"/>
          <w:sz w:val="40"/>
          <w:szCs w:val="40"/>
          <w:u w:val="single"/>
        </w:rPr>
        <w:t>Клянусь!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За двойки клянусь я его не ругать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И делать уроки ему помогать.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C41AE0">
        <w:rPr>
          <w:b/>
          <w:iCs/>
          <w:color w:val="000000"/>
          <w:sz w:val="40"/>
          <w:szCs w:val="40"/>
          <w:u w:val="single"/>
        </w:rPr>
        <w:t>Клянусь!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А если нарушу я клятву мою,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Тогда я последний свой зуб отдаю,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C41AE0">
        <w:rPr>
          <w:b/>
          <w:iCs/>
          <w:color w:val="000000"/>
          <w:sz w:val="40"/>
          <w:szCs w:val="40"/>
          <w:u w:val="single"/>
        </w:rPr>
        <w:t>Клянусь!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Тогда моего обещаю ребёнка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Кормить ежедневно варёной сгущёнкой!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C41AE0">
        <w:rPr>
          <w:b/>
          <w:iCs/>
          <w:color w:val="000000"/>
          <w:sz w:val="40"/>
          <w:szCs w:val="40"/>
          <w:u w:val="single"/>
        </w:rPr>
        <w:t>Клянусь!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Тогда идеальным родителем буду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  <w:r w:rsidRPr="00C41AE0">
        <w:rPr>
          <w:i/>
          <w:iCs/>
          <w:color w:val="000000"/>
          <w:sz w:val="40"/>
          <w:szCs w:val="40"/>
        </w:rPr>
        <w:t>И клятвы моей никогда не забуду!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C41AE0">
        <w:rPr>
          <w:b/>
          <w:iCs/>
          <w:color w:val="000000"/>
          <w:sz w:val="40"/>
          <w:szCs w:val="40"/>
          <w:u w:val="single"/>
        </w:rPr>
        <w:t>Клянусь!</w:t>
      </w:r>
    </w:p>
    <w:p w:rsidR="00C41AE0" w:rsidRPr="00C41AE0" w:rsidRDefault="00C41AE0" w:rsidP="00C41AE0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C41AE0" w:rsidRPr="00C41AE0" w:rsidRDefault="00C41AE0" w:rsidP="00C41AE0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21A89" w:rsidRPr="00821A89" w:rsidRDefault="00821A89" w:rsidP="00C41A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A89" w:rsidRPr="0082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B0E59"/>
    <w:multiLevelType w:val="hybridMultilevel"/>
    <w:tmpl w:val="AFACD708"/>
    <w:lvl w:ilvl="0" w:tplc="81DA1E2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B5766B"/>
    <w:multiLevelType w:val="multilevel"/>
    <w:tmpl w:val="5F9C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E1EBC"/>
    <w:multiLevelType w:val="hybridMultilevel"/>
    <w:tmpl w:val="56BA81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93A8A"/>
    <w:multiLevelType w:val="hybridMultilevel"/>
    <w:tmpl w:val="1AE8A7D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89"/>
    <w:rsid w:val="00092045"/>
    <w:rsid w:val="005768F3"/>
    <w:rsid w:val="00821A89"/>
    <w:rsid w:val="00844715"/>
    <w:rsid w:val="00863D6A"/>
    <w:rsid w:val="008B4851"/>
    <w:rsid w:val="00A453B3"/>
    <w:rsid w:val="00C41AE0"/>
    <w:rsid w:val="00D21944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32D3"/>
  <w15:chartTrackingRefBased/>
  <w15:docId w15:val="{2C064D4F-4334-45A8-B35C-68C8113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2018-09-05T09:00:00Z</cp:lastPrinted>
  <dcterms:created xsi:type="dcterms:W3CDTF">2018-09-05T07:47:00Z</dcterms:created>
  <dcterms:modified xsi:type="dcterms:W3CDTF">2024-11-13T09:31:00Z</dcterms:modified>
</cp:coreProperties>
</file>