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center"/>
        <w:rPr>
          <w:b/>
          <w:bCs/>
          <w:lang w:eastAsia="zh-CN"/>
        </w:rPr>
      </w:pPr>
      <w:r>
        <w:rPr>
          <w:lang w:eastAsia="zh-CN"/>
        </w:rPr>
        <w:t>Муниципальное бюджетное общеобразовательное учреждение</w:t>
      </w:r>
      <w:r>
        <w:rPr>
          <w:lang w:eastAsia="zh-CN"/>
        </w:rPr>
        <w:br w:type="textWrapping"/>
      </w:r>
      <w:r>
        <w:rPr>
          <w:lang w:eastAsia="zh-CN"/>
        </w:rPr>
        <w:t xml:space="preserve">«Янтиковская средняя общеобразовательная школа имени Героя Советского Союза Петра Харитоновича Бухтулова» </w:t>
      </w:r>
    </w:p>
    <w:p>
      <w:pPr>
        <w:suppressAutoHyphens/>
        <w:jc w:val="center"/>
        <w:rPr>
          <w:bCs/>
          <w:lang w:eastAsia="zh-CN"/>
        </w:rPr>
      </w:pPr>
      <w:r>
        <w:rPr>
          <w:lang w:eastAsia="zh-CN"/>
        </w:rPr>
        <w:t>Янтиковского муниципального округа Чувашской Республики</w:t>
      </w:r>
    </w:p>
    <w:p>
      <w:pPr>
        <w:suppressAutoHyphens/>
        <w:ind w:right="-1"/>
        <w:jc w:val="both"/>
        <w:rPr>
          <w:b/>
          <w:bCs/>
          <w:color w:val="000000"/>
          <w:spacing w:val="-13"/>
          <w:lang w:eastAsia="zh-CN"/>
        </w:rPr>
      </w:pPr>
    </w:p>
    <w:p>
      <w:pPr>
        <w:suppressAutoHyphens/>
        <w:ind w:right="-1"/>
        <w:jc w:val="center"/>
        <w:rPr>
          <w:b/>
          <w:bCs/>
          <w:color w:val="000000"/>
          <w:spacing w:val="-13"/>
          <w:lang w:eastAsia="zh-CN"/>
        </w:rPr>
      </w:pPr>
      <w:r>
        <w:rPr>
          <w:color w:val="000000"/>
          <w:spacing w:val="-13"/>
          <w:lang w:eastAsia="zh-CN"/>
        </w:rPr>
        <w:t>(МБОУ «Янтиковская СОШ имени Героя Советского Союза П.Х. Бухтулова»)</w:t>
      </w:r>
    </w:p>
    <w:p>
      <w:pPr>
        <w:ind w:firstLine="567"/>
        <w:jc w:val="center"/>
      </w:pPr>
    </w:p>
    <w:p>
      <w:pPr>
        <w:ind w:firstLine="567"/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8"/>
        <w:gridCol w:w="4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8" w:type="dxa"/>
          </w:tcPr>
          <w:p>
            <w:pPr>
              <w:jc w:val="center"/>
            </w:pPr>
            <w:r>
              <w:t>СОГЛАСОВАНО</w:t>
            </w:r>
          </w:p>
          <w:p>
            <w:pPr>
              <w:jc w:val="center"/>
            </w:pPr>
            <w:r>
              <w:t xml:space="preserve">Педагогическим Советом школы  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t>№ 1 от 2</w:t>
            </w:r>
            <w:r>
              <w:rPr>
                <w:rFonts w:hint="default"/>
                <w:lang w:val="ru-RU"/>
              </w:rPr>
              <w:t>8</w:t>
            </w:r>
            <w:r>
              <w:t>.08.202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618" w:type="dxa"/>
          </w:tcPr>
          <w:p>
            <w:pPr>
              <w:jc w:val="center"/>
            </w:pPr>
            <w:r>
              <w:t>УТВЕРЖДЕНО</w:t>
            </w:r>
          </w:p>
          <w:p>
            <w:pPr>
              <w:jc w:val="center"/>
            </w:pPr>
            <w:r>
              <w:t xml:space="preserve">Приказом директора школы 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№ </w:t>
            </w:r>
            <w:r>
              <w:rPr>
                <w:rFonts w:hint="default"/>
                <w:lang w:val="ru-RU"/>
              </w:rPr>
              <w:t>6</w:t>
            </w:r>
            <w:r>
              <w:t>5 от 2</w:t>
            </w:r>
            <w:r>
              <w:rPr>
                <w:rFonts w:hint="default"/>
                <w:lang w:val="ru-RU"/>
              </w:rPr>
              <w:t>8</w:t>
            </w:r>
            <w:r>
              <w:t>.08.202</w:t>
            </w:r>
            <w:r>
              <w:rPr>
                <w:rFonts w:hint="default"/>
                <w:lang w:val="ru-RU"/>
              </w:rPr>
              <w:t>4</w:t>
            </w:r>
          </w:p>
          <w:p>
            <w:pPr>
              <w:jc w:val="center"/>
            </w:pPr>
          </w:p>
        </w:tc>
      </w:tr>
    </w:tbl>
    <w:p>
      <w:pPr>
        <w:ind w:firstLine="567"/>
        <w:jc w:val="center"/>
      </w:pPr>
    </w:p>
    <w:p>
      <w:pPr>
        <w:ind w:firstLine="567"/>
        <w:jc w:val="center"/>
      </w:pPr>
    </w:p>
    <w:p>
      <w:pPr>
        <w:ind w:firstLine="567"/>
        <w:jc w:val="center"/>
      </w:pPr>
    </w:p>
    <w:p>
      <w:pPr>
        <w:ind w:firstLine="567"/>
        <w:jc w:val="center"/>
      </w:pPr>
    </w:p>
    <w:p>
      <w:pPr>
        <w:ind w:firstLine="567"/>
        <w:jc w:val="center"/>
      </w:pPr>
    </w:p>
    <w:p>
      <w:pPr>
        <w:ind w:right="-150" w:firstLine="567"/>
        <w:jc w:val="center"/>
        <w:rPr>
          <w:rFonts w:eastAsia="Arial"/>
          <w:b/>
        </w:rPr>
      </w:pPr>
      <w:r>
        <w:rPr>
          <w:rFonts w:eastAsia="Arial"/>
          <w:b/>
        </w:rPr>
        <w:t>РАБОЧАЯ</w:t>
      </w:r>
    </w:p>
    <w:p>
      <w:pPr>
        <w:ind w:right="-150" w:firstLine="567"/>
        <w:jc w:val="center"/>
        <w:rPr>
          <w:rFonts w:eastAsia="Arial"/>
          <w:b/>
        </w:rPr>
      </w:pPr>
      <w:r>
        <w:rPr>
          <w:rFonts w:eastAsia="Arial"/>
          <w:b/>
        </w:rPr>
        <w:t>ПРОГРАММА ВОСПИТАНИЯ</w:t>
      </w:r>
    </w:p>
    <w:p>
      <w:pPr>
        <w:ind w:right="-150" w:firstLine="567"/>
        <w:jc w:val="center"/>
        <w:rPr>
          <w:rFonts w:eastAsia="Arial"/>
          <w:b/>
        </w:rPr>
      </w:pPr>
      <w:r>
        <w:rPr>
          <w:rFonts w:eastAsia="Arial"/>
          <w:b/>
        </w:rPr>
        <w:t>на 202</w:t>
      </w:r>
      <w:r>
        <w:rPr>
          <w:rFonts w:hint="default" w:eastAsia="Arial"/>
          <w:b/>
          <w:lang w:val="ru-RU"/>
        </w:rPr>
        <w:t>4</w:t>
      </w:r>
      <w:r>
        <w:rPr>
          <w:rFonts w:eastAsia="Arial"/>
          <w:b/>
        </w:rPr>
        <w:t>-202</w:t>
      </w:r>
      <w:r>
        <w:rPr>
          <w:rFonts w:hint="default" w:eastAsia="Arial"/>
          <w:b/>
          <w:lang w:val="ru-RU"/>
        </w:rPr>
        <w:t>5</w:t>
      </w:r>
      <w:r>
        <w:rPr>
          <w:rFonts w:eastAsia="Arial"/>
          <w:b/>
        </w:rPr>
        <w:t xml:space="preserve"> год</w:t>
      </w:r>
    </w:p>
    <w:p>
      <w:pPr>
        <w:ind w:firstLine="567"/>
        <w:jc w:val="center"/>
      </w:pPr>
    </w:p>
    <w:p>
      <w:pPr>
        <w:ind w:firstLine="567"/>
        <w:jc w:val="center"/>
      </w:pPr>
      <w:r>
        <w:rPr>
          <w:lang w:eastAsia="ru-RU"/>
        </w:rPr>
        <w:drawing>
          <wp:inline distT="0" distB="0" distL="0" distR="0">
            <wp:extent cx="3420110" cy="2587625"/>
            <wp:effectExtent l="19050" t="0" r="8890" b="0"/>
            <wp:docPr id="1" name="Рисунок 1" descr="школа цветы 2014 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школа цветы 2014 0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7"/>
        <w:jc w:val="center"/>
      </w:pPr>
    </w:p>
    <w:p>
      <w:pPr>
        <w:ind w:firstLine="567"/>
        <w:jc w:val="center"/>
      </w:pPr>
    </w:p>
    <w:p>
      <w:pPr>
        <w:ind w:firstLine="567"/>
        <w:jc w:val="center"/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eastAsia="Arial"/>
          <w:b/>
        </w:rPr>
      </w:pPr>
    </w:p>
    <w:p>
      <w:pPr>
        <w:ind w:right="-150" w:firstLine="567"/>
        <w:jc w:val="center"/>
        <w:rPr>
          <w:rFonts w:hint="default" w:eastAsia="Arial"/>
          <w:b/>
          <w:lang w:val="ru-RU"/>
        </w:rPr>
      </w:pPr>
      <w:r>
        <w:rPr>
          <w:rFonts w:eastAsia="Arial"/>
          <w:b/>
        </w:rPr>
        <w:t>Янтиково, 202</w:t>
      </w:r>
      <w:r>
        <w:rPr>
          <w:rFonts w:hint="default" w:eastAsia="Arial"/>
          <w:b/>
          <w:lang w:val="ru-RU"/>
        </w:rPr>
        <w:t>4</w:t>
      </w:r>
      <w:bookmarkStart w:id="15" w:name="_GoBack"/>
      <w:bookmarkEnd w:id="15"/>
    </w:p>
    <w:p>
      <w:pPr>
        <w:ind w:left="6379"/>
        <w:outlineLvl w:val="0"/>
        <w:rPr>
          <w:sz w:val="20"/>
          <w:szCs w:val="20"/>
        </w:rPr>
      </w:pPr>
    </w:p>
    <w:p>
      <w:pPr>
        <w:ind w:left="6379"/>
        <w:outlineLvl w:val="0"/>
        <w:rPr>
          <w:sz w:val="20"/>
          <w:szCs w:val="20"/>
        </w:rPr>
      </w:pPr>
    </w:p>
    <w:p>
      <w:pPr>
        <w:ind w:left="6379"/>
        <w:outlineLvl w:val="0"/>
        <w:rPr>
          <w:sz w:val="20"/>
          <w:szCs w:val="20"/>
        </w:rPr>
      </w:pPr>
    </w:p>
    <w:p>
      <w:pPr>
        <w:spacing w:before="73"/>
        <w:ind w:right="1460"/>
        <w:rPr>
          <w:b/>
          <w:sz w:val="28"/>
        </w:rPr>
      </w:pPr>
    </w:p>
    <w:p>
      <w:pPr>
        <w:spacing w:before="73"/>
        <w:ind w:right="1460"/>
        <w:rPr>
          <w:b/>
          <w:sz w:val="28"/>
        </w:rPr>
      </w:pPr>
    </w:p>
    <w:p>
      <w:pPr>
        <w:spacing w:before="73"/>
        <w:ind w:right="1460"/>
        <w:rPr>
          <w:b/>
          <w:sz w:val="28"/>
        </w:rPr>
      </w:pPr>
    </w:p>
    <w:p>
      <w:pPr>
        <w:spacing w:before="73"/>
        <w:ind w:right="146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5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p>
      <w:pPr>
        <w:pStyle w:val="8"/>
        <w:numPr>
          <w:ilvl w:val="1"/>
          <w:numId w:val="1"/>
        </w:numPr>
        <w:tabs>
          <w:tab w:val="left" w:pos="815"/>
          <w:tab w:val="left" w:leader="dot" w:pos="9639"/>
        </w:tabs>
        <w:ind w:left="707"/>
        <w:rPr>
          <w:sz w:val="26"/>
          <w:szCs w:val="26"/>
        </w:rPr>
      </w:pPr>
      <w:r>
        <w:rPr>
          <w:sz w:val="26"/>
          <w:szCs w:val="26"/>
        </w:rPr>
        <w:t>Цель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задачи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z w:val="26"/>
          <w:szCs w:val="26"/>
        </w:rPr>
        <w:tab/>
      </w:r>
      <w:r>
        <w:rPr>
          <w:sz w:val="26"/>
          <w:szCs w:val="26"/>
        </w:rPr>
        <w:t>5</w:t>
      </w:r>
    </w:p>
    <w:p>
      <w:pPr>
        <w:pStyle w:val="8"/>
        <w:numPr>
          <w:ilvl w:val="1"/>
          <w:numId w:val="1"/>
        </w:numPr>
        <w:tabs>
          <w:tab w:val="left" w:pos="815"/>
          <w:tab w:val="left" w:leader="dot" w:pos="9639"/>
        </w:tabs>
        <w:spacing w:before="163"/>
        <w:ind w:left="707"/>
        <w:rPr>
          <w:sz w:val="26"/>
          <w:szCs w:val="26"/>
        </w:rPr>
      </w:pPr>
      <w:r>
        <w:rPr>
          <w:sz w:val="26"/>
          <w:szCs w:val="26"/>
        </w:rPr>
        <w:t>Направления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>6</w:t>
      </w:r>
    </w:p>
    <w:p>
      <w:pPr>
        <w:pStyle w:val="8"/>
        <w:numPr>
          <w:ilvl w:val="1"/>
          <w:numId w:val="1"/>
        </w:numPr>
        <w:tabs>
          <w:tab w:val="left" w:pos="994"/>
          <w:tab w:val="left" w:pos="995"/>
          <w:tab w:val="left" w:pos="2275"/>
          <w:tab w:val="left" w:pos="3831"/>
          <w:tab w:val="left" w:pos="5468"/>
          <w:tab w:val="left" w:leader="dot" w:pos="9639"/>
        </w:tabs>
        <w:ind w:left="994" w:hanging="603"/>
        <w:rPr>
          <w:sz w:val="26"/>
          <w:szCs w:val="26"/>
        </w:rPr>
      </w:pPr>
      <w:r>
        <w:rPr>
          <w:sz w:val="26"/>
          <w:szCs w:val="26"/>
        </w:rPr>
        <w:t>Целевые</w:t>
      </w:r>
      <w:r>
        <w:rPr>
          <w:sz w:val="26"/>
          <w:szCs w:val="26"/>
        </w:rPr>
        <w:tab/>
      </w:r>
      <w:r>
        <w:rPr>
          <w:sz w:val="26"/>
          <w:szCs w:val="26"/>
        </w:rPr>
        <w:t>ориентиры</w:t>
      </w:r>
      <w:r>
        <w:rPr>
          <w:sz w:val="26"/>
          <w:szCs w:val="26"/>
        </w:rPr>
        <w:tab/>
      </w:r>
      <w:r>
        <w:rPr>
          <w:sz w:val="26"/>
          <w:szCs w:val="26"/>
        </w:rPr>
        <w:t>результатов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>воспитания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>7</w:t>
      </w:r>
    </w:p>
    <w:p>
      <w:pPr>
        <w:pStyle w:val="8"/>
        <w:spacing w:before="161"/>
        <w:ind w:left="392" w:firstLine="0"/>
        <w:rPr>
          <w:sz w:val="26"/>
          <w:szCs w:val="26"/>
        </w:rPr>
      </w:pPr>
      <w:r>
        <w:rPr>
          <w:spacing w:val="-4"/>
          <w:sz w:val="26"/>
          <w:szCs w:val="26"/>
        </w:rPr>
        <w:t>РАЗДЕЛ</w:t>
      </w:r>
      <w:r>
        <w:rPr>
          <w:spacing w:val="-1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2.</w:t>
      </w:r>
      <w:r>
        <w:rPr>
          <w:spacing w:val="-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СОДЕРЖАТЕЛЬНЫЙ</w:t>
      </w:r>
    </w:p>
    <w:p>
      <w:pPr>
        <w:pStyle w:val="8"/>
        <w:numPr>
          <w:ilvl w:val="1"/>
          <w:numId w:val="2"/>
        </w:numPr>
        <w:tabs>
          <w:tab w:val="left" w:pos="813"/>
          <w:tab w:val="left" w:leader="dot" w:pos="9639"/>
        </w:tabs>
        <w:ind w:hanging="421"/>
        <w:rPr>
          <w:sz w:val="26"/>
          <w:szCs w:val="26"/>
        </w:rPr>
      </w:pPr>
      <w:r>
        <w:rPr>
          <w:sz w:val="26"/>
          <w:szCs w:val="26"/>
        </w:rPr>
        <w:t>Уклад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>16</w:t>
      </w:r>
    </w:p>
    <w:p>
      <w:pPr>
        <w:pStyle w:val="8"/>
        <w:numPr>
          <w:ilvl w:val="1"/>
          <w:numId w:val="2"/>
        </w:numPr>
        <w:tabs>
          <w:tab w:val="left" w:pos="815"/>
          <w:tab w:val="left" w:leader="dot" w:pos="9639"/>
        </w:tabs>
        <w:ind w:left="814" w:hanging="423"/>
        <w:rPr>
          <w:sz w:val="26"/>
          <w:szCs w:val="26"/>
        </w:rPr>
      </w:pPr>
      <w:r>
        <w:rPr>
          <w:sz w:val="26"/>
          <w:szCs w:val="26"/>
        </w:rPr>
        <w:t>Виды,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ab/>
      </w:r>
      <w:r>
        <w:rPr>
          <w:sz w:val="26"/>
          <w:szCs w:val="26"/>
        </w:rPr>
        <w:t>17</w:t>
      </w:r>
    </w:p>
    <w:p>
      <w:pPr>
        <w:pStyle w:val="8"/>
        <w:spacing w:before="164"/>
        <w:ind w:left="392" w:firstLine="0"/>
        <w:rPr>
          <w:sz w:val="26"/>
          <w:szCs w:val="26"/>
        </w:rPr>
      </w:pPr>
      <w:r>
        <w:rPr>
          <w:spacing w:val="-3"/>
          <w:sz w:val="26"/>
          <w:szCs w:val="26"/>
        </w:rPr>
        <w:t>РАЗДЕЛ</w:t>
      </w:r>
      <w:r>
        <w:rPr>
          <w:spacing w:val="-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3.</w:t>
      </w:r>
      <w:r>
        <w:rPr>
          <w:spacing w:val="-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ОРГАНИЗАЦИОННЫЙ</w:t>
      </w:r>
    </w:p>
    <w:p>
      <w:pPr>
        <w:pStyle w:val="8"/>
        <w:numPr>
          <w:ilvl w:val="1"/>
          <w:numId w:val="3"/>
        </w:numPr>
        <w:tabs>
          <w:tab w:val="left" w:pos="815"/>
          <w:tab w:val="left" w:leader="dot" w:pos="9639"/>
        </w:tabs>
        <w:rPr>
          <w:sz w:val="26"/>
          <w:szCs w:val="26"/>
        </w:rPr>
      </w:pPr>
      <w:r>
        <w:rPr>
          <w:sz w:val="26"/>
          <w:szCs w:val="26"/>
        </w:rPr>
        <w:t>Кадровое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обеспечение…</w:t>
      </w:r>
      <w:r>
        <w:rPr>
          <w:sz w:val="26"/>
          <w:szCs w:val="26"/>
        </w:rPr>
        <w:tab/>
      </w:r>
      <w:r>
        <w:rPr>
          <w:sz w:val="26"/>
          <w:szCs w:val="26"/>
        </w:rPr>
        <w:t>36</w:t>
      </w:r>
    </w:p>
    <w:p>
      <w:pPr>
        <w:pStyle w:val="8"/>
        <w:numPr>
          <w:ilvl w:val="1"/>
          <w:numId w:val="3"/>
        </w:numPr>
        <w:tabs>
          <w:tab w:val="left" w:pos="815"/>
          <w:tab w:val="left" w:leader="dot" w:pos="9639"/>
        </w:tabs>
        <w:spacing w:before="161"/>
        <w:rPr>
          <w:sz w:val="26"/>
          <w:szCs w:val="26"/>
        </w:rPr>
      </w:pPr>
      <w:r>
        <w:fldChar w:fldCharType="begin"/>
      </w:r>
      <w:r>
        <w:instrText xml:space="preserve"> HYPERLINK \l "_TOC_250002" </w:instrText>
      </w:r>
      <w:r>
        <w:fldChar w:fldCharType="separate"/>
      </w:r>
      <w:r>
        <w:rPr>
          <w:sz w:val="26"/>
          <w:szCs w:val="26"/>
        </w:rPr>
        <w:t>Нормативно-методическое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обеспечение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>36</w:t>
      </w:r>
      <w:r>
        <w:rPr>
          <w:sz w:val="26"/>
          <w:szCs w:val="26"/>
        </w:rPr>
        <w:fldChar w:fldCharType="end"/>
      </w:r>
    </w:p>
    <w:p>
      <w:pPr>
        <w:pStyle w:val="8"/>
        <w:numPr>
          <w:ilvl w:val="1"/>
          <w:numId w:val="3"/>
        </w:numPr>
        <w:tabs>
          <w:tab w:val="left" w:pos="854"/>
          <w:tab w:val="left" w:leader="dot" w:pos="9639"/>
        </w:tabs>
        <w:spacing w:line="362" w:lineRule="auto"/>
        <w:ind w:left="392" w:right="124" w:firstLine="0"/>
        <w:rPr>
          <w:sz w:val="26"/>
          <w:szCs w:val="26"/>
        </w:rPr>
      </w:pPr>
      <w:r>
        <w:fldChar w:fldCharType="begin"/>
      </w:r>
      <w:r>
        <w:instrText xml:space="preserve"> HYPERLINK \l "_TOC_250001" </w:instrText>
      </w:r>
      <w:r>
        <w:fldChar w:fldCharType="separate"/>
      </w:r>
      <w:r>
        <w:rPr>
          <w:sz w:val="26"/>
          <w:szCs w:val="26"/>
        </w:rPr>
        <w:t>Требования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обучающимися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особыми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потребностями</w:t>
      </w:r>
      <w:r>
        <w:rPr>
          <w:sz w:val="26"/>
          <w:szCs w:val="26"/>
        </w:rPr>
        <w:tab/>
      </w:r>
      <w:r>
        <w:rPr>
          <w:sz w:val="26"/>
          <w:szCs w:val="26"/>
        </w:rPr>
        <w:t>37</w:t>
      </w:r>
      <w:r>
        <w:rPr>
          <w:sz w:val="26"/>
          <w:szCs w:val="26"/>
        </w:rPr>
        <w:fldChar w:fldCharType="end"/>
      </w:r>
    </w:p>
    <w:p>
      <w:pPr>
        <w:pStyle w:val="8"/>
        <w:numPr>
          <w:ilvl w:val="1"/>
          <w:numId w:val="3"/>
        </w:numPr>
        <w:tabs>
          <w:tab w:val="left" w:pos="832"/>
          <w:tab w:val="left" w:leader="dot" w:pos="9639"/>
        </w:tabs>
        <w:spacing w:before="0" w:line="360" w:lineRule="auto"/>
        <w:ind w:left="392" w:right="121" w:firstLine="0"/>
        <w:rPr>
          <w:sz w:val="26"/>
          <w:szCs w:val="26"/>
        </w:rPr>
      </w:pPr>
      <w:r>
        <w:fldChar w:fldCharType="begin"/>
      </w:r>
      <w:r>
        <w:instrText xml:space="preserve"> HYPERLINK \l "_TOC_250000" </w:instrText>
      </w:r>
      <w:r>
        <w:fldChar w:fldCharType="separate"/>
      </w:r>
      <w:r>
        <w:rPr>
          <w:sz w:val="26"/>
          <w:szCs w:val="26"/>
        </w:rPr>
        <w:t>Система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поощрения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успешности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проявлений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активной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жизненной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позиции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z w:val="26"/>
          <w:szCs w:val="26"/>
        </w:rPr>
        <w:tab/>
      </w:r>
      <w:r>
        <w:rPr>
          <w:sz w:val="26"/>
          <w:szCs w:val="26"/>
        </w:rPr>
        <w:t>38</w:t>
      </w:r>
      <w:r>
        <w:rPr>
          <w:sz w:val="26"/>
          <w:szCs w:val="26"/>
        </w:rPr>
        <w:fldChar w:fldCharType="end"/>
      </w:r>
    </w:p>
    <w:p>
      <w:pPr>
        <w:pStyle w:val="8"/>
        <w:numPr>
          <w:ilvl w:val="1"/>
          <w:numId w:val="3"/>
        </w:numPr>
        <w:tabs>
          <w:tab w:val="left" w:pos="815"/>
          <w:tab w:val="left" w:leader="dot" w:pos="9639"/>
        </w:tabs>
        <w:spacing w:before="0" w:line="321" w:lineRule="exact"/>
        <w:rPr>
          <w:sz w:val="26"/>
          <w:szCs w:val="26"/>
        </w:rPr>
      </w:pPr>
      <w:r>
        <w:rPr>
          <w:sz w:val="26"/>
          <w:szCs w:val="26"/>
        </w:rPr>
        <w:t>Анализ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 процесса</w:t>
      </w:r>
      <w:r>
        <w:rPr>
          <w:sz w:val="26"/>
          <w:szCs w:val="26"/>
        </w:rPr>
        <w:tab/>
      </w:r>
      <w:r>
        <w:rPr>
          <w:sz w:val="26"/>
          <w:szCs w:val="26"/>
        </w:rPr>
        <w:t>39</w:t>
      </w:r>
    </w:p>
    <w:p>
      <w:pPr>
        <w:pStyle w:val="5"/>
        <w:spacing w:before="15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Примерный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календарный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план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воспитательной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работы</w:t>
      </w:r>
    </w:p>
    <w:p>
      <w:pPr>
        <w:tabs>
          <w:tab w:val="left" w:pos="2268"/>
        </w:tabs>
        <w:ind w:left="3200" w:right="-10"/>
        <w:rPr>
          <w:rFonts w:eastAsia="Arial"/>
          <w:b/>
          <w:color w:val="FF0000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pStyle w:val="9"/>
        <w:spacing w:before="71"/>
        <w:ind w:left="392"/>
      </w:pPr>
    </w:p>
    <w:p>
      <w:pPr>
        <w:pStyle w:val="9"/>
        <w:spacing w:before="71"/>
        <w:ind w:left="392"/>
      </w:pPr>
    </w:p>
    <w:p>
      <w:pPr>
        <w:pStyle w:val="9"/>
        <w:spacing w:before="71"/>
        <w:ind w:left="392"/>
      </w:pPr>
    </w:p>
    <w:p>
      <w:pPr>
        <w:pStyle w:val="9"/>
        <w:spacing w:before="71"/>
        <w:ind w:left="392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>
      <w:pPr>
        <w:pStyle w:val="5"/>
        <w:spacing w:before="5"/>
        <w:ind w:left="0"/>
        <w:jc w:val="left"/>
        <w:rPr>
          <w:b/>
          <w:sz w:val="34"/>
        </w:rPr>
      </w:pPr>
    </w:p>
    <w:p>
      <w:pPr>
        <w:pStyle w:val="5"/>
        <w:ind w:left="391" w:right="122" w:firstLine="539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>
      <w:pPr>
        <w:pStyle w:val="5"/>
        <w:ind w:left="391" w:right="123" w:firstLine="539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>
      <w:pPr>
        <w:pStyle w:val="5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>
      <w:pPr>
        <w:pStyle w:val="5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>
      <w:pPr>
        <w:pStyle w:val="5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>
      <w:pPr>
        <w:pStyle w:val="5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>
      <w:pPr>
        <w:pStyle w:val="5"/>
        <w:spacing w:before="5"/>
        <w:ind w:left="0"/>
        <w:jc w:val="left"/>
      </w:pPr>
    </w:p>
    <w:p>
      <w:pPr>
        <w:pStyle w:val="9"/>
        <w:numPr>
          <w:ilvl w:val="1"/>
          <w:numId w:val="4"/>
        </w:numPr>
        <w:tabs>
          <w:tab w:val="left" w:pos="886"/>
        </w:tabs>
        <w:ind w:hanging="318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>
      <w:pPr>
        <w:pStyle w:val="5"/>
        <w:spacing w:before="5"/>
        <w:ind w:left="0"/>
        <w:jc w:val="left"/>
        <w:rPr>
          <w:b/>
          <w:sz w:val="34"/>
        </w:rPr>
      </w:pPr>
    </w:p>
    <w:p>
      <w:pPr>
        <w:pStyle w:val="5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0" w:firstLine="567"/>
        <w:jc w:val="left"/>
      </w:pPr>
      <w:r>
        <w:t>Современный</w:t>
      </w:r>
      <w:r>
        <w:tab/>
      </w:r>
      <w:r>
        <w:t>российский</w:t>
      </w:r>
      <w:r>
        <w:tab/>
      </w:r>
      <w:r>
        <w:t>общенациональный</w:t>
      </w:r>
      <w:r>
        <w:tab/>
      </w:r>
      <w:r>
        <w:t>воспитательный</w:t>
      </w:r>
      <w:r>
        <w:tab/>
      </w:r>
      <w:r>
        <w:t>идеал</w:t>
      </w:r>
      <w:r>
        <w:tab/>
      </w:r>
      <w:r>
        <w:t>–высоконравственный,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образования:</w:t>
      </w:r>
    </w:p>
    <w:p>
      <w:pPr>
        <w:pStyle w:val="5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0" w:firstLine="567"/>
        <w:jc w:val="left"/>
      </w:pP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государства; </w:t>
      </w:r>
    </w:p>
    <w:p>
      <w:pPr>
        <w:pStyle w:val="5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0" w:firstLine="567"/>
        <w:jc w:val="left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среде;</w:t>
      </w:r>
    </w:p>
    <w:p>
      <w:pPr>
        <w:pStyle w:val="5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0" w:firstLine="709"/>
        <w:jc w:val="left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  <w:r>
        <w:rPr>
          <w:b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 - усвоение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>
      <w:pPr>
        <w:pStyle w:val="11"/>
        <w:numPr>
          <w:ilvl w:val="0"/>
          <w:numId w:val="5"/>
        </w:numPr>
        <w:tabs>
          <w:tab w:val="left" w:pos="1262"/>
        </w:tabs>
        <w:ind w:left="0" w:right="133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>
      <w:pPr>
        <w:pStyle w:val="11"/>
        <w:numPr>
          <w:ilvl w:val="0"/>
          <w:numId w:val="5"/>
        </w:numPr>
        <w:tabs>
          <w:tab w:val="left" w:pos="1262"/>
        </w:tabs>
        <w:ind w:left="0" w:right="125" w:firstLine="70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>
      <w:pPr>
        <w:pStyle w:val="11"/>
        <w:numPr>
          <w:ilvl w:val="2"/>
          <w:numId w:val="4"/>
        </w:numPr>
        <w:tabs>
          <w:tab w:val="left" w:pos="1114"/>
        </w:tabs>
        <w:ind w:left="0" w:right="124" w:firstLine="709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>
      <w:pPr>
        <w:pStyle w:val="9"/>
        <w:numPr>
          <w:ilvl w:val="1"/>
          <w:numId w:val="4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</w:pPr>
      <w:r>
        <w:t>Личностные</w:t>
      </w:r>
      <w:r>
        <w:tab/>
      </w:r>
      <w:r>
        <w:t>результаты</w:t>
      </w:r>
      <w:r>
        <w:tab/>
      </w:r>
      <w:r>
        <w:t>освоения</w:t>
      </w:r>
      <w:r>
        <w:tab/>
      </w:r>
      <w:r>
        <w:t>обучающимися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>
      <w:pPr>
        <w:pStyle w:val="11"/>
        <w:numPr>
          <w:ilvl w:val="2"/>
          <w:numId w:val="4"/>
        </w:numPr>
        <w:tabs>
          <w:tab w:val="left" w:pos="1105"/>
          <w:tab w:val="left" w:pos="1107"/>
        </w:tabs>
        <w:ind w:left="1106" w:hanging="35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>
      <w:pPr>
        <w:pStyle w:val="11"/>
        <w:numPr>
          <w:ilvl w:val="2"/>
          <w:numId w:val="4"/>
        </w:numPr>
        <w:tabs>
          <w:tab w:val="left" w:pos="1105"/>
          <w:tab w:val="left" w:pos="1107"/>
        </w:tabs>
        <w:ind w:left="1106" w:hanging="35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>
      <w:pPr>
        <w:pStyle w:val="11"/>
        <w:numPr>
          <w:ilvl w:val="2"/>
          <w:numId w:val="4"/>
        </w:numPr>
        <w:tabs>
          <w:tab w:val="left" w:pos="1105"/>
          <w:tab w:val="left" w:pos="1107"/>
        </w:tabs>
        <w:ind w:left="1106" w:right="126" w:hanging="35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>
      <w:pPr>
        <w:pStyle w:val="11"/>
        <w:numPr>
          <w:ilvl w:val="2"/>
          <w:numId w:val="4"/>
        </w:numPr>
        <w:tabs>
          <w:tab w:val="left" w:pos="1105"/>
          <w:tab w:val="left" w:pos="1107"/>
        </w:tabs>
        <w:ind w:left="1106" w:hanging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2"/>
          <w:numId w:val="4"/>
        </w:numPr>
        <w:tabs>
          <w:tab w:val="left" w:pos="1105"/>
          <w:tab w:val="left" w:pos="1107"/>
        </w:tabs>
        <w:ind w:left="1106" w:right="132" w:hanging="35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>
      <w:pPr>
        <w:pStyle w:val="5"/>
        <w:ind w:right="123" w:firstLine="55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</w:p>
    <w:p>
      <w:pPr>
        <w:pStyle w:val="5"/>
        <w:ind w:left="391" w:right="132"/>
      </w:pP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>
      <w:pPr>
        <w:pStyle w:val="5"/>
        <w:ind w:left="391"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>
      <w:pPr>
        <w:pStyle w:val="5"/>
        <w:spacing w:before="4"/>
        <w:ind w:left="0"/>
        <w:jc w:val="left"/>
      </w:pPr>
    </w:p>
    <w:p>
      <w:pPr>
        <w:pStyle w:val="9"/>
        <w:numPr>
          <w:ilvl w:val="1"/>
          <w:numId w:val="4"/>
        </w:numPr>
        <w:tabs>
          <w:tab w:val="left" w:pos="886"/>
        </w:tabs>
        <w:spacing w:before="1" w:line="319" w:lineRule="exact"/>
        <w:ind w:hanging="494"/>
      </w:pPr>
      <w:bookmarkStart w:id="0" w:name="1.3._Направления_воспитания"/>
      <w:bookmarkEnd w:id="0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>
      <w:pPr>
        <w:pStyle w:val="5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>
      <w:pPr>
        <w:pStyle w:val="11"/>
        <w:numPr>
          <w:ilvl w:val="0"/>
          <w:numId w:val="6"/>
        </w:numPr>
        <w:tabs>
          <w:tab w:val="left" w:pos="1377"/>
          <w:tab w:val="left" w:pos="1378"/>
        </w:tabs>
        <w:ind w:right="123" w:firstLine="0"/>
        <w:rPr>
          <w:i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гражданина Российской Федерации; </w:t>
      </w:r>
      <w:r>
        <w:rPr>
          <w:i/>
          <w:sz w:val="28"/>
        </w:rPr>
        <w:t>(ведется совместная 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территориальной избирательной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комиссией)</w:t>
      </w:r>
    </w:p>
    <w:p>
      <w:pPr>
        <w:pStyle w:val="11"/>
        <w:numPr>
          <w:ilvl w:val="0"/>
          <w:numId w:val="7"/>
        </w:numPr>
        <w:tabs>
          <w:tab w:val="left" w:pos="1233"/>
          <w:tab w:val="left" w:pos="1234"/>
        </w:tabs>
        <w:ind w:right="121" w:hanging="284"/>
        <w:rPr>
          <w:i/>
          <w:sz w:val="28"/>
        </w:rPr>
      </w:pPr>
      <w:r>
        <w:tab/>
      </w: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защитников Отчества, Дням воинской славы, Дню Победы, Дню освобождения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 – фашистских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захватчиков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другие);</w:t>
      </w:r>
    </w:p>
    <w:p>
      <w:pPr>
        <w:pStyle w:val="11"/>
        <w:numPr>
          <w:ilvl w:val="0"/>
          <w:numId w:val="7"/>
        </w:numPr>
        <w:tabs>
          <w:tab w:val="left" w:pos="1343"/>
          <w:tab w:val="left" w:pos="1344"/>
        </w:tabs>
        <w:ind w:right="128" w:hanging="284"/>
        <w:rPr>
          <w:i/>
          <w:sz w:val="28"/>
        </w:rPr>
      </w:pPr>
      <w:r>
        <w:tab/>
      </w: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(совместная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храмом Архангела Михаила,, школьным музеем Воинской Славы, этнографическим уголком «Эхо старины», картинной галереи «Лица Чувашии» и «Детям о Великой Победе», организуется помощь 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 и ветеранам педагогического труда, бойцам 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 операции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Украине);</w:t>
      </w:r>
    </w:p>
    <w:p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экскурсионные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 и Чувашии);</w:t>
      </w:r>
    </w:p>
    <w:p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округа, республики и России);</w:t>
      </w:r>
    </w:p>
    <w:p>
      <w:pPr>
        <w:pStyle w:val="11"/>
        <w:numPr>
          <w:ilvl w:val="0"/>
          <w:numId w:val="8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>
      <w:pPr>
        <w:jc w:val="both"/>
        <w:rPr>
          <w:sz w:val="28"/>
        </w:rPr>
        <w:sectPr>
          <w:footerReference r:id="rId3" w:type="default"/>
          <w:pgSz w:w="11910" w:h="16840"/>
          <w:pgMar w:top="760" w:right="440" w:bottom="1140" w:left="740" w:header="0" w:footer="864" w:gutter="0"/>
          <w:cols w:space="720" w:num="1"/>
        </w:sectPr>
      </w:pPr>
    </w:p>
    <w:p>
      <w:pPr>
        <w:spacing w:before="66"/>
        <w:ind w:left="392" w:right="122"/>
        <w:jc w:val="both"/>
        <w:rPr>
          <w:i/>
          <w:sz w:val="28"/>
        </w:rPr>
      </w:pPr>
      <w:r>
        <w:rPr>
          <w:sz w:val="28"/>
        </w:rPr>
        <w:t>достойном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>
      <w:pPr>
        <w:pStyle w:val="11"/>
        <w:numPr>
          <w:ilvl w:val="0"/>
          <w:numId w:val="8"/>
        </w:numPr>
        <w:tabs>
          <w:tab w:val="left" w:pos="1377"/>
          <w:tab w:val="left" w:pos="1378"/>
        </w:tabs>
        <w:spacing w:before="1" w:line="320" w:lineRule="exact"/>
        <w:ind w:right="122" w:hanging="284"/>
        <w:rPr>
          <w:i/>
          <w:sz w:val="28"/>
        </w:rPr>
      </w:pPr>
      <w:r>
        <w:tab/>
      </w: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«Берегите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«Эколята», «Батл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</w:p>
    <w:p>
      <w:pPr>
        <w:pStyle w:val="11"/>
        <w:numPr>
          <w:ilvl w:val="0"/>
          <w:numId w:val="8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офлайн,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Николаевких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>
      <w:pPr>
        <w:pStyle w:val="9"/>
        <w:spacing w:before="3" w:line="264" w:lineRule="auto"/>
        <w:ind w:left="392"/>
        <w:jc w:val="left"/>
      </w:pPr>
      <w:bookmarkStart w:id="1" w:name="1.3__На_каждом_уровне_воспитания_выделяю"/>
      <w:bookmarkEnd w:id="1"/>
      <w:r>
        <w:t>1.3</w:t>
      </w:r>
      <w:r>
        <w:rPr>
          <w:spacing w:val="1"/>
        </w:rPr>
        <w:t xml:space="preserve">  </w:t>
      </w:r>
      <w:r>
        <w:t>На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>
      <w:pPr>
        <w:pStyle w:val="5"/>
        <w:spacing w:before="1"/>
        <w:ind w:left="0"/>
        <w:jc w:val="left"/>
        <w:rPr>
          <w:b/>
          <w:sz w:val="25"/>
        </w:rPr>
      </w:pPr>
    </w:p>
    <w:tbl>
      <w:tblPr>
        <w:tblStyle w:val="7"/>
        <w:tblW w:w="0" w:type="auto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18" w:type="dxa"/>
          </w:tcPr>
          <w:p>
            <w:pPr>
              <w:pStyle w:val="12"/>
              <w:spacing w:line="301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318" w:type="dxa"/>
          </w:tcPr>
          <w:p>
            <w:pPr>
              <w:pStyle w:val="12"/>
              <w:spacing w:line="304" w:lineRule="exact"/>
              <w:ind w:left="2538" w:right="2536" w:hanging="25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10318" w:type="dxa"/>
          </w:tcPr>
          <w:p>
            <w:pPr>
              <w:pStyle w:val="12"/>
              <w:spacing w:line="240" w:lineRule="auto"/>
              <w:ind w:left="108" w:right="103" w:firstLine="458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>
            <w:pPr>
              <w:pStyle w:val="12"/>
              <w:spacing w:line="240" w:lineRule="auto"/>
              <w:ind w:left="108" w:right="106" w:firstLine="458"/>
              <w:jc w:val="both"/>
              <w:rPr>
                <w:sz w:val="28"/>
              </w:rPr>
            </w:pPr>
            <w:r>
              <w:rPr>
                <w:sz w:val="28"/>
              </w:rPr>
              <w:t>Основана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318" w:type="dxa"/>
          </w:tcPr>
          <w:p>
            <w:pPr>
              <w:pStyle w:val="12"/>
              <w:spacing w:line="304" w:lineRule="exact"/>
              <w:ind w:left="0" w:right="253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0318" w:type="dxa"/>
          </w:tcPr>
          <w:p>
            <w:pPr>
              <w:pStyle w:val="12"/>
              <w:spacing w:before="232" w:line="240" w:lineRule="auto"/>
              <w:ind w:left="107" w:right="106" w:firstLine="459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318" w:type="dxa"/>
          </w:tcPr>
          <w:p>
            <w:pPr>
              <w:pStyle w:val="12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0318" w:type="dxa"/>
          </w:tcPr>
          <w:p>
            <w:pPr>
              <w:pStyle w:val="12"/>
              <w:spacing w:before="232" w:line="240" w:lineRule="auto"/>
              <w:ind w:left="107" w:right="104" w:firstLine="459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18" w:type="dxa"/>
          </w:tcPr>
          <w:p>
            <w:pPr>
              <w:pStyle w:val="12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318" w:type="dxa"/>
          </w:tcPr>
          <w:p>
            <w:pPr>
              <w:ind w:firstLine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Ориентированного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здорового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      </w:r>
          </w:p>
          <w:p/>
        </w:tc>
      </w:tr>
    </w:tbl>
    <w:p>
      <w:pPr>
        <w:spacing w:line="308" w:lineRule="exact"/>
        <w:rPr>
          <w:sz w:val="28"/>
        </w:rPr>
        <w:sectPr>
          <w:pgSz w:w="11910" w:h="16840"/>
          <w:pgMar w:top="760" w:right="440" w:bottom="1140" w:left="740" w:header="0" w:footer="864" w:gutter="0"/>
          <w:cols w:space="720" w:num="1"/>
        </w:sectPr>
      </w:pPr>
    </w:p>
    <w:tbl>
      <w:tblPr>
        <w:tblStyle w:val="7"/>
        <w:tblW w:w="0" w:type="auto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318" w:type="dxa"/>
          </w:tcPr>
          <w:p>
            <w:pPr>
              <w:pStyle w:val="12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0318" w:type="dxa"/>
          </w:tcPr>
          <w:p>
            <w:pPr>
              <w:pStyle w:val="12"/>
              <w:spacing w:before="226" w:line="240" w:lineRule="auto"/>
              <w:ind w:left="107" w:right="98" w:firstLine="317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18" w:type="dxa"/>
          </w:tcPr>
          <w:p>
            <w:pPr>
              <w:pStyle w:val="12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0318" w:type="dxa"/>
          </w:tcPr>
          <w:p>
            <w:pPr>
              <w:pStyle w:val="12"/>
              <w:spacing w:before="227" w:line="240" w:lineRule="auto"/>
              <w:ind w:left="107" w:right="104" w:firstLine="459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18" w:type="dxa"/>
          </w:tcPr>
          <w:p>
            <w:pPr>
              <w:pStyle w:val="12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318" w:type="dxa"/>
          </w:tcPr>
          <w:p>
            <w:pPr>
              <w:pStyle w:val="12"/>
              <w:spacing w:line="240" w:lineRule="auto"/>
              <w:ind w:left="107" w:firstLine="459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>
            <w:pPr>
              <w:pStyle w:val="12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>
      <w:pPr>
        <w:pStyle w:val="5"/>
        <w:ind w:left="0"/>
        <w:jc w:val="left"/>
        <w:rPr>
          <w:b/>
          <w:sz w:val="20"/>
        </w:rPr>
      </w:pPr>
    </w:p>
    <w:p>
      <w:pPr>
        <w:ind w:left="391" w:firstLine="743"/>
        <w:rPr>
          <w:b/>
          <w:sz w:val="28"/>
        </w:rPr>
      </w:pPr>
    </w:p>
    <w:p>
      <w:pPr>
        <w:ind w:left="391" w:firstLine="743"/>
        <w:rPr>
          <w:b/>
          <w:sz w:val="28"/>
        </w:rPr>
      </w:pPr>
    </w:p>
    <w:p>
      <w:pPr>
        <w:ind w:left="391" w:firstLine="743"/>
        <w:rPr>
          <w:b/>
          <w:sz w:val="28"/>
        </w:rPr>
      </w:pPr>
    </w:p>
    <w:p>
      <w:pPr>
        <w:ind w:left="391" w:firstLine="743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tbl>
      <w:tblPr>
        <w:tblStyle w:val="7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640" w:type="dxa"/>
          </w:tcPr>
          <w:p>
            <w:pPr>
              <w:pStyle w:val="12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40" w:type="dxa"/>
          </w:tcPr>
          <w:p>
            <w:pPr>
              <w:pStyle w:val="12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9640" w:type="dxa"/>
          </w:tcPr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обязанностях; 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принимающий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жизни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класса,  общеобразовательной организации, в доступной по возрасту социально значимой деятельности.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1" w:hRule="atLeast"/>
        </w:trPr>
        <w:tc>
          <w:tcPr>
            <w:tcW w:w="9640" w:type="dxa"/>
          </w:tcPr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9640" w:type="dxa"/>
          </w:tcPr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уважение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отечественной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мировой художественной культуре;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стремление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самовыражению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разных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видах художественной деятельности, искусстве.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9640" w:type="dxa"/>
          </w:tcPr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 ориентированный на физическое развитие с учетом возможностей здоровья, занятия физкультурой и спортом;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0" w:type="dxa"/>
          </w:tcPr>
          <w:p>
            <w:p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>
            <w:p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проявляющий уважение к труду, людям труда, бережное отношение </w:t>
            </w:r>
          </w:p>
          <w:p>
            <w:p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результатам труда, ответственное потребление;</w:t>
            </w:r>
          </w:p>
          <w:p>
            <w:p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интерес к разным профессиям;</w:t>
            </w:r>
          </w:p>
          <w:p>
            <w:p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участвующий в различных видах доступного по возрасту труда, </w:t>
            </w:r>
          </w:p>
          <w:p>
            <w:p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деятельности.</w:t>
            </w:r>
          </w:p>
          <w:p>
            <w:pPr>
              <w:ind w:left="283"/>
              <w:jc w:val="both"/>
              <w:rPr>
                <w:sz w:val="28"/>
                <w:szCs w:val="28"/>
              </w:rPr>
            </w:pPr>
          </w:p>
          <w:p>
            <w:pPr>
              <w:ind w:left="283"/>
              <w:jc w:val="both"/>
              <w:rPr>
                <w:sz w:val="28"/>
                <w:szCs w:val="28"/>
              </w:rPr>
            </w:pPr>
          </w:p>
          <w:p>
            <w:pPr>
              <w:ind w:left="283"/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9640" w:type="dxa"/>
          </w:tcPr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готовность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своей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придерживаться экологических норм.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Ценности научного 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</w:trPr>
        <w:tc>
          <w:tcPr>
            <w:tcW w:w="9640" w:type="dxa"/>
          </w:tcPr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>
      <w:pPr>
        <w:ind w:firstLine="1134"/>
        <w:rPr>
          <w:b/>
          <w:sz w:val="28"/>
          <w:szCs w:val="28"/>
        </w:rPr>
      </w:pPr>
      <w:bookmarkStart w:id="2" w:name="Целевые_ориентиры_результатов_воспитания"/>
      <w:bookmarkEnd w:id="2"/>
    </w:p>
    <w:p>
      <w:pPr>
        <w:ind w:firstLine="1134"/>
        <w:rPr>
          <w:sz w:val="28"/>
          <w:szCs w:val="28"/>
        </w:rPr>
      </w:pPr>
      <w:r>
        <w:rPr>
          <w:b/>
          <w:sz w:val="28"/>
          <w:szCs w:val="28"/>
        </w:rPr>
        <w:t>Целевые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ориентиры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результатов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воспитания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уровне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среднего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общего образования</w:t>
      </w:r>
    </w:p>
    <w:tbl>
      <w:tblPr>
        <w:tblStyle w:val="7"/>
        <w:tblW w:w="0" w:type="auto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64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6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</w:trPr>
        <w:tc>
          <w:tcPr>
            <w:tcW w:w="9640" w:type="dxa"/>
          </w:tcPr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0" w:type="dxa"/>
          </w:tcPr>
          <w:p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9640" w:type="dxa"/>
          </w:tcPr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уважение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отечественной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мировой художественной культуре;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стремление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самовыражению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разных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видах художественной деятельности, искусстве.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4" w:hRule="atLeast"/>
        </w:trPr>
        <w:tc>
          <w:tcPr>
            <w:tcW w:w="9640" w:type="dxa"/>
          </w:tcPr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принимающий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свою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половую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принадлежность, соответствующие ей психофизические и поведенческие особенности с учетом возраста.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9640" w:type="dxa"/>
          </w:tcPr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интерес к разным профессиям;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9640" w:type="dxa"/>
          </w:tcPr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готовность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своей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придерживаться экологических норм.</w:t>
            </w:r>
          </w:p>
        </w:tc>
      </w:tr>
    </w:tbl>
    <w:p>
      <w:pPr>
        <w:rPr>
          <w:sz w:val="28"/>
          <w:szCs w:val="28"/>
        </w:rPr>
        <w:sectPr>
          <w:pgSz w:w="11910" w:h="16840"/>
          <w:pgMar w:top="840" w:right="440" w:bottom="1060" w:left="740" w:header="0" w:footer="864" w:gutter="0"/>
          <w:cols w:space="720" w:num="1"/>
        </w:sectPr>
      </w:pPr>
    </w:p>
    <w:tbl>
      <w:tblPr>
        <w:tblStyle w:val="7"/>
        <w:tblW w:w="0" w:type="auto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Познавательное 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9640" w:type="dxa"/>
          </w:tcPr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имеющий.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>
      <w:pPr>
        <w:pStyle w:val="10"/>
        <w:spacing w:before="248" w:line="322" w:lineRule="exact"/>
        <w:ind w:left="1101"/>
        <w:rPr>
          <w:b w:val="0"/>
          <w:i w:val="0"/>
        </w:rPr>
      </w:pPr>
      <w:r>
        <w:rPr>
          <w:b w:val="0"/>
          <w:i w:val="0"/>
        </w:rPr>
        <w:t>Выделение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в</w:t>
      </w:r>
      <w:r>
        <w:rPr>
          <w:b w:val="0"/>
          <w:i w:val="0"/>
          <w:spacing w:val="-5"/>
        </w:rPr>
        <w:t xml:space="preserve"> </w:t>
      </w:r>
      <w:r>
        <w:rPr>
          <w:b w:val="0"/>
          <w:i w:val="0"/>
        </w:rPr>
        <w:t>общей</w:t>
      </w:r>
      <w:r>
        <w:rPr>
          <w:b w:val="0"/>
          <w:i w:val="0"/>
          <w:spacing w:val="-5"/>
        </w:rPr>
        <w:t xml:space="preserve"> </w:t>
      </w:r>
      <w:r>
        <w:rPr>
          <w:b w:val="0"/>
          <w:i w:val="0"/>
        </w:rPr>
        <w:t>цели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воспитания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целевых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приоритетов,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связанных</w:t>
      </w:r>
    </w:p>
    <w:p>
      <w:pPr>
        <w:spacing w:before="3" w:line="237" w:lineRule="auto"/>
        <w:ind w:left="392" w:right="122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>
      <w:pPr>
        <w:pStyle w:val="9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>
      <w:pPr>
        <w:pStyle w:val="11"/>
        <w:numPr>
          <w:ilvl w:val="1"/>
          <w:numId w:val="9"/>
        </w:numPr>
        <w:tabs>
          <w:tab w:val="left" w:pos="1685"/>
        </w:tabs>
        <w:spacing w:before="129"/>
        <w:jc w:val="left"/>
        <w:rPr>
          <w:b/>
          <w:sz w:val="28"/>
        </w:rPr>
      </w:pPr>
      <w:bookmarkStart w:id="3" w:name="2.1._Уклад_школы"/>
      <w:bookmarkEnd w:id="3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>
      <w:pPr>
        <w:pStyle w:val="5"/>
        <w:spacing w:before="216"/>
        <w:ind w:right="121" w:firstLine="566"/>
      </w:pPr>
      <w:r>
        <w:t>МБОУ «Янтиковская СОШ имени Героя Советского Союза П.Х Бухтулова»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Янтиковскому муниципальному округу,</w:t>
      </w:r>
      <w:r>
        <w:rPr>
          <w:spacing w:val="1"/>
        </w:rPr>
        <w:t xml:space="preserve"> </w:t>
      </w:r>
      <w:r>
        <w:t>Чувашской Республики,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селе.</w:t>
      </w:r>
      <w:r>
        <w:rPr>
          <w:spacing w:val="1"/>
        </w:rPr>
        <w:t xml:space="preserve"> </w:t>
      </w:r>
      <w:r>
        <w:t>Ближайшая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присутствием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удаленности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(ДК</w:t>
      </w:r>
      <w:r>
        <w:rPr>
          <w:spacing w:val="70"/>
        </w:rPr>
        <w:t xml:space="preserve"> </w:t>
      </w:r>
      <w:r>
        <w:t>«Покровский»)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«Смена»,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 спортивно-оздоровительной деятельности во внеурочное время в школе в</w:t>
      </w:r>
      <w:r>
        <w:rPr>
          <w:spacing w:val="1"/>
        </w:rPr>
        <w:t xml:space="preserve"> </w:t>
      </w:r>
      <w:r>
        <w:t>рамках реализации ФГОС и дополнительного образования. В 2019 году создан отряд</w:t>
      </w:r>
      <w:r>
        <w:rPr>
          <w:spacing w:val="-67"/>
        </w:rPr>
        <w:t xml:space="preserve"> </w:t>
      </w:r>
      <w:r>
        <w:t>Всероссийского</w:t>
      </w:r>
      <w:r>
        <w:rPr>
          <w:spacing w:val="-5"/>
        </w:rPr>
        <w:t xml:space="preserve"> </w:t>
      </w:r>
      <w:r>
        <w:t>детско-юношеского</w:t>
      </w:r>
      <w:r>
        <w:rPr>
          <w:spacing w:val="-3"/>
        </w:rPr>
        <w:t xml:space="preserve"> </w:t>
      </w:r>
      <w:r>
        <w:t>военно-</w:t>
      </w:r>
      <w:r>
        <w:rPr>
          <w:spacing w:val="-4"/>
        </w:rPr>
        <w:t xml:space="preserve"> </w:t>
      </w:r>
      <w:r>
        <w:t>патриоического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«Юнармия»</w:t>
      </w:r>
    </w:p>
    <w:p>
      <w:pPr>
        <w:pStyle w:val="5"/>
        <w:spacing w:before="66"/>
        <w:ind w:right="12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«Янтиковская СОШ имени Героя Советского Союза П.Х Бухтулова»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интеграцию  </w:t>
      </w:r>
      <w:r>
        <w:rPr>
          <w:spacing w:val="1"/>
        </w:rPr>
        <w:t xml:space="preserve"> </w:t>
      </w:r>
      <w:r>
        <w:t xml:space="preserve">урочной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через создание событийного пространства в детско-взрослой 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сложилась система традиционных школьных событий, в которую включены</w:t>
      </w:r>
      <w:r>
        <w:rPr>
          <w:spacing w:val="1"/>
        </w:rPr>
        <w:t xml:space="preserve"> </w:t>
      </w:r>
      <w:r>
        <w:t>не только обучающиеся, их семьи и педагогические работники, но и 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52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6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мере</w:t>
      </w:r>
      <w:r>
        <w:rPr>
          <w:spacing w:val="62"/>
        </w:rPr>
        <w:t xml:space="preserve"> </w:t>
      </w:r>
      <w:r>
        <w:t>взросления</w:t>
      </w:r>
      <w:r>
        <w:rPr>
          <w:spacing w:val="60"/>
        </w:rPr>
        <w:t xml:space="preserve"> </w:t>
      </w:r>
      <w:r>
        <w:t>ребенка 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классов, внеурочной деятельности «Разговоры о важном» и «Россия – мои горизонты» кружков,</w:t>
      </w:r>
      <w:r>
        <w:rPr>
          <w:spacing w:val="33"/>
        </w:rPr>
        <w:t xml:space="preserve"> </w:t>
      </w:r>
      <w:r>
        <w:t>секций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объединений,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 взаимоотношений.</w:t>
      </w:r>
    </w:p>
    <w:p>
      <w:pPr>
        <w:pStyle w:val="5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>
      <w:pPr>
        <w:pStyle w:val="5"/>
        <w:ind w:right="126" w:firstLine="708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>
        <w:t>возрождения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сельским</w:t>
      </w:r>
      <w:r>
        <w:rPr>
          <w:spacing w:val="-4"/>
        </w:rPr>
        <w:t xml:space="preserve"> </w:t>
      </w:r>
      <w:r>
        <w:t>приходом и священником Владимиром.</w:t>
      </w:r>
    </w:p>
    <w:p>
      <w:pPr>
        <w:pStyle w:val="5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  <w:jc w:val="left"/>
      </w:pP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основанные</w:t>
      </w:r>
      <w:r>
        <w:rPr>
          <w:spacing w:val="99"/>
        </w:rPr>
        <w:t xml:space="preserve"> </w:t>
      </w:r>
      <w:r>
        <w:t>на</w:t>
      </w:r>
      <w:r>
        <w:tab/>
      </w:r>
      <w:r>
        <w:t>практических</w:t>
      </w:r>
      <w:r>
        <w:rPr>
          <w:spacing w:val="24"/>
        </w:rPr>
        <w:t xml:space="preserve"> </w:t>
      </w:r>
      <w:r>
        <w:t>наработках</w:t>
      </w:r>
      <w:r>
        <w:rPr>
          <w:spacing w:val="29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</w:r>
      <w:r>
        <w:t>определяемого</w:t>
      </w:r>
      <w:r>
        <w:tab/>
      </w:r>
      <w:r>
        <w:t>как уклад школьной</w:t>
      </w:r>
      <w:r>
        <w:tab/>
      </w:r>
      <w:r>
        <w:t>жизни,</w:t>
      </w:r>
      <w:r>
        <w:tab/>
      </w:r>
      <w:r>
        <w:t>интегрированного</w:t>
      </w:r>
      <w:r>
        <w:tab/>
      </w:r>
      <w:r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4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7"/>
        </w:rPr>
        <w:t xml:space="preserve"> </w:t>
      </w:r>
      <w:r>
        <w:t>семейную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представителей).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bookmarkStart w:id="4" w:name="Россия,_многонациональный_народ_Российск"/>
      <w:bookmarkEnd w:id="4"/>
      <w:r>
        <w:t>Россия,</w:t>
      </w:r>
      <w:r>
        <w:rPr>
          <w:spacing w:val="30"/>
        </w:rPr>
        <w:t xml:space="preserve"> </w:t>
      </w:r>
      <w:r>
        <w:t>многонациональный</w:t>
      </w:r>
      <w:r>
        <w:rPr>
          <w:spacing w:val="30"/>
        </w:rPr>
        <w:t xml:space="preserve"> </w:t>
      </w:r>
      <w:r>
        <w:t>народ</w:t>
      </w:r>
      <w:r>
        <w:rPr>
          <w:spacing w:val="32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гражданское</w:t>
      </w:r>
      <w:r>
        <w:rPr>
          <w:spacing w:val="31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искусство, наука,</w:t>
      </w:r>
      <w:r>
        <w:rPr>
          <w:spacing w:val="-1"/>
        </w:rPr>
        <w:t xml:space="preserve"> </w:t>
      </w:r>
      <w:r>
        <w:t>религия,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</w:p>
    <w:p>
      <w:pPr>
        <w:pStyle w:val="9"/>
        <w:numPr>
          <w:ilvl w:val="1"/>
          <w:numId w:val="9"/>
        </w:numPr>
        <w:tabs>
          <w:tab w:val="left" w:pos="886"/>
        </w:tabs>
        <w:spacing w:before="203"/>
        <w:ind w:left="885" w:hanging="494"/>
        <w:jc w:val="both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>
      <w:pPr>
        <w:pStyle w:val="5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>
      <w:pPr>
        <w:pStyle w:val="9"/>
        <w:numPr>
          <w:ilvl w:val="1"/>
          <w:numId w:val="10"/>
        </w:numPr>
        <w:tabs>
          <w:tab w:val="left" w:pos="886"/>
        </w:tabs>
        <w:spacing w:before="6" w:line="319" w:lineRule="exact"/>
        <w:ind w:hanging="494"/>
        <w:jc w:val="both"/>
        <w:rPr>
          <w:color w:val="0070C0"/>
        </w:rPr>
      </w:pPr>
      <w:r>
        <w:rPr>
          <w:color w:val="0070C0"/>
        </w:rPr>
        <w:t>Модуль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«Школьный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урок»</w:t>
      </w:r>
    </w:p>
    <w:p>
      <w:pPr>
        <w:pStyle w:val="5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>
      <w:pPr>
        <w:pStyle w:val="5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>
      <w:pPr>
        <w:pStyle w:val="5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>
      <w:pPr>
        <w:pStyle w:val="5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>
      <w:pPr>
        <w:pStyle w:val="5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>
      <w:pPr>
        <w:pStyle w:val="5"/>
        <w:spacing w:before="66"/>
        <w:ind w:right="123"/>
      </w:pPr>
      <w:r>
        <w:t xml:space="preserve">       - 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 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>
      <w:pPr>
        <w:pStyle w:val="5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>
      <w:pPr>
        <w:pStyle w:val="5"/>
        <w:spacing w:before="1"/>
        <w:ind w:right="134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>
      <w:pPr>
        <w:pStyle w:val="5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брейн-</w:t>
      </w:r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>
      <w:pPr>
        <w:pStyle w:val="5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>
      <w:pPr>
        <w:pStyle w:val="5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>
      <w:pPr>
        <w:pStyle w:val="5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>
      <w:pPr>
        <w:pStyle w:val="5"/>
        <w:ind w:right="493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>
      <w:pPr>
        <w:pStyle w:val="5"/>
        <w:ind w:right="806"/>
        <w:jc w:val="left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>
      <w:pPr>
        <w:pStyle w:val="5"/>
        <w:spacing w:line="242" w:lineRule="auto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миру.</w:t>
      </w:r>
    </w:p>
    <w:p>
      <w:pPr>
        <w:pStyle w:val="5"/>
        <w:spacing w:line="242" w:lineRule="auto"/>
        <w:jc w:val="left"/>
      </w:pPr>
    </w:p>
    <w:p>
      <w:pPr>
        <w:pStyle w:val="9"/>
        <w:numPr>
          <w:ilvl w:val="1"/>
          <w:numId w:val="10"/>
        </w:numPr>
        <w:tabs>
          <w:tab w:val="left" w:pos="886"/>
        </w:tabs>
        <w:spacing w:line="319" w:lineRule="exact"/>
        <w:ind w:hanging="494"/>
        <w:jc w:val="left"/>
      </w:pPr>
      <w:r>
        <w:rPr>
          <w:color w:val="0070C0"/>
        </w:rPr>
        <w:t>Модуль</w:t>
      </w:r>
      <w:r>
        <w:rPr>
          <w:color w:val="0070C0"/>
          <w:spacing w:val="-17"/>
        </w:rPr>
        <w:t xml:space="preserve"> </w:t>
      </w:r>
      <w:r>
        <w:rPr>
          <w:color w:val="0070C0"/>
        </w:rPr>
        <w:t>«Классное</w:t>
      </w:r>
      <w:r>
        <w:rPr>
          <w:color w:val="0070C0"/>
          <w:spacing w:val="-17"/>
        </w:rPr>
        <w:t xml:space="preserve"> </w:t>
      </w:r>
      <w:r>
        <w:rPr>
          <w:color w:val="0070C0"/>
        </w:rPr>
        <w:t>руководство»</w:t>
      </w:r>
    </w:p>
    <w:p>
      <w:pPr>
        <w:pStyle w:val="5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>
      <w:pPr>
        <w:pStyle w:val="5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>
      <w:pPr>
        <w:pStyle w:val="5"/>
        <w:spacing w:before="66"/>
        <w:ind w:right="122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 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>
      <w:pPr>
        <w:pStyle w:val="5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>
      <w:pPr>
        <w:pStyle w:val="11"/>
        <w:numPr>
          <w:ilvl w:val="0"/>
          <w:numId w:val="11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>
      <w:pPr>
        <w:pStyle w:val="11"/>
        <w:numPr>
          <w:ilvl w:val="0"/>
          <w:numId w:val="11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</w:p>
    <w:p>
      <w:pPr>
        <w:pStyle w:val="5"/>
        <w:spacing w:before="121"/>
        <w:ind w:left="1192" w:hanging="625"/>
        <w:jc w:val="left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>
      <w:pPr>
        <w:pStyle w:val="11"/>
        <w:numPr>
          <w:ilvl w:val="1"/>
          <w:numId w:val="1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4"/>
        <w:ind w:left="1355" w:right="123" w:hanging="62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традиций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классном</w:t>
      </w:r>
      <w:r>
        <w:rPr>
          <w:sz w:val="28"/>
        </w:rPr>
        <w:tab/>
      </w:r>
      <w:r>
        <w:rPr>
          <w:sz w:val="28"/>
        </w:rPr>
        <w:t>коллективе:</w:t>
      </w:r>
      <w:r>
        <w:rPr>
          <w:sz w:val="28"/>
        </w:rPr>
        <w:tab/>
      </w:r>
      <w:r>
        <w:rPr>
          <w:sz w:val="28"/>
        </w:rPr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т.п.; </w:t>
      </w:r>
    </w:p>
    <w:p>
      <w:pPr>
        <w:pStyle w:val="11"/>
        <w:numPr>
          <w:ilvl w:val="1"/>
          <w:numId w:val="1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4"/>
        <w:ind w:left="1355" w:right="123" w:hanging="625"/>
        <w:jc w:val="left"/>
        <w:rPr>
          <w:sz w:val="28"/>
        </w:rPr>
      </w:pPr>
      <w:r>
        <w:rPr>
          <w:sz w:val="28"/>
        </w:rPr>
        <w:t>-становление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>
      <w:pPr>
        <w:pStyle w:val="5"/>
        <w:spacing w:before="64" w:line="288" w:lineRule="auto"/>
        <w:ind w:left="676" w:right="493" w:hanging="625"/>
        <w:jc w:val="left"/>
      </w:pP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>
      <w:pPr>
        <w:pStyle w:val="11"/>
        <w:numPr>
          <w:ilvl w:val="1"/>
          <w:numId w:val="11"/>
        </w:numPr>
        <w:tabs>
          <w:tab w:val="left" w:pos="1356"/>
        </w:tabs>
        <w:spacing w:line="288" w:lineRule="auto"/>
        <w:ind w:left="676" w:right="1077" w:hanging="625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>
      <w:pPr>
        <w:pStyle w:val="11"/>
        <w:numPr>
          <w:ilvl w:val="1"/>
          <w:numId w:val="11"/>
        </w:numPr>
        <w:tabs>
          <w:tab w:val="left" w:pos="1356"/>
        </w:tabs>
        <w:spacing w:line="257" w:lineRule="exact"/>
        <w:ind w:left="1355" w:hanging="62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>
      <w:pPr>
        <w:pStyle w:val="5"/>
        <w:spacing w:before="63"/>
        <w:ind w:left="815" w:hanging="62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>
      <w:pPr>
        <w:pStyle w:val="5"/>
        <w:spacing w:before="64"/>
        <w:ind w:left="1192" w:hanging="625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>
      <w:pPr>
        <w:pStyle w:val="11"/>
        <w:numPr>
          <w:ilvl w:val="1"/>
          <w:numId w:val="11"/>
        </w:numPr>
        <w:tabs>
          <w:tab w:val="left" w:pos="1421"/>
        </w:tabs>
        <w:spacing w:before="64"/>
        <w:ind w:left="676" w:right="123" w:hanging="625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>
      <w:pPr>
        <w:pStyle w:val="11"/>
        <w:numPr>
          <w:ilvl w:val="1"/>
          <w:numId w:val="11"/>
        </w:numPr>
        <w:tabs>
          <w:tab w:val="left" w:pos="1356"/>
        </w:tabs>
        <w:spacing w:before="64"/>
        <w:ind w:left="1355" w:hanging="625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5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hanging="625"/>
        <w:jc w:val="left"/>
      </w:pPr>
      <w:r>
        <w:t>-деловая</w:t>
      </w:r>
      <w:r>
        <w:tab/>
      </w:r>
      <w:r>
        <w:t>игра</w:t>
      </w:r>
      <w:r>
        <w:tab/>
      </w:r>
      <w:r>
        <w:t>«Выборы</w:t>
      </w:r>
      <w:r>
        <w:tab/>
      </w:r>
      <w:r>
        <w:t>актива</w:t>
      </w:r>
      <w:r>
        <w:tab/>
      </w:r>
      <w:r>
        <w:t>класса»</w:t>
      </w:r>
      <w:r>
        <w:tab/>
      </w:r>
      <w:r>
        <w:t>на</w:t>
      </w:r>
      <w:r>
        <w:tab/>
      </w:r>
      <w:r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>
      <w:pPr>
        <w:pStyle w:val="11"/>
        <w:numPr>
          <w:ilvl w:val="1"/>
          <w:numId w:val="11"/>
        </w:numPr>
        <w:tabs>
          <w:tab w:val="left" w:pos="1356"/>
        </w:tabs>
        <w:ind w:left="1355" w:hanging="625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>
      <w:pPr>
        <w:pStyle w:val="5"/>
        <w:ind w:left="676" w:right="125" w:hanging="625"/>
        <w:jc w:val="left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организационно-деятельностной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>
      <w:pPr>
        <w:ind w:left="426" w:hanging="625"/>
        <w:rPr>
          <w:sz w:val="28"/>
          <w:szCs w:val="28"/>
        </w:rPr>
      </w:pPr>
      <w:r>
        <w:rPr>
          <w:sz w:val="28"/>
          <w:szCs w:val="28"/>
        </w:rPr>
        <w:t>Классное руководство подразумевает и индивидуальную работу с обучающимися класса: со слабоуспевающими детьми и учащимися, испытывающими трудности по отдельным предметам направлена на контроль за успеваемостью обучающихся класса;</w:t>
      </w:r>
    </w:p>
    <w:p>
      <w:pPr>
        <w:ind w:left="426" w:hanging="625"/>
        <w:rPr>
          <w:sz w:val="28"/>
          <w:szCs w:val="28"/>
        </w:rPr>
      </w:pPr>
      <w:r>
        <w:rPr>
          <w:sz w:val="28"/>
          <w:szCs w:val="28"/>
        </w:rPr>
        <w:t>с учащимися, находящимися в состоянии стресса и дискомфорта;</w:t>
      </w:r>
    </w:p>
    <w:p>
      <w:pPr>
        <w:ind w:left="426" w:hanging="625"/>
        <w:rPr>
          <w:sz w:val="28"/>
          <w:szCs w:val="28"/>
        </w:rPr>
      </w:pPr>
      <w:r>
        <w:rPr>
          <w:sz w:val="28"/>
          <w:szCs w:val="28"/>
        </w:rPr>
        <w:t>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</w:t>
      </w:r>
    </w:p>
    <w:p>
      <w:pPr>
        <w:ind w:left="426" w:hanging="625"/>
        <w:rPr>
          <w:sz w:val="28"/>
          <w:szCs w:val="28"/>
        </w:rPr>
      </w:pPr>
      <w:r>
        <w:rPr>
          <w:sz w:val="28"/>
          <w:szCs w:val="28"/>
        </w:rPr>
        <w:t>заполнение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z w:val="28"/>
          <w:szCs w:val="28"/>
        </w:rPr>
        <w:t>учащимися</w:t>
      </w:r>
      <w:r>
        <w:rPr>
          <w:sz w:val="28"/>
          <w:szCs w:val="28"/>
        </w:rPr>
        <w:tab/>
      </w:r>
      <w:r>
        <w:rPr>
          <w:sz w:val="28"/>
          <w:szCs w:val="28"/>
        </w:rPr>
        <w:t>«портфолио»</w:t>
      </w:r>
      <w:r>
        <w:rPr>
          <w:sz w:val="28"/>
          <w:szCs w:val="28"/>
        </w:rPr>
        <w:tab/>
      </w:r>
      <w:r>
        <w:rPr>
          <w:sz w:val="28"/>
          <w:szCs w:val="28"/>
        </w:rPr>
        <w:t>с занесением</w:t>
      </w:r>
      <w:r>
        <w:rPr>
          <w:sz w:val="28"/>
          <w:szCs w:val="28"/>
        </w:rPr>
        <w:tab/>
      </w:r>
      <w:r>
        <w:rPr>
          <w:sz w:val="28"/>
          <w:szCs w:val="28"/>
        </w:rPr>
        <w:t>«личных достижений» учащихся класса;</w:t>
      </w:r>
    </w:p>
    <w:p>
      <w:pPr>
        <w:ind w:left="426" w:hanging="625"/>
        <w:rPr>
          <w:sz w:val="28"/>
          <w:szCs w:val="28"/>
        </w:rPr>
      </w:pPr>
      <w:r>
        <w:rPr>
          <w:sz w:val="28"/>
          <w:szCs w:val="28"/>
        </w:rPr>
        <w:t>участие в общешкольных конкурсах «Ученик года» и «Класс года»;</w:t>
      </w:r>
    </w:p>
    <w:p>
      <w:pPr>
        <w:ind w:left="426" w:hanging="625"/>
        <w:rPr>
          <w:sz w:val="28"/>
          <w:szCs w:val="28"/>
        </w:rPr>
      </w:pPr>
      <w:r>
        <w:rPr>
          <w:sz w:val="28"/>
          <w:szCs w:val="28"/>
        </w:rPr>
        <w:t>предложение (делегирование) ответственности за то или иное поручение</w:t>
      </w:r>
    </w:p>
    <w:p>
      <w:pPr>
        <w:ind w:left="426" w:hanging="625"/>
        <w:rPr>
          <w:sz w:val="28"/>
          <w:szCs w:val="28"/>
        </w:rPr>
      </w:pPr>
      <w:r>
        <w:rPr>
          <w:sz w:val="28"/>
          <w:szCs w:val="28"/>
        </w:rPr>
        <w:t>вовлечение учащихся в социально значимую деятельность в классе.</w:t>
      </w:r>
    </w:p>
    <w:p>
      <w:pPr>
        <w:ind w:left="426" w:firstLine="141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>работает</w:t>
      </w:r>
      <w:r>
        <w:rPr>
          <w:sz w:val="28"/>
          <w:szCs w:val="28"/>
        </w:rPr>
        <w:tab/>
      </w:r>
      <w:r>
        <w:rPr>
          <w:sz w:val="28"/>
          <w:szCs w:val="28"/>
        </w:rPr>
        <w:t>в тесном сотрудничестве</w:t>
      </w:r>
      <w:r>
        <w:rPr>
          <w:sz w:val="28"/>
          <w:szCs w:val="28"/>
        </w:rPr>
        <w:tab/>
      </w:r>
      <w:r>
        <w:rPr>
          <w:sz w:val="28"/>
          <w:szCs w:val="28"/>
        </w:rPr>
        <w:t>с учителями предметниками.</w:t>
      </w:r>
    </w:p>
    <w:p>
      <w:pPr>
        <w:ind w:left="426" w:firstLine="141"/>
        <w:rPr>
          <w:sz w:val="28"/>
          <w:szCs w:val="28"/>
        </w:rPr>
      </w:pPr>
    </w:p>
    <w:p>
      <w:pPr>
        <w:pStyle w:val="9"/>
        <w:numPr>
          <w:ilvl w:val="1"/>
          <w:numId w:val="10"/>
        </w:numPr>
        <w:tabs>
          <w:tab w:val="left" w:pos="886"/>
        </w:tabs>
        <w:spacing w:line="319" w:lineRule="exact"/>
        <w:ind w:hanging="494"/>
        <w:jc w:val="both"/>
        <w:rPr>
          <w:color w:val="0070C0"/>
        </w:rPr>
      </w:pPr>
      <w:r>
        <w:rPr>
          <w:color w:val="0070C0"/>
        </w:rPr>
        <w:t>Модуль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«Работа</w:t>
      </w:r>
      <w:r>
        <w:rPr>
          <w:color w:val="0070C0"/>
          <w:spacing w:val="-6"/>
        </w:rPr>
        <w:t xml:space="preserve"> </w:t>
      </w:r>
      <w:r>
        <w:rPr>
          <w:color w:val="0070C0"/>
        </w:rPr>
        <w:t>с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родителями</w:t>
      </w:r>
      <w:r>
        <w:rPr>
          <w:color w:val="0070C0"/>
          <w:spacing w:val="-6"/>
        </w:rPr>
        <w:t xml:space="preserve"> </w:t>
      </w:r>
      <w:r>
        <w:rPr>
          <w:color w:val="0070C0"/>
        </w:rPr>
        <w:t>или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их</w:t>
      </w:r>
      <w:r>
        <w:rPr>
          <w:color w:val="0070C0"/>
          <w:spacing w:val="-5"/>
        </w:rPr>
        <w:t xml:space="preserve"> </w:t>
      </w:r>
      <w:r>
        <w:rPr>
          <w:color w:val="0070C0"/>
        </w:rPr>
        <w:t>законными</w:t>
      </w:r>
      <w:r>
        <w:rPr>
          <w:color w:val="0070C0"/>
          <w:spacing w:val="-6"/>
        </w:rPr>
        <w:t xml:space="preserve"> </w:t>
      </w:r>
      <w:r>
        <w:rPr>
          <w:color w:val="0070C0"/>
        </w:rPr>
        <w:t>представителями»</w:t>
      </w:r>
    </w:p>
    <w:p>
      <w:pPr>
        <w:pStyle w:val="5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>
      <w:pPr>
        <w:pStyle w:val="5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>
      <w:pPr>
        <w:pStyle w:val="11"/>
        <w:numPr>
          <w:ilvl w:val="2"/>
          <w:numId w:val="1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</w:r>
      <w:r>
        <w:rPr>
          <w:sz w:val="28"/>
        </w:rPr>
        <w:t>при</w:t>
      </w:r>
      <w:r>
        <w:rPr>
          <w:sz w:val="28"/>
        </w:rPr>
        <w:tab/>
      </w:r>
      <w:r>
        <w:rPr>
          <w:sz w:val="28"/>
        </w:rPr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>
      <w:pPr>
        <w:pStyle w:val="11"/>
        <w:numPr>
          <w:ilvl w:val="2"/>
          <w:numId w:val="1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>
      <w:pPr>
        <w:pStyle w:val="11"/>
        <w:numPr>
          <w:ilvl w:val="2"/>
          <w:numId w:val="1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>
      <w:pPr>
        <w:pStyle w:val="11"/>
        <w:numPr>
          <w:ilvl w:val="2"/>
          <w:numId w:val="1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>
      <w:pPr>
        <w:pStyle w:val="11"/>
        <w:numPr>
          <w:ilvl w:val="2"/>
          <w:numId w:val="1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>
      <w:pPr>
        <w:pStyle w:val="11"/>
        <w:numPr>
          <w:ilvl w:val="2"/>
          <w:numId w:val="1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>
      <w:pPr>
        <w:pStyle w:val="5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>
      <w:pPr>
        <w:pStyle w:val="5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>
      <w:pPr>
        <w:pStyle w:val="5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>
      <w:pPr>
        <w:pStyle w:val="10"/>
        <w:spacing w:before="0"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>
      <w:pPr>
        <w:pStyle w:val="5"/>
        <w:ind w:left="534" w:right="297" w:firstLine="710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Управляющий,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>
      <w:pPr>
        <w:pStyle w:val="5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>
      <w:pPr>
        <w:pStyle w:val="5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r>
        <w:t>здоровьясбережения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>
      <w:pPr>
        <w:pStyle w:val="5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>
      <w:pPr>
        <w:pStyle w:val="10"/>
        <w:ind w:left="462"/>
      </w:pPr>
      <w:r>
        <w:t xml:space="preserve">      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>
      <w:pPr>
        <w:pStyle w:val="11"/>
        <w:numPr>
          <w:ilvl w:val="0"/>
          <w:numId w:val="12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>
      <w:pPr>
        <w:pStyle w:val="11"/>
        <w:numPr>
          <w:ilvl w:val="0"/>
          <w:numId w:val="12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>
      <w:pPr>
        <w:pStyle w:val="11"/>
        <w:numPr>
          <w:ilvl w:val="0"/>
          <w:numId w:val="12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>
      <w:pPr>
        <w:pStyle w:val="11"/>
        <w:numPr>
          <w:ilvl w:val="0"/>
          <w:numId w:val="12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>
      <w:pPr>
        <w:pStyle w:val="11"/>
        <w:tabs>
          <w:tab w:val="left" w:pos="1440"/>
        </w:tabs>
        <w:spacing w:line="242" w:lineRule="auto"/>
        <w:ind w:left="1244" w:right="306"/>
        <w:rPr>
          <w:sz w:val="28"/>
        </w:rPr>
      </w:pPr>
    </w:p>
    <w:p>
      <w:pPr>
        <w:pStyle w:val="9"/>
        <w:numPr>
          <w:ilvl w:val="1"/>
          <w:numId w:val="10"/>
        </w:numPr>
        <w:tabs>
          <w:tab w:val="left" w:pos="886"/>
        </w:tabs>
        <w:spacing w:line="319" w:lineRule="exact"/>
        <w:ind w:hanging="494"/>
        <w:jc w:val="both"/>
        <w:rPr>
          <w:color w:val="0070C0"/>
        </w:rPr>
      </w:pPr>
      <w:r>
        <w:rPr>
          <w:color w:val="0070C0"/>
        </w:rPr>
        <w:t>Модуль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«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Внеурочная</w:t>
      </w:r>
      <w:r>
        <w:rPr>
          <w:color w:val="0070C0"/>
          <w:spacing w:val="-11"/>
        </w:rPr>
        <w:t xml:space="preserve"> </w:t>
      </w:r>
      <w:r>
        <w:rPr>
          <w:color w:val="0070C0"/>
        </w:rPr>
        <w:t>деятельность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и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дополнительное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образование»</w:t>
      </w:r>
    </w:p>
    <w:p>
      <w:pPr>
        <w:pStyle w:val="5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r>
        <w:t>через:</w:t>
      </w:r>
    </w:p>
    <w:p>
      <w:pPr>
        <w:pStyle w:val="5"/>
        <w:ind w:right="121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>
      <w:pPr>
        <w:pStyle w:val="11"/>
        <w:numPr>
          <w:ilvl w:val="2"/>
          <w:numId w:val="1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>
      <w:pPr>
        <w:pStyle w:val="11"/>
        <w:numPr>
          <w:ilvl w:val="3"/>
          <w:numId w:val="1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>
      <w:pPr>
        <w:pStyle w:val="11"/>
        <w:numPr>
          <w:ilvl w:val="2"/>
          <w:numId w:val="1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>
      <w:pPr>
        <w:pStyle w:val="11"/>
        <w:numPr>
          <w:ilvl w:val="2"/>
          <w:numId w:val="1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>
      <w:pPr>
        <w:pStyle w:val="5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курсов:</w:t>
      </w:r>
      <w:r>
        <w:rPr>
          <w:spacing w:val="-3"/>
        </w:rPr>
        <w:t xml:space="preserve"> </w:t>
      </w:r>
    </w:p>
    <w:p>
      <w:pPr>
        <w:pStyle w:val="5"/>
        <w:ind w:right="122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>
      <w:pPr>
        <w:ind w:left="392" w:right="121"/>
        <w:jc w:val="both"/>
        <w:rPr>
          <w:sz w:val="28"/>
        </w:rPr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24"/>
          <w:sz w:val="28"/>
        </w:rPr>
        <w:t xml:space="preserve"> </w:t>
      </w:r>
      <w:r>
        <w:rPr>
          <w:sz w:val="28"/>
        </w:rPr>
        <w:t>«Россия-</w:t>
      </w:r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история»,</w:t>
      </w:r>
    </w:p>
    <w:p>
      <w:pPr>
        <w:pStyle w:val="5"/>
        <w:ind w:right="124"/>
      </w:pPr>
      <w:r>
        <w:t>«Первая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преподавания»,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будущее».</w:t>
      </w:r>
    </w:p>
    <w:p>
      <w:pPr>
        <w:pStyle w:val="5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>
      <w:pPr>
        <w:pStyle w:val="5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>
      <w:pPr>
        <w:pStyle w:val="5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 «Янтиковская СОШ имени Героя Советского Союза П.Х. Бухтулова»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кружков по интересам.</w:t>
      </w:r>
      <w:r>
        <w:rPr>
          <w:spacing w:val="36"/>
        </w:rPr>
        <w:t xml:space="preserve"> </w:t>
      </w:r>
      <w:r>
        <w:t>В школе действуют 22 кружка.</w:t>
      </w:r>
    </w:p>
    <w:p>
      <w:pPr>
        <w:pStyle w:val="9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>
      <w:pPr>
        <w:pStyle w:val="5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>
      <w:pPr>
        <w:pStyle w:val="11"/>
        <w:numPr>
          <w:ilvl w:val="3"/>
          <w:numId w:val="1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>
      <w:pPr>
        <w:pStyle w:val="11"/>
        <w:numPr>
          <w:ilvl w:val="3"/>
          <w:numId w:val="1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>
      <w:pPr>
        <w:pStyle w:val="11"/>
        <w:numPr>
          <w:ilvl w:val="3"/>
          <w:numId w:val="1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>
      <w:pPr>
        <w:pStyle w:val="5"/>
        <w:spacing w:before="66" w:line="321" w:lineRule="exact"/>
      </w:pPr>
      <w:r>
        <w:t>выездные события, включающие в себя комплекс коллективных 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55"/>
        </w:rPr>
        <w:t xml:space="preserve"> </w:t>
      </w:r>
      <w:r>
        <w:t>доверительными</w:t>
      </w:r>
      <w:r>
        <w:rPr>
          <w:spacing w:val="57"/>
        </w:rPr>
        <w:t xml:space="preserve"> </w:t>
      </w:r>
      <w:r>
        <w:t>взаимоотношениями,</w:t>
      </w:r>
      <w:r>
        <w:rPr>
          <w:spacing w:val="57"/>
        </w:rPr>
        <w:t xml:space="preserve"> </w:t>
      </w:r>
      <w:r>
        <w:t xml:space="preserve">ответственным </w:t>
      </w:r>
      <w:r>
        <w:rPr>
          <w:spacing w:val="-1"/>
        </w:rPr>
        <w:t>отношением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делу,</w:t>
      </w:r>
      <w:r>
        <w:rPr>
          <w:spacing w:val="-14"/>
        </w:rPr>
        <w:t xml:space="preserve"> </w:t>
      </w:r>
      <w:r>
        <w:t>атмосферой</w:t>
      </w:r>
      <w:r>
        <w:rPr>
          <w:spacing w:val="-14"/>
        </w:rPr>
        <w:t xml:space="preserve"> </w:t>
      </w:r>
      <w:r>
        <w:t>эмоционально-психологического</w:t>
      </w:r>
      <w:r>
        <w:rPr>
          <w:spacing w:val="-13"/>
        </w:rPr>
        <w:t xml:space="preserve"> </w:t>
      </w:r>
      <w:r>
        <w:t>комфорта;</w:t>
      </w:r>
    </w:p>
    <w:p>
      <w:pPr>
        <w:pStyle w:val="11"/>
        <w:numPr>
          <w:ilvl w:val="3"/>
          <w:numId w:val="1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>
      <w:pPr>
        <w:pStyle w:val="11"/>
        <w:tabs>
          <w:tab w:val="left" w:pos="1387"/>
        </w:tabs>
        <w:ind w:left="1100" w:right="127"/>
        <w:rPr>
          <w:sz w:val="28"/>
        </w:rPr>
      </w:pPr>
    </w:p>
    <w:p>
      <w:pPr>
        <w:pStyle w:val="9"/>
        <w:numPr>
          <w:ilvl w:val="1"/>
          <w:numId w:val="10"/>
        </w:numPr>
        <w:tabs>
          <w:tab w:val="left" w:pos="886"/>
        </w:tabs>
        <w:spacing w:line="319" w:lineRule="exact"/>
        <w:ind w:hanging="494"/>
        <w:jc w:val="both"/>
        <w:rPr>
          <w:color w:val="0070C0"/>
        </w:rPr>
      </w:pPr>
      <w:r>
        <w:rPr>
          <w:color w:val="0070C0"/>
          <w:spacing w:val="-1"/>
        </w:rPr>
        <w:t>Модуль</w:t>
      </w:r>
      <w:r>
        <w:rPr>
          <w:color w:val="0070C0"/>
          <w:spacing w:val="-11"/>
        </w:rPr>
        <w:t xml:space="preserve"> </w:t>
      </w:r>
      <w:r>
        <w:rPr>
          <w:color w:val="0070C0"/>
          <w:spacing w:val="-1"/>
        </w:rPr>
        <w:t>«Самоуправление</w:t>
      </w:r>
    </w:p>
    <w:p>
      <w:pPr>
        <w:pStyle w:val="5"/>
        <w:spacing w:line="319" w:lineRule="exact"/>
      </w:pPr>
      <w:r>
        <w:t xml:space="preserve"> Основная</w:t>
      </w:r>
      <w:r>
        <w:rPr>
          <w:spacing w:val="98"/>
        </w:rPr>
        <w:t xml:space="preserve"> </w:t>
      </w:r>
      <w:r>
        <w:t xml:space="preserve">цель  </w:t>
      </w:r>
      <w:r>
        <w:rPr>
          <w:spacing w:val="25"/>
        </w:rPr>
        <w:t xml:space="preserve"> </w:t>
      </w:r>
      <w:r>
        <w:t xml:space="preserve">модуля  </w:t>
      </w:r>
      <w:r>
        <w:rPr>
          <w:spacing w:val="29"/>
        </w:rPr>
        <w:t xml:space="preserve"> </w:t>
      </w:r>
      <w:r>
        <w:t xml:space="preserve">«Ученическое  </w:t>
      </w:r>
      <w:r>
        <w:rPr>
          <w:spacing w:val="27"/>
        </w:rPr>
        <w:t xml:space="preserve"> </w:t>
      </w:r>
      <w:r>
        <w:t xml:space="preserve">самоуправление»  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МБОУ «Янтиковская СОШ имени Героя Советского Союза П.Х. Бухтулова»</w:t>
      </w:r>
      <w:r>
        <w:rPr>
          <w:spacing w:val="-10"/>
        </w:rPr>
        <w:t xml:space="preserve"> </w:t>
      </w:r>
      <w:r>
        <w:t xml:space="preserve"> заключается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 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 включения обучающихся школы в вариативную</w:t>
      </w:r>
      <w:r>
        <w:rPr>
          <w:spacing w:val="1"/>
        </w:rPr>
        <w:t xml:space="preserve"> </w:t>
      </w:r>
      <w:r>
        <w:t>коллективную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социально-значимую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64"/>
        </w:rPr>
        <w:t xml:space="preserve"> </w:t>
      </w:r>
      <w:r>
        <w:t>Поддержка 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коллективную</w:t>
      </w:r>
      <w:r>
        <w:rPr>
          <w:spacing w:val="66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</w:p>
    <w:p>
      <w:pPr>
        <w:pStyle w:val="5"/>
        <w:ind w:left="959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через:</w:t>
      </w:r>
    </w:p>
    <w:p>
      <w:pPr>
        <w:spacing w:before="7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школы:</w:t>
      </w:r>
    </w:p>
    <w:p>
      <w:pPr>
        <w:pStyle w:val="9"/>
        <w:numPr>
          <w:ilvl w:val="0"/>
          <w:numId w:val="13"/>
        </w:numPr>
        <w:tabs>
          <w:tab w:val="left" w:pos="1387"/>
        </w:tabs>
        <w:spacing w:line="339" w:lineRule="exact"/>
        <w:ind w:left="1386"/>
      </w:pPr>
      <w:r>
        <w:t>через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школьного самоуправления;</w:t>
      </w:r>
    </w:p>
    <w:p>
      <w:pPr>
        <w:pStyle w:val="11"/>
        <w:numPr>
          <w:ilvl w:val="0"/>
          <w:numId w:val="13"/>
        </w:numPr>
        <w:tabs>
          <w:tab w:val="left" w:pos="1387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Совета лидеров</w:t>
      </w:r>
      <w:r>
        <w:rPr>
          <w:sz w:val="28"/>
        </w:rPr>
        <w:t>, объединяющего лидеров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>
      <w:pPr>
        <w:pStyle w:val="11"/>
        <w:numPr>
          <w:ilvl w:val="0"/>
          <w:numId w:val="13"/>
        </w:numPr>
        <w:tabs>
          <w:tab w:val="left" w:pos="1262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>Дню знаний, к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>
      <w:pPr>
        <w:pStyle w:val="11"/>
        <w:numPr>
          <w:ilvl w:val="0"/>
          <w:numId w:val="13"/>
        </w:numPr>
        <w:tabs>
          <w:tab w:val="left" w:pos="1193"/>
        </w:tabs>
        <w:spacing w:line="341" w:lineRule="exact"/>
        <w:ind w:left="1192" w:hanging="234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медиацентра,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входят:</w:t>
      </w:r>
    </w:p>
    <w:p>
      <w:pPr>
        <w:pStyle w:val="11"/>
        <w:numPr>
          <w:ilvl w:val="0"/>
          <w:numId w:val="14"/>
        </w:numPr>
        <w:tabs>
          <w:tab w:val="left" w:pos="1193"/>
        </w:tabs>
        <w:ind w:right="119" w:firstLine="427"/>
        <w:rPr>
          <w:sz w:val="28"/>
        </w:rPr>
      </w:pPr>
      <w:r>
        <w:rPr>
          <w:i/>
          <w:sz w:val="28"/>
        </w:rPr>
        <w:t xml:space="preserve">редакция школьной газеты </w:t>
      </w:r>
      <w:r>
        <w:rPr>
          <w:sz w:val="28"/>
        </w:rPr>
        <w:t>старшеклассников, которая является инициатором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организатором ряда мероприятий. На печатных и виртуальных страницах 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и творческих достижениях и успехах обучающихся и педагогов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проявить себя в одной из возможных ролей (организатора,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редколлегии,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>
      <w:pPr>
        <w:pStyle w:val="10"/>
        <w:numPr>
          <w:ilvl w:val="1"/>
          <w:numId w:val="14"/>
        </w:numPr>
        <w:tabs>
          <w:tab w:val="left" w:pos="1246"/>
        </w:tabs>
        <w:spacing w:before="0" w:line="319" w:lineRule="exact"/>
        <w:ind w:hanging="287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>
      <w:pPr>
        <w:pStyle w:val="11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>
      <w:pPr>
        <w:pStyle w:val="11"/>
        <w:numPr>
          <w:ilvl w:val="0"/>
          <w:numId w:val="15"/>
        </w:numPr>
        <w:tabs>
          <w:tab w:val="left" w:pos="1387"/>
        </w:tabs>
        <w:ind w:right="12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>
      <w:pPr>
        <w:pStyle w:val="10"/>
        <w:spacing w:before="4" w:line="240" w:lineRule="auto"/>
        <w:ind w:left="959"/>
      </w:pPr>
    </w:p>
    <w:p>
      <w:pPr>
        <w:pStyle w:val="10"/>
        <w:spacing w:before="4" w:line="240" w:lineRule="auto"/>
        <w:ind w:left="95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>
      <w:pPr>
        <w:pStyle w:val="11"/>
        <w:numPr>
          <w:ilvl w:val="0"/>
          <w:numId w:val="15"/>
        </w:numPr>
        <w:tabs>
          <w:tab w:val="left" w:pos="1386"/>
          <w:tab w:val="left" w:pos="1387"/>
        </w:tabs>
        <w:spacing w:before="85"/>
        <w:ind w:right="129" w:firstLine="566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деятельности.</w:t>
      </w:r>
    </w:p>
    <w:p/>
    <w:p/>
    <w:p>
      <w:pPr>
        <w:pStyle w:val="9"/>
        <w:numPr>
          <w:ilvl w:val="1"/>
          <w:numId w:val="10"/>
        </w:numPr>
        <w:tabs>
          <w:tab w:val="left" w:pos="886"/>
        </w:tabs>
        <w:spacing w:before="1" w:line="321" w:lineRule="exact"/>
        <w:ind w:hanging="494"/>
        <w:jc w:val="both"/>
        <w:rPr>
          <w:color w:val="0070C0"/>
        </w:rPr>
      </w:pPr>
      <w:r>
        <w:rPr>
          <w:color w:val="0070C0"/>
        </w:rPr>
        <w:t>Модуль</w:t>
      </w:r>
      <w:r>
        <w:rPr>
          <w:color w:val="0070C0"/>
          <w:spacing w:val="-12"/>
        </w:rPr>
        <w:t xml:space="preserve"> </w:t>
      </w:r>
      <w:r>
        <w:rPr>
          <w:color w:val="0070C0"/>
        </w:rPr>
        <w:t>«Профориентация»</w:t>
      </w:r>
    </w:p>
    <w:p>
      <w:pPr>
        <w:pStyle w:val="5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>
      <w:pPr>
        <w:pStyle w:val="5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>
      <w:pPr>
        <w:pStyle w:val="5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>
      <w:pPr>
        <w:pStyle w:val="5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>
      <w:pPr>
        <w:pStyle w:val="5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>
      <w:pPr>
        <w:pStyle w:val="11"/>
        <w:numPr>
          <w:ilvl w:val="1"/>
          <w:numId w:val="8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>
      <w:pPr>
        <w:pStyle w:val="11"/>
        <w:numPr>
          <w:ilvl w:val="1"/>
          <w:numId w:val="8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>
      <w:pPr>
        <w:pStyle w:val="11"/>
        <w:numPr>
          <w:ilvl w:val="1"/>
          <w:numId w:val="8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Профориентационные игры</w:t>
      </w:r>
      <w:r>
        <w:rPr>
          <w:sz w:val="28"/>
        </w:rPr>
        <w:t>: симуляции, деловые игры, квесты,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5"/>
        <w:spacing w:before="66"/>
        <w:ind w:left="676" w:right="299"/>
      </w:pPr>
      <w:r>
        <w:tab/>
      </w:r>
      <w:r>
        <w:t>Совместное с педагогами изучение интернет ресурсов, посвященных 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7"/>
        </w:rPr>
        <w:t xml:space="preserve"> </w:t>
      </w:r>
      <w:r>
        <w:t>прохождение</w:t>
      </w:r>
      <w:r>
        <w:rPr>
          <w:spacing w:val="17"/>
        </w:rPr>
        <w:t xml:space="preserve"> </w:t>
      </w:r>
      <w:r>
        <w:t>профориентационного</w:t>
      </w:r>
      <w:r>
        <w:rPr>
          <w:spacing w:val="17"/>
        </w:rPr>
        <w:t xml:space="preserve"> </w:t>
      </w:r>
      <w:r>
        <w:t>онлайн-тестирования размещение профориентационной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</w:p>
    <w:p>
      <w:pPr>
        <w:pStyle w:val="5"/>
        <w:spacing w:line="321" w:lineRule="exact"/>
        <w:ind w:left="676"/>
      </w:pPr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</w:p>
    <w:p>
      <w:pPr>
        <w:pStyle w:val="11"/>
        <w:numPr>
          <w:ilvl w:val="1"/>
          <w:numId w:val="8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 и республики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>
      <w:pPr>
        <w:pStyle w:val="11"/>
        <w:numPr>
          <w:ilvl w:val="1"/>
          <w:numId w:val="8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Участие в работе всероссийских профориентационных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будущее»-6-11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потрале</w:t>
      </w:r>
    </w:p>
    <w:p>
      <w:pPr>
        <w:pStyle w:val="5"/>
        <w:spacing w:before="1" w:line="322" w:lineRule="exact"/>
        <w:ind w:left="676"/>
      </w:pPr>
      <w:r>
        <w:t>«ПроеКТОриЯ»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классы);</w:t>
      </w:r>
    </w:p>
    <w:p>
      <w:pPr>
        <w:pStyle w:val="5"/>
        <w:spacing w:before="5"/>
        <w:ind w:left="676" w:right="121"/>
        <w:rPr>
          <w:b/>
        </w:rPr>
      </w:pPr>
      <w:r>
        <w:tab/>
      </w:r>
      <w:r>
        <w:t xml:space="preserve">     </w:t>
      </w:r>
      <w:r>
        <w:rPr>
          <w:b/>
        </w:rPr>
        <w:t xml:space="preserve">Посещение дней открытых дверей </w:t>
      </w:r>
      <w:r>
        <w:t>в средних специальных учебных заведениях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вузах</w:t>
      </w:r>
      <w:r>
        <w:rPr>
          <w:spacing w:val="1"/>
        </w:rPr>
        <w:t xml:space="preserve"> </w:t>
      </w:r>
      <w:r>
        <w:t>Чувашии.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профессиям.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«Дне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знакомятся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учебным</w:t>
      </w:r>
      <w:r>
        <w:rPr>
          <w:spacing w:val="29"/>
        </w:rPr>
        <w:t xml:space="preserve"> </w:t>
      </w:r>
      <w:r>
        <w:t>заведением,</w:t>
      </w:r>
      <w:r>
        <w:rPr>
          <w:spacing w:val="30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пройти</w:t>
      </w:r>
      <w:r>
        <w:rPr>
          <w:spacing w:val="5"/>
        </w:rPr>
        <w:t xml:space="preserve"> </w:t>
      </w:r>
      <w:r>
        <w:t>тестирование,</w:t>
      </w:r>
      <w:r>
        <w:rPr>
          <w:spacing w:val="27"/>
        </w:rPr>
        <w:t xml:space="preserve"> </w:t>
      </w:r>
      <w:r>
        <w:t>пообщаться</w:t>
      </w:r>
      <w:r>
        <w:rPr>
          <w:spacing w:val="-67"/>
        </w:rPr>
        <w:t xml:space="preserve"> </w:t>
      </w:r>
      <w:r>
        <w:t>со студентами.</w:t>
      </w:r>
      <w:r>
        <w:rPr>
          <w:b/>
        </w:rPr>
        <w:t xml:space="preserve"> </w:t>
      </w:r>
    </w:p>
    <w:p>
      <w:pPr>
        <w:pStyle w:val="5"/>
        <w:spacing w:before="5"/>
        <w:ind w:left="676" w:right="121"/>
      </w:pPr>
      <w:r>
        <w:rPr>
          <w:b/>
        </w:rPr>
        <w:t xml:space="preserve">      Индивидуальные</w:t>
      </w:r>
      <w:r>
        <w:rPr>
          <w:b/>
          <w:spacing w:val="38"/>
        </w:rPr>
        <w:t xml:space="preserve"> </w:t>
      </w:r>
      <w:r>
        <w:rPr>
          <w:b/>
        </w:rPr>
        <w:t>консультации</w:t>
      </w:r>
      <w:r>
        <w:rPr>
          <w:b/>
          <w:spacing w:val="37"/>
        </w:rPr>
        <w:t xml:space="preserve"> </w:t>
      </w:r>
      <w:r>
        <w:rPr>
          <w:b/>
        </w:rPr>
        <w:t>психолога</w:t>
      </w:r>
      <w:r>
        <w:rPr>
          <w:b/>
          <w:spacing w:val="38"/>
        </w:rPr>
        <w:t xml:space="preserve"> </w:t>
      </w:r>
      <w:r>
        <w:rPr>
          <w:b/>
        </w:rPr>
        <w:t>для</w:t>
      </w:r>
      <w:r>
        <w:rPr>
          <w:b/>
          <w:spacing w:val="37"/>
        </w:rPr>
        <w:t xml:space="preserve"> </w:t>
      </w:r>
      <w:r>
        <w:rPr>
          <w:b/>
        </w:rPr>
        <w:t>школьников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их</w:t>
      </w:r>
      <w:r>
        <w:rPr>
          <w:b/>
          <w:spacing w:val="38"/>
        </w:rPr>
        <w:t xml:space="preserve"> </w:t>
      </w:r>
      <w:r>
        <w:rPr>
          <w:b/>
        </w:rPr>
        <w:t>родителей</w:t>
      </w:r>
      <w:r>
        <w:rPr>
          <w:b/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>
      <w:pPr>
        <w:pStyle w:val="11"/>
        <w:tabs>
          <w:tab w:val="left" w:pos="754"/>
        </w:tabs>
        <w:ind w:left="676" w:right="123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11"/>
        <w:tabs>
          <w:tab w:val="left" w:pos="754"/>
        </w:tabs>
        <w:ind w:left="676" w:right="121"/>
        <w:rPr>
          <w:rFonts w:ascii="Symbol" w:hAnsi="Symbol"/>
          <w:sz w:val="20"/>
        </w:rPr>
      </w:pPr>
    </w:p>
    <w:p>
      <w:pPr>
        <w:pStyle w:val="9"/>
        <w:numPr>
          <w:ilvl w:val="1"/>
          <w:numId w:val="10"/>
        </w:numPr>
        <w:tabs>
          <w:tab w:val="left" w:pos="886"/>
        </w:tabs>
        <w:spacing w:before="1" w:line="320" w:lineRule="exact"/>
        <w:ind w:hanging="494"/>
        <w:jc w:val="both"/>
        <w:rPr>
          <w:color w:val="0070C0"/>
        </w:rPr>
      </w:pPr>
      <w:r>
        <w:rPr>
          <w:color w:val="0070C0"/>
        </w:rPr>
        <w:t>Модуль</w:t>
      </w:r>
      <w:r>
        <w:rPr>
          <w:color w:val="0070C0"/>
          <w:spacing w:val="-11"/>
        </w:rPr>
        <w:t xml:space="preserve"> </w:t>
      </w:r>
      <w:r>
        <w:rPr>
          <w:color w:val="0070C0"/>
        </w:rPr>
        <w:t>«Ключевые</w:t>
      </w:r>
      <w:r>
        <w:rPr>
          <w:color w:val="0070C0"/>
          <w:spacing w:val="-12"/>
        </w:rPr>
        <w:t xml:space="preserve"> </w:t>
      </w:r>
      <w:r>
        <w:rPr>
          <w:color w:val="0070C0"/>
        </w:rPr>
        <w:t>школьные</w:t>
      </w:r>
      <w:r>
        <w:rPr>
          <w:color w:val="0070C0"/>
          <w:spacing w:val="-11"/>
        </w:rPr>
        <w:t xml:space="preserve"> </w:t>
      </w:r>
      <w:r>
        <w:rPr>
          <w:color w:val="0070C0"/>
        </w:rPr>
        <w:t>дела»</w:t>
      </w:r>
    </w:p>
    <w:p>
      <w:pPr>
        <w:pStyle w:val="5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>
      <w:pPr>
        <w:pStyle w:val="10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>
      <w:pPr>
        <w:pStyle w:val="11"/>
        <w:tabs>
          <w:tab w:val="left" w:pos="754"/>
        </w:tabs>
        <w:ind w:left="676" w:right="298"/>
      </w:pPr>
      <w:r>
        <w:rPr>
          <w:b/>
          <w:sz w:val="28"/>
          <w:szCs w:val="28"/>
        </w:rPr>
        <w:t>социальные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проекты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разрабатываемые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школьниками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педагогами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комплексы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(благотворительной,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экологической   патриотической,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преобразование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окружающего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школу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социума: благотворительная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ярмарка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«Время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«Безопасная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дорога»,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акции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«Георгиевская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лента»,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«Чистые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игры»,  </w:t>
      </w:r>
      <w:r>
        <w:t>«Бессмертный</w:t>
      </w:r>
      <w:r>
        <w:rPr>
          <w:spacing w:val="-5"/>
        </w:rPr>
        <w:t xml:space="preserve"> </w:t>
      </w:r>
      <w:r>
        <w:t>полк»: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 отделом муниципального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космонавтики», «1 мая» и « Дню Победы», эстафета посвященная 9 мая по 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села.</w:t>
      </w:r>
    </w:p>
    <w:p>
      <w:pPr>
        <w:pStyle w:val="10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>
      <w:pPr>
        <w:pStyle w:val="5"/>
        <w:ind w:right="122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</w:p>
    <w:p>
      <w:pPr>
        <w:pStyle w:val="11"/>
        <w:numPr>
          <w:ilvl w:val="1"/>
          <w:numId w:val="8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>
      <w:pPr>
        <w:pStyle w:val="11"/>
        <w:numPr>
          <w:ilvl w:val="1"/>
          <w:numId w:val="8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«Статен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«Бессмертный полк», «Вальс Победы», «Свеча Памяти» и др..</w:t>
      </w:r>
      <w:r>
        <w:rPr>
          <w:spacing w:val="15"/>
          <w:sz w:val="28"/>
        </w:rPr>
        <w:t xml:space="preserve"> </w:t>
      </w:r>
      <w:r>
        <w:rPr>
          <w:sz w:val="28"/>
        </w:rPr>
        <w:t>Такие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1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лет.</w:t>
      </w:r>
      <w:r>
        <w:rPr>
          <w:spacing w:val="1"/>
          <w:sz w:val="28"/>
        </w:rPr>
        <w:t xml:space="preserve"> 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>Торжественные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>
      <w:pPr>
        <w:pStyle w:val="5"/>
        <w:numPr>
          <w:ilvl w:val="0"/>
          <w:numId w:val="8"/>
        </w:numPr>
        <w:spacing w:before="66"/>
        <w:ind w:right="122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>
      <w:pPr>
        <w:rPr>
          <w:rFonts w:ascii="Symbol" w:hAnsi="Symbol"/>
          <w:sz w:val="20"/>
        </w:rPr>
      </w:pP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 xml:space="preserve">капустники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с элементами доброго юмора, пародий, импровизаций на темы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учителей. Создают в школе атмосферу творчества и 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 вечер встречи выпускников,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концерты;</w:t>
      </w:r>
    </w:p>
    <w:p>
      <w:pPr>
        <w:pStyle w:val="11"/>
        <w:numPr>
          <w:ilvl w:val="1"/>
          <w:numId w:val="8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«Ярмарка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талантов».</w:t>
      </w:r>
    </w:p>
    <w:p>
      <w:pPr>
        <w:pStyle w:val="10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>
      <w:pPr>
        <w:pStyle w:val="10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>
      <w:pPr>
        <w:pStyle w:val="11"/>
        <w:numPr>
          <w:ilvl w:val="1"/>
          <w:numId w:val="8"/>
        </w:numPr>
        <w:tabs>
          <w:tab w:val="left" w:pos="1113"/>
          <w:tab w:val="left" w:pos="1114"/>
        </w:tabs>
        <w:ind w:left="392" w:right="122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>
      <w:pPr>
        <w:pStyle w:val="9"/>
        <w:numPr>
          <w:ilvl w:val="1"/>
          <w:numId w:val="10"/>
        </w:numPr>
        <w:tabs>
          <w:tab w:val="left" w:pos="1594"/>
        </w:tabs>
        <w:spacing w:line="319" w:lineRule="exact"/>
        <w:ind w:left="1593"/>
        <w:jc w:val="left"/>
        <w:rPr>
          <w:color w:val="0070C0"/>
        </w:rPr>
      </w:pPr>
      <w:r>
        <w:rPr>
          <w:color w:val="0070C0"/>
        </w:rPr>
        <w:t>Модуль</w:t>
      </w:r>
      <w:r>
        <w:rPr>
          <w:color w:val="0070C0"/>
          <w:spacing w:val="-12"/>
        </w:rPr>
        <w:t xml:space="preserve"> </w:t>
      </w:r>
      <w:r>
        <w:rPr>
          <w:color w:val="0070C0"/>
        </w:rPr>
        <w:t>«Внешкольные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мероприятия»</w:t>
      </w:r>
    </w:p>
    <w:p>
      <w:pPr>
        <w:pStyle w:val="5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</w:pPr>
      <w:r>
        <w:t>Реализация</w:t>
      </w:r>
      <w:r>
        <w:tab/>
      </w:r>
      <w:r>
        <w:t>воспитательного</w:t>
      </w:r>
      <w:r>
        <w:tab/>
      </w:r>
      <w:r>
        <w:t>потенциала</w:t>
      </w:r>
      <w:r>
        <w:tab/>
      </w:r>
      <w:r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через:</w:t>
      </w:r>
    </w:p>
    <w:p>
      <w:pPr>
        <w:pStyle w:val="11"/>
        <w:numPr>
          <w:ilvl w:val="0"/>
          <w:numId w:val="16"/>
        </w:numPr>
        <w:tabs>
          <w:tab w:val="left" w:pos="1387"/>
        </w:tabs>
        <w:ind w:right="128" w:firstLine="708"/>
        <w:jc w:val="left"/>
        <w:rPr>
          <w:sz w:val="28"/>
          <w:szCs w:val="28"/>
        </w:rPr>
      </w:pPr>
      <w:r>
        <w:rPr>
          <w:sz w:val="28"/>
          <w:szCs w:val="28"/>
        </w:rPr>
        <w:t>общие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внешкольные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мероприятия,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организуемые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социальными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партнёрами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>
      <w:pPr>
        <w:pStyle w:val="11"/>
        <w:numPr>
          <w:ilvl w:val="0"/>
          <w:numId w:val="16"/>
        </w:numPr>
        <w:tabs>
          <w:tab w:val="left" w:pos="1387"/>
        </w:tabs>
        <w:spacing w:before="66" w:line="340" w:lineRule="exact"/>
        <w:ind w:right="1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внешкольные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тематические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направленности, организуемые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изучаемым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предметам,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курсам,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модулям;</w:t>
      </w:r>
    </w:p>
    <w:p>
      <w:pPr>
        <w:pStyle w:val="11"/>
        <w:numPr>
          <w:ilvl w:val="0"/>
          <w:numId w:val="16"/>
        </w:numPr>
        <w:tabs>
          <w:tab w:val="left" w:pos="1387"/>
        </w:tabs>
        <w:ind w:right="127" w:firstLine="708"/>
        <w:rPr>
          <w:sz w:val="28"/>
          <w:szCs w:val="28"/>
        </w:rPr>
      </w:pPr>
      <w:r>
        <w:rPr>
          <w:sz w:val="28"/>
          <w:szCs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привлечением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планированию,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проведению,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мероприятия;</w:t>
      </w:r>
    </w:p>
    <w:p>
      <w:pPr>
        <w:pStyle w:val="11"/>
        <w:numPr>
          <w:ilvl w:val="0"/>
          <w:numId w:val="16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>
      <w:pPr>
        <w:pStyle w:val="5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>
      <w:pPr>
        <w:pStyle w:val="9"/>
        <w:numPr>
          <w:ilvl w:val="1"/>
          <w:numId w:val="10"/>
        </w:numPr>
        <w:tabs>
          <w:tab w:val="left" w:pos="886"/>
        </w:tabs>
        <w:spacing w:before="4" w:line="319" w:lineRule="exact"/>
        <w:ind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>
      <w:pPr>
        <w:pStyle w:val="5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>
      <w:pPr>
        <w:pStyle w:val="11"/>
        <w:numPr>
          <w:ilvl w:val="0"/>
          <w:numId w:val="17"/>
        </w:numPr>
        <w:tabs>
          <w:tab w:val="left" w:pos="1387"/>
        </w:tabs>
        <w:spacing w:before="66"/>
        <w:ind w:right="134" w:firstLine="708"/>
        <w:rPr>
          <w:sz w:val="28"/>
          <w:szCs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прилегающей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общественно-гражданского почитания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мемориалов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воинской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славы,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памятников,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памятных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досок;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0" w:firstLine="708"/>
        <w:rPr>
          <w:sz w:val="28"/>
          <w:szCs w:val="28"/>
        </w:rPr>
      </w:pPr>
      <w:r>
        <w:rPr>
          <w:sz w:val="28"/>
          <w:szCs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этажа,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рекреации),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привлекательной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новостную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гражданско-патриотического,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фотоотчёты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 п.;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>
      <w:pPr>
        <w:pStyle w:val="11"/>
        <w:numPr>
          <w:ilvl w:val="0"/>
          <w:numId w:val="17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>
      <w:pPr>
        <w:pStyle w:val="5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>
      <w:pPr>
        <w:pStyle w:val="5"/>
        <w:spacing w:before="8"/>
        <w:ind w:left="0"/>
        <w:jc w:val="left"/>
        <w:rPr>
          <w:sz w:val="27"/>
        </w:rPr>
      </w:pPr>
    </w:p>
    <w:p>
      <w:pPr>
        <w:pStyle w:val="9"/>
        <w:numPr>
          <w:ilvl w:val="1"/>
          <w:numId w:val="10"/>
        </w:numPr>
        <w:tabs>
          <w:tab w:val="left" w:pos="1164"/>
        </w:tabs>
        <w:spacing w:line="320" w:lineRule="exact"/>
        <w:ind w:left="1163" w:hanging="772"/>
        <w:jc w:val="both"/>
        <w:rPr>
          <w:color w:val="0070C0"/>
        </w:rPr>
      </w:pPr>
      <w:r>
        <w:rPr>
          <w:color w:val="0070C0"/>
        </w:rPr>
        <w:t>Модуль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Социальное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партнерство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(сетевое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взаимодействие)</w:t>
      </w:r>
    </w:p>
    <w:p>
      <w:pPr>
        <w:pStyle w:val="5"/>
        <w:spacing w:line="242" w:lineRule="auto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>
      <w:pPr>
        <w:pStyle w:val="11"/>
        <w:numPr>
          <w:ilvl w:val="0"/>
          <w:numId w:val="18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п.). </w:t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Акцент новых образовательных стандартов сделан в первую очередь на развитие творческого потенциала детей и духовно-нравственное воспитание. Однако, следуя новым стандартам образования, для создания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>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 нравственного развития обучающихся.</w:t>
      </w:r>
    </w:p>
    <w:p>
      <w:pPr>
        <w:rPr>
          <w:sz w:val="28"/>
        </w:rPr>
      </w:pPr>
      <w:r>
        <w:rPr>
          <w:sz w:val="28"/>
          <w:szCs w:val="28"/>
        </w:rPr>
        <w:t>Этому способствует: участие представителей организаций-партнёров в проведении отдельных уроков, внеурочных занятий, внешкольных мероприятий соответствующей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>
      <w:pPr>
        <w:pStyle w:val="11"/>
        <w:numPr>
          <w:ilvl w:val="0"/>
          <w:numId w:val="18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>
      <w:pPr>
        <w:pStyle w:val="11"/>
        <w:numPr>
          <w:ilvl w:val="0"/>
          <w:numId w:val="18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>
      <w:pPr>
        <w:pStyle w:val="11"/>
        <w:numPr>
          <w:ilvl w:val="1"/>
          <w:numId w:val="18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 округа и </w:t>
      </w:r>
      <w:r>
        <w:rPr>
          <w:sz w:val="28"/>
        </w:rPr>
        <w:t>республики,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>
      <w:pPr>
        <w:pStyle w:val="11"/>
        <w:numPr>
          <w:ilvl w:val="1"/>
          <w:numId w:val="18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округа и республики.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>
      <w:pPr>
        <w:pStyle w:val="5"/>
        <w:ind w:right="120" w:firstLine="852"/>
      </w:pPr>
      <w:r>
        <w:t>Одним из</w:t>
      </w:r>
      <w:r>
        <w:rPr>
          <w:spacing w:val="1"/>
        </w:rPr>
        <w:t xml:space="preserve"> </w:t>
      </w:r>
      <w:r>
        <w:t>примеров сетевого взаимодействия школы и Янтиковский ДК-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«ЦКС»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интеллектуальные марафоны, спортивные мероприятия. Участие во 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флешмобах,</w:t>
      </w:r>
      <w:r>
        <w:rPr>
          <w:spacing w:val="-3"/>
        </w:rPr>
        <w:t xml:space="preserve"> </w:t>
      </w:r>
      <w:r>
        <w:t>творческих 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сообществах.</w:t>
      </w:r>
    </w:p>
    <w:p>
      <w:pPr>
        <w:pStyle w:val="5"/>
        <w:ind w:right="120" w:firstLine="70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>
      <w:pPr>
        <w:pStyle w:val="5"/>
        <w:spacing w:before="3"/>
        <w:ind w:left="0"/>
        <w:jc w:val="left"/>
      </w:pPr>
    </w:p>
    <w:p>
      <w:pPr>
        <w:pStyle w:val="9"/>
        <w:numPr>
          <w:ilvl w:val="1"/>
          <w:numId w:val="10"/>
        </w:numPr>
        <w:tabs>
          <w:tab w:val="left" w:pos="1011"/>
        </w:tabs>
        <w:spacing w:line="319" w:lineRule="exact"/>
        <w:ind w:left="1010" w:hanging="619"/>
        <w:jc w:val="both"/>
        <w:rPr>
          <w:color w:val="0070C0"/>
        </w:rPr>
      </w:pPr>
      <w:r>
        <w:rPr>
          <w:color w:val="0070C0"/>
        </w:rPr>
        <w:t>Модуль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«Профилактика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и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безопасность»</w:t>
      </w:r>
    </w:p>
    <w:p>
      <w:pPr>
        <w:pStyle w:val="5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</w:p>
    <w:p>
      <w:pPr>
        <w:pStyle w:val="5"/>
        <w:ind w:right="124" w:firstLine="34"/>
      </w:pPr>
      <w:r>
        <w:t>широкими. 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 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>
      <w:pPr>
        <w:pStyle w:val="5"/>
        <w:ind w:right="121" w:firstLine="69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>обучающихся МБОУ «Янтиковская СОШ имени Героя Советского Союза П.Х. Бухтулова» 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>
      <w:pPr>
        <w:pStyle w:val="5"/>
        <w:ind w:right="124" w:firstLine="698"/>
      </w:pPr>
      <w:r>
        <w:t>Деятельность МБОУ «Янтиковская СОШ имени Героя Советского Союза П.Х. Бухтулова» по формированию у 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обороны, обеспечения первичных мер формированию личных убеждений, качеств 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</w:p>
    <w:p>
      <w:pPr>
        <w:pStyle w:val="11"/>
        <w:numPr>
          <w:ilvl w:val="0"/>
          <w:numId w:val="11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>
      <w:pPr>
        <w:pStyle w:val="5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 обучающимися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>
      <w:pPr>
        <w:pStyle w:val="11"/>
        <w:numPr>
          <w:ilvl w:val="0"/>
          <w:numId w:val="11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>
      <w:pPr>
        <w:pStyle w:val="9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>
      <w:pPr>
        <w:pStyle w:val="11"/>
        <w:numPr>
          <w:ilvl w:val="0"/>
          <w:numId w:val="11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>
      <w:pPr>
        <w:pStyle w:val="11"/>
        <w:numPr>
          <w:ilvl w:val="0"/>
          <w:numId w:val="11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>
      <w:pPr>
        <w:pStyle w:val="11"/>
        <w:numPr>
          <w:ilvl w:val="0"/>
          <w:numId w:val="11"/>
        </w:numPr>
        <w:tabs>
          <w:tab w:val="left" w:pos="564"/>
        </w:tabs>
        <w:spacing w:line="242" w:lineRule="auto"/>
        <w:ind w:right="126" w:firstLine="0"/>
        <w:jc w:val="left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>
      <w:pPr>
        <w:pStyle w:val="11"/>
        <w:numPr>
          <w:ilvl w:val="0"/>
          <w:numId w:val="11"/>
        </w:numPr>
        <w:tabs>
          <w:tab w:val="left" w:pos="658"/>
        </w:tabs>
        <w:spacing w:line="317" w:lineRule="exact"/>
        <w:ind w:left="657" w:hanging="2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>
      <w:pPr>
        <w:pStyle w:val="5"/>
        <w:jc w:val="left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стрельбе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пневматической</w:t>
      </w:r>
      <w:r>
        <w:rPr>
          <w:spacing w:val="3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>
      <w:pPr>
        <w:pStyle w:val="9"/>
        <w:spacing w:before="2" w:line="319" w:lineRule="exact"/>
        <w:ind w:left="392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>
      <w:pPr>
        <w:pStyle w:val="11"/>
        <w:numPr>
          <w:ilvl w:val="0"/>
          <w:numId w:val="11"/>
        </w:numPr>
        <w:tabs>
          <w:tab w:val="left" w:pos="593"/>
        </w:tabs>
        <w:spacing w:line="242" w:lineRule="auto"/>
        <w:ind w:right="121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>
      <w:pPr>
        <w:pStyle w:val="11"/>
        <w:numPr>
          <w:ilvl w:val="0"/>
          <w:numId w:val="11"/>
        </w:numPr>
        <w:tabs>
          <w:tab w:val="left" w:pos="557"/>
        </w:tabs>
        <w:spacing w:line="317" w:lineRule="exact"/>
        <w:ind w:left="556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1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Отечества»;</w:t>
      </w:r>
    </w:p>
    <w:p>
      <w:pPr>
        <w:pStyle w:val="11"/>
        <w:numPr>
          <w:ilvl w:val="0"/>
          <w:numId w:val="19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</w:r>
      <w:r>
        <w:rPr>
          <w:sz w:val="28"/>
        </w:rPr>
        <w:t>мероприятия,</w:t>
      </w:r>
      <w:r>
        <w:rPr>
          <w:sz w:val="28"/>
        </w:rPr>
        <w:tab/>
      </w:r>
      <w:r>
        <w:rPr>
          <w:sz w:val="28"/>
        </w:rPr>
        <w:t>приуроченные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празднику</w:t>
      </w:r>
      <w:r>
        <w:rPr>
          <w:sz w:val="28"/>
        </w:rPr>
        <w:tab/>
      </w:r>
      <w:r>
        <w:rPr>
          <w:sz w:val="28"/>
        </w:rPr>
        <w:t>«Всемирный</w:t>
      </w:r>
      <w:r>
        <w:rPr>
          <w:sz w:val="28"/>
        </w:rPr>
        <w:tab/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>
      <w:pPr>
        <w:pStyle w:val="11"/>
        <w:numPr>
          <w:ilvl w:val="0"/>
          <w:numId w:val="19"/>
        </w:numPr>
        <w:tabs>
          <w:tab w:val="left" w:pos="667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>
      <w:pPr>
        <w:pStyle w:val="11"/>
        <w:numPr>
          <w:ilvl w:val="0"/>
          <w:numId w:val="19"/>
        </w:numPr>
        <w:tabs>
          <w:tab w:val="left" w:pos="588"/>
        </w:tabs>
        <w:spacing w:line="242" w:lineRule="auto"/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>
      <w:pPr>
        <w:pStyle w:val="11"/>
        <w:numPr>
          <w:ilvl w:val="0"/>
          <w:numId w:val="2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</w:r>
      <w:r>
        <w:rPr>
          <w:sz w:val="28"/>
        </w:rPr>
        <w:t>профилактических</w:t>
      </w:r>
      <w:r>
        <w:rPr>
          <w:sz w:val="28"/>
        </w:rPr>
        <w:tab/>
      </w:r>
      <w:r>
        <w:rPr>
          <w:sz w:val="28"/>
        </w:rPr>
        <w:t>мероприятий,</w:t>
      </w:r>
      <w:r>
        <w:rPr>
          <w:sz w:val="28"/>
        </w:rPr>
        <w:tab/>
      </w:r>
      <w:r>
        <w:rPr>
          <w:sz w:val="28"/>
        </w:rPr>
        <w:t>посвященные</w:t>
      </w:r>
      <w:r>
        <w:rPr>
          <w:sz w:val="28"/>
        </w:rPr>
        <w:tab/>
      </w:r>
      <w:r>
        <w:rPr>
          <w:sz w:val="28"/>
        </w:rPr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>
      <w:pPr>
        <w:pStyle w:val="9"/>
        <w:spacing w:line="319" w:lineRule="exact"/>
        <w:ind w:left="67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>
      <w:pPr>
        <w:pStyle w:val="11"/>
        <w:numPr>
          <w:ilvl w:val="0"/>
          <w:numId w:val="20"/>
        </w:numPr>
        <w:tabs>
          <w:tab w:val="left" w:pos="72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>
      <w:pPr>
        <w:pStyle w:val="11"/>
        <w:tabs>
          <w:tab w:val="left" w:pos="720"/>
        </w:tabs>
        <w:ind w:right="128"/>
        <w:rPr>
          <w:sz w:val="28"/>
        </w:rPr>
      </w:pPr>
    </w:p>
    <w:p>
      <w:pPr>
        <w:pStyle w:val="9"/>
        <w:numPr>
          <w:ilvl w:val="1"/>
          <w:numId w:val="10"/>
        </w:numPr>
        <w:tabs>
          <w:tab w:val="left" w:pos="1733"/>
        </w:tabs>
        <w:spacing w:before="73" w:line="320" w:lineRule="exact"/>
        <w:ind w:left="1732" w:hanging="632"/>
        <w:jc w:val="both"/>
        <w:rPr>
          <w:color w:val="0070C0"/>
        </w:rPr>
      </w:pPr>
      <w:r>
        <w:rPr>
          <w:color w:val="0070C0"/>
        </w:rPr>
        <w:t>Модуль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«Детские</w:t>
      </w:r>
      <w:r>
        <w:rPr>
          <w:color w:val="0070C0"/>
          <w:spacing w:val="-6"/>
        </w:rPr>
        <w:t xml:space="preserve"> </w:t>
      </w:r>
      <w:r>
        <w:rPr>
          <w:color w:val="0070C0"/>
        </w:rPr>
        <w:t>общественные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объединения»</w:t>
      </w:r>
    </w:p>
    <w:p>
      <w:pPr>
        <w:pStyle w:val="5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 осуществляется через:</w:t>
      </w:r>
    </w:p>
    <w:p>
      <w:pPr>
        <w:pStyle w:val="11"/>
        <w:numPr>
          <w:ilvl w:val="0"/>
          <w:numId w:val="21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>
      <w:pPr>
        <w:pStyle w:val="11"/>
        <w:numPr>
          <w:ilvl w:val="0"/>
          <w:numId w:val="21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других. 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>
      <w:pPr>
        <w:pStyle w:val="11"/>
        <w:numPr>
          <w:ilvl w:val="0"/>
          <w:numId w:val="21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>
      <w:pPr>
        <w:pStyle w:val="5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>
      <w:pPr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Первичное отделение Общероссийской общественно-государственной детско- 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Муниципальное бюджетное общеобразовательное учреждение «Янтиковская средняя общеобразовательная школа имени Героя Советского Союза Петра Харитоновича Бухтулова» Янтиковского муниципального округа Чувашской Республики входит в состав регионального отделения Общероссийского общетвенно-государственного движения детей и молодежи «ДВИЖЕНИЕ ПЕРВЫХ» (Свидетельство: Регистрационный №21-15 от 16.02.2023).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школьник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>
      <w:pPr>
        <w:pStyle w:val="5"/>
        <w:spacing w:line="321" w:lineRule="exact"/>
        <w:ind w:left="284"/>
      </w:pPr>
      <w:r>
        <w:t xml:space="preserve">Одно из </w:t>
      </w:r>
      <w:r>
        <w:rPr>
          <w:spacing w:val="54"/>
        </w:rPr>
        <w:t xml:space="preserve"> </w:t>
      </w:r>
      <w:r>
        <w:t>направлений проекта</w:t>
      </w:r>
      <w:r>
        <w:rPr>
          <w:spacing w:val="56"/>
        </w:rPr>
        <w:t xml:space="preserve"> «</w:t>
      </w:r>
      <w:r>
        <w:t>Навигаторы детства» программа развития социальной активности учеников начальных классов «</w:t>
      </w:r>
      <w:r>
        <w:rPr>
          <w:b/>
        </w:rPr>
        <w:t>Орлята России</w:t>
      </w:r>
      <w:r>
        <w:t>». Проект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поддержание интереса к учебным и внеурочным видам деятельности, формирование социально значимых качеств школьников, ключевых базовых ценностей: Родина, семья, природа, дружба, труд, милосердие.  </w:t>
      </w:r>
      <w:r>
        <w:t>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>
      <w:pPr>
        <w:ind w:left="392" w:right="124"/>
        <w:jc w:val="both"/>
        <w:rPr>
          <w:i/>
          <w:sz w:val="28"/>
        </w:rPr>
      </w:pPr>
      <w:r>
        <w:rPr>
          <w:sz w:val="28"/>
        </w:rPr>
        <w:t>Обучающиеся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книгодарения,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</w:p>
    <w:p>
      <w:pPr>
        <w:pStyle w:val="5"/>
        <w:ind w:right="117"/>
      </w:pPr>
    </w:p>
    <w:p>
      <w:pPr>
        <w:pStyle w:val="9"/>
        <w:numPr>
          <w:ilvl w:val="1"/>
          <w:numId w:val="10"/>
        </w:numPr>
        <w:tabs>
          <w:tab w:val="left" w:pos="1025"/>
        </w:tabs>
        <w:spacing w:line="321" w:lineRule="exact"/>
        <w:ind w:left="1024" w:hanging="633"/>
        <w:jc w:val="both"/>
        <w:rPr>
          <w:color w:val="0070C0"/>
        </w:rPr>
      </w:pPr>
      <w:r>
        <w:rPr>
          <w:color w:val="0070C0"/>
        </w:rPr>
        <w:t>Модуль</w:t>
      </w:r>
      <w:r>
        <w:rPr>
          <w:color w:val="0070C0"/>
          <w:spacing w:val="-13"/>
        </w:rPr>
        <w:t xml:space="preserve"> </w:t>
      </w:r>
      <w:r>
        <w:rPr>
          <w:color w:val="0070C0"/>
        </w:rPr>
        <w:t>«Школьное</w:t>
      </w:r>
      <w:r>
        <w:rPr>
          <w:color w:val="0070C0"/>
          <w:spacing w:val="-11"/>
        </w:rPr>
        <w:t xml:space="preserve"> </w:t>
      </w:r>
      <w:r>
        <w:rPr>
          <w:color w:val="0070C0"/>
        </w:rPr>
        <w:t>медиа»</w:t>
      </w:r>
    </w:p>
    <w:p>
      <w:pPr>
        <w:pStyle w:val="5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>
      <w:pPr>
        <w:pStyle w:val="5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>
      <w:pPr>
        <w:pStyle w:val="11"/>
        <w:numPr>
          <w:ilvl w:val="0"/>
          <w:numId w:val="22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>
      <w:pPr>
        <w:pStyle w:val="11"/>
        <w:numPr>
          <w:ilvl w:val="0"/>
          <w:numId w:val="22"/>
        </w:numPr>
        <w:tabs>
          <w:tab w:val="left" w:pos="393"/>
        </w:tabs>
        <w:ind w:right="12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>
      <w:pPr>
        <w:pStyle w:val="11"/>
        <w:numPr>
          <w:ilvl w:val="0"/>
          <w:numId w:val="22"/>
        </w:numPr>
        <w:tabs>
          <w:tab w:val="left" w:pos="393"/>
        </w:tabs>
        <w:ind w:right="124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</w:p>
    <w:p>
      <w:pPr>
        <w:pStyle w:val="5"/>
        <w:ind w:right="122" w:firstLine="869"/>
      </w:pPr>
    </w:p>
    <w:p/>
    <w:p>
      <w:pPr>
        <w:pStyle w:val="9"/>
        <w:numPr>
          <w:ilvl w:val="1"/>
          <w:numId w:val="10"/>
        </w:numPr>
        <w:tabs>
          <w:tab w:val="left" w:pos="1857"/>
        </w:tabs>
        <w:spacing w:before="71" w:line="319" w:lineRule="exact"/>
        <w:ind w:left="1856" w:hanging="564"/>
        <w:jc w:val="both"/>
      </w:pPr>
      <w:r>
        <w:rPr>
          <w:spacing w:val="-1"/>
        </w:rPr>
        <w:t>«Экскурсии,</w:t>
      </w:r>
      <w:r>
        <w:rPr>
          <w:spacing w:val="-15"/>
        </w:rPr>
        <w:t xml:space="preserve"> </w:t>
      </w:r>
      <w:r>
        <w:t>походы»</w:t>
      </w:r>
    </w:p>
    <w:p>
      <w:pPr>
        <w:pStyle w:val="5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>
      <w:pPr>
        <w:pStyle w:val="5"/>
        <w:ind w:right="131" w:firstLine="566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</w:p>
    <w:p>
      <w:pPr>
        <w:pStyle w:val="5"/>
        <w:spacing w:line="322" w:lineRule="exact"/>
      </w:pPr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>
      <w:pPr>
        <w:pStyle w:val="5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>
      <w:pPr>
        <w:pStyle w:val="5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>
      <w:pPr>
        <w:pStyle w:val="5"/>
        <w:spacing w:before="3"/>
        <w:ind w:left="0"/>
        <w:jc w:val="left"/>
      </w:pPr>
    </w:p>
    <w:p>
      <w:pPr>
        <w:pStyle w:val="9"/>
        <w:spacing w:before="1"/>
        <w:ind w:left="392"/>
      </w:pPr>
      <w:bookmarkStart w:id="5" w:name="Раздел_III._Организация_воспитательной_д"/>
      <w:bookmarkEnd w:id="5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>
      <w:pPr>
        <w:spacing w:before="215"/>
        <w:ind w:left="1814"/>
        <w:jc w:val="both"/>
        <w:rPr>
          <w:b/>
          <w:sz w:val="28"/>
        </w:rPr>
      </w:pPr>
      <w:bookmarkStart w:id="6" w:name="3._Общие_требования_к_условиям_реализаци"/>
      <w:bookmarkEnd w:id="6"/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>
      <w:pPr>
        <w:pStyle w:val="5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воспитательно-значимые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5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>
      <w:pPr>
        <w:pStyle w:val="11"/>
        <w:numPr>
          <w:ilvl w:val="0"/>
          <w:numId w:val="23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>
      <w:pPr>
        <w:pStyle w:val="11"/>
        <w:numPr>
          <w:ilvl w:val="0"/>
          <w:numId w:val="23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>
      <w:pPr>
        <w:pStyle w:val="11"/>
        <w:numPr>
          <w:ilvl w:val="0"/>
          <w:numId w:val="23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>
      <w:pPr>
        <w:pStyle w:val="11"/>
        <w:numPr>
          <w:ilvl w:val="0"/>
          <w:numId w:val="23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>
      <w:pPr>
        <w:pStyle w:val="5"/>
        <w:spacing w:before="10"/>
        <w:ind w:left="0"/>
        <w:jc w:val="left"/>
        <w:rPr>
          <w:sz w:val="27"/>
        </w:rPr>
      </w:pPr>
    </w:p>
    <w:p>
      <w:pPr>
        <w:pStyle w:val="9"/>
        <w:numPr>
          <w:ilvl w:val="1"/>
          <w:numId w:val="24"/>
        </w:numPr>
        <w:tabs>
          <w:tab w:val="left" w:pos="886"/>
        </w:tabs>
        <w:spacing w:before="1"/>
        <w:ind w:hanging="494"/>
        <w:jc w:val="both"/>
      </w:pPr>
      <w:bookmarkStart w:id="7" w:name="3.1._Кадровое_обеспечение_воспитательног"/>
      <w:bookmarkEnd w:id="7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>
      <w:pPr>
        <w:pStyle w:val="5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>
      <w:pPr>
        <w:pStyle w:val="5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</w:pPr>
      <w:r>
        <w:t>школы</w:t>
      </w:r>
      <w:r>
        <w:tab/>
      </w:r>
      <w:r>
        <w:t>разобраться</w:t>
      </w:r>
      <w:r>
        <w:tab/>
      </w:r>
      <w:r>
        <w:t>в</w:t>
      </w:r>
      <w:r>
        <w:tab/>
      </w:r>
      <w:r>
        <w:t>нормативно-правовой</w:t>
      </w:r>
      <w:r>
        <w:tab/>
      </w:r>
      <w:r>
        <w:t>базе</w:t>
      </w:r>
      <w:r>
        <w:tab/>
      </w:r>
      <w:r>
        <w:t>в</w:t>
      </w:r>
      <w:r>
        <w:tab/>
      </w:r>
      <w:r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>
      <w:pPr>
        <w:pStyle w:val="5"/>
        <w:ind w:right="402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>
      <w:pPr>
        <w:pStyle w:val="11"/>
        <w:numPr>
          <w:ilvl w:val="0"/>
          <w:numId w:val="25"/>
        </w:numPr>
        <w:tabs>
          <w:tab w:val="left" w:pos="1185"/>
          <w:tab w:val="left" w:pos="1186"/>
        </w:tabs>
        <w:spacing w:line="242" w:lineRule="auto"/>
        <w:ind w:right="34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>
      <w:pPr>
        <w:pStyle w:val="11"/>
        <w:numPr>
          <w:ilvl w:val="0"/>
          <w:numId w:val="25"/>
        </w:numPr>
        <w:tabs>
          <w:tab w:val="left" w:pos="1113"/>
          <w:tab w:val="left" w:pos="111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>
      <w:pPr>
        <w:pStyle w:val="11"/>
        <w:numPr>
          <w:ilvl w:val="0"/>
          <w:numId w:val="2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>
      <w:pPr>
        <w:pStyle w:val="11"/>
        <w:numPr>
          <w:ilvl w:val="0"/>
          <w:numId w:val="2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11"/>
        <w:numPr>
          <w:ilvl w:val="0"/>
          <w:numId w:val="2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>
      <w:pPr>
        <w:pStyle w:val="11"/>
        <w:numPr>
          <w:ilvl w:val="0"/>
          <w:numId w:val="2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11"/>
        <w:numPr>
          <w:ilvl w:val="0"/>
          <w:numId w:val="2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>
      <w:pPr>
        <w:pStyle w:val="5"/>
        <w:ind w:right="125" w:firstLine="907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инициативе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проекта «Патриотическое</w:t>
      </w:r>
      <w:r>
        <w:rPr>
          <w:spacing w:val="-7"/>
        </w:rPr>
        <w:t xml:space="preserve"> </w:t>
      </w:r>
      <w:r>
        <w:rPr>
          <w:b/>
        </w:rPr>
        <w:t>воспитание</w:t>
      </w:r>
      <w:r>
        <w:rPr>
          <w:b/>
          <w:spacing w:val="-7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РФ».</w:t>
      </w:r>
    </w:p>
    <w:p>
      <w:pPr>
        <w:pStyle w:val="5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>
      <w:pPr>
        <w:pStyle w:val="5"/>
        <w:spacing w:before="2"/>
        <w:ind w:left="0"/>
        <w:jc w:val="left"/>
      </w:pPr>
    </w:p>
    <w:p>
      <w:pPr>
        <w:pStyle w:val="9"/>
        <w:numPr>
          <w:ilvl w:val="1"/>
          <w:numId w:val="24"/>
        </w:numPr>
        <w:tabs>
          <w:tab w:val="left" w:pos="886"/>
        </w:tabs>
        <w:ind w:hanging="494"/>
        <w:jc w:val="left"/>
      </w:pPr>
      <w:bookmarkStart w:id="8" w:name="3.2._Нормативно-методическое__обеспечени"/>
      <w:bookmarkEnd w:id="8"/>
      <w:bookmarkStart w:id="9" w:name="_TOC_250002"/>
      <w:r>
        <w:t>Нормативно-методическое</w:t>
      </w:r>
      <w:r>
        <w:rPr>
          <w:spacing w:val="55"/>
        </w:rPr>
        <w:t xml:space="preserve"> </w:t>
      </w:r>
      <w:bookmarkEnd w:id="9"/>
      <w:r>
        <w:t>обеспечение</w:t>
      </w:r>
    </w:p>
    <w:p>
      <w:pPr>
        <w:pStyle w:val="5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</w:r>
      <w:r>
        <w:t>локальных</w:t>
      </w:r>
      <w:r>
        <w:rPr>
          <w:spacing w:val="81"/>
        </w:rPr>
        <w:t xml:space="preserve"> </w:t>
      </w:r>
      <w:r>
        <w:t>актов</w:t>
      </w:r>
      <w:r>
        <w:tab/>
      </w:r>
      <w:r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>
      <w:pPr>
        <w:pStyle w:val="5"/>
        <w:spacing w:line="321" w:lineRule="exact"/>
        <w:ind w:left="1192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>
      <w:pPr>
        <w:pStyle w:val="5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</w:pPr>
      <w:r>
        <w:t>«методические</w:t>
      </w:r>
      <w:r>
        <w:tab/>
      </w:r>
      <w:r>
        <w:t>шлейфы»,</w:t>
      </w:r>
      <w:r>
        <w:tab/>
      </w:r>
      <w:r>
        <w:t>видеоуроков</w:t>
      </w:r>
      <w:r>
        <w:tab/>
      </w:r>
      <w:r>
        <w:t>и</w:t>
      </w:r>
      <w:r>
        <w:tab/>
      </w:r>
      <w:r>
        <w:t>видеомероприятий</w:t>
      </w:r>
      <w:r>
        <w:tab/>
      </w:r>
      <w:r>
        <w:t>по</w:t>
      </w:r>
      <w:r>
        <w:tab/>
      </w:r>
      <w:r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работе.</w:t>
      </w:r>
    </w:p>
    <w:p>
      <w:pPr>
        <w:pStyle w:val="5"/>
        <w:tabs>
          <w:tab w:val="left" w:pos="1735"/>
          <w:tab w:val="left" w:pos="5853"/>
          <w:tab w:val="left" w:pos="9911"/>
        </w:tabs>
        <w:spacing w:before="1"/>
        <w:ind w:right="123"/>
        <w:jc w:val="left"/>
      </w:pPr>
      <w:r>
        <w:t>Создание</w:t>
      </w:r>
      <w:r>
        <w:tab/>
      </w:r>
      <w:r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</w:r>
      <w:r>
        <w:t>на</w:t>
      </w:r>
      <w:r>
        <w:rPr>
          <w:spacing w:val="30"/>
        </w:rPr>
        <w:t xml:space="preserve"> </w:t>
      </w:r>
      <w:r>
        <w:t>2023-2025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</w:r>
      <w: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>
      <w:pPr>
        <w:pStyle w:val="5"/>
        <w:ind w:firstLine="869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>
      <w:pPr>
        <w:pStyle w:val="5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tab/>
      </w:r>
      <w:r>
        <w:t>на</w:t>
      </w:r>
      <w:r>
        <w:tab/>
      </w:r>
      <w:r>
        <w:t>котором</w:t>
      </w:r>
      <w:r>
        <w:tab/>
      </w:r>
      <w:r>
        <w:t>будут</w:t>
      </w:r>
      <w:r>
        <w:tab/>
      </w:r>
      <w:r>
        <w:t>отражены</w:t>
      </w:r>
      <w:r>
        <w:tab/>
      </w:r>
      <w:r>
        <w:t>реальные</w:t>
      </w:r>
      <w:r>
        <w:tab/>
      </w:r>
      <w:r>
        <w:t>результаты</w:t>
      </w:r>
      <w:r>
        <w:tab/>
      </w:r>
      <w:r>
        <w:rPr>
          <w:spacing w:val="-1"/>
        </w:rPr>
        <w:t>программы</w:t>
      </w:r>
    </w:p>
    <w:p>
      <w:pPr>
        <w:pStyle w:val="5"/>
        <w:spacing w:line="321" w:lineRule="exact"/>
        <w:jc w:val="left"/>
        <w:rPr>
          <w:sz w:val="26"/>
        </w:rPr>
      </w:pPr>
      <w:r>
        <w:rPr>
          <w:spacing w:val="-1"/>
        </w:rPr>
        <w:t>воспитания</w:t>
      </w:r>
      <w:r>
        <w:rPr>
          <w:spacing w:val="-17"/>
        </w:rPr>
        <w:t xml:space="preserve"> </w:t>
      </w:r>
      <w:r>
        <w:t>ССЫЛКА на сайт</w:t>
      </w:r>
    </w:p>
    <w:p>
      <w:pPr>
        <w:pStyle w:val="9"/>
        <w:numPr>
          <w:ilvl w:val="1"/>
          <w:numId w:val="24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 w:firstLine="0"/>
        <w:jc w:val="left"/>
      </w:pPr>
      <w:bookmarkStart w:id="10" w:name="3.3._Требования_к_условиям_работы_с_обуч"/>
      <w:bookmarkEnd w:id="10"/>
      <w:bookmarkStart w:id="11" w:name="_TOC_250001"/>
      <w:r>
        <w:t>Требования</w:t>
      </w:r>
      <w:r>
        <w:tab/>
      </w:r>
      <w:r>
        <w:t>к</w:t>
      </w:r>
      <w:r>
        <w:tab/>
      </w:r>
      <w:r>
        <w:t>условиям</w:t>
      </w:r>
      <w:r>
        <w:tab/>
      </w:r>
      <w:r>
        <w:t>работы</w:t>
      </w:r>
      <w:r>
        <w:tab/>
      </w:r>
      <w:r>
        <w:t>с</w:t>
      </w:r>
      <w:r>
        <w:tab/>
      </w:r>
      <w:r>
        <w:t>обучающимися</w:t>
      </w:r>
      <w:r>
        <w:tab/>
      </w:r>
      <w:r>
        <w:t>с</w:t>
      </w:r>
      <w:r>
        <w:tab/>
      </w:r>
      <w: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1"/>
      <w:r>
        <w:t>потребностями.</w:t>
      </w:r>
    </w:p>
    <w:p>
      <w:pPr>
        <w:pStyle w:val="5"/>
        <w:spacing w:before="8"/>
        <w:ind w:left="0"/>
        <w:jc w:val="left"/>
        <w:rPr>
          <w:b/>
          <w:sz w:val="24"/>
        </w:rPr>
      </w:pPr>
    </w:p>
    <w:p>
      <w:pPr>
        <w:pStyle w:val="5"/>
        <w:tabs>
          <w:tab w:val="left" w:pos="3768"/>
          <w:tab w:val="left" w:pos="3866"/>
          <w:tab w:val="left" w:pos="7902"/>
        </w:tabs>
        <w:ind w:right="120" w:firstLine="799"/>
        <w:jc w:val="left"/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время</w:t>
      </w:r>
      <w:r>
        <w:tab/>
      </w:r>
      <w:r>
        <w:tab/>
      </w:r>
      <w:r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>
        <w:t>образование</w:t>
      </w:r>
      <w:r>
        <w:tab/>
      </w:r>
      <w:r>
        <w:t>примерно</w:t>
      </w:r>
      <w:r>
        <w:rPr>
          <w:spacing w:val="33"/>
        </w:rPr>
        <w:t xml:space="preserve"> </w:t>
      </w:r>
      <w:r>
        <w:t>13 детей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детей</w:t>
      </w:r>
      <w:r>
        <w:rPr>
          <w:spacing w:val="82"/>
        </w:rPr>
        <w:t xml:space="preserve"> </w:t>
      </w:r>
      <w:r>
        <w:t>инвалидов</w:t>
      </w:r>
      <w:r>
        <w:tab/>
      </w:r>
      <w:r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уровнях</w:t>
      </w:r>
      <w:r>
        <w:rPr>
          <w:spacing w:val="12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инвалиды</w:t>
      </w:r>
    </w:p>
    <w:p>
      <w:pPr>
        <w:pStyle w:val="5"/>
        <w:spacing w:before="66"/>
        <w:ind w:right="119"/>
      </w:pPr>
      <w:r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>
      <w:pPr>
        <w:pStyle w:val="5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>
      <w:pPr>
        <w:pStyle w:val="11"/>
        <w:numPr>
          <w:ilvl w:val="0"/>
          <w:numId w:val="26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>
      <w:pPr>
        <w:pStyle w:val="11"/>
        <w:numPr>
          <w:ilvl w:val="0"/>
          <w:numId w:val="26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>
      <w:pPr>
        <w:pStyle w:val="11"/>
        <w:numPr>
          <w:ilvl w:val="0"/>
          <w:numId w:val="26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>
      <w:pPr>
        <w:pStyle w:val="11"/>
        <w:numPr>
          <w:ilvl w:val="0"/>
          <w:numId w:val="26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ОВЗ;</w:t>
      </w:r>
    </w:p>
    <w:p>
      <w:pPr>
        <w:pStyle w:val="11"/>
        <w:numPr>
          <w:ilvl w:val="0"/>
          <w:numId w:val="26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>
      <w:pPr>
        <w:pStyle w:val="11"/>
        <w:numPr>
          <w:ilvl w:val="0"/>
          <w:numId w:val="26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>
      <w:pPr>
        <w:pStyle w:val="5"/>
        <w:spacing w:line="242" w:lineRule="auto"/>
        <w:ind w:right="131" w:firstLine="708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5"/>
        <w:spacing w:before="8"/>
        <w:ind w:left="0"/>
        <w:jc w:val="left"/>
        <w:rPr>
          <w:sz w:val="27"/>
        </w:rPr>
      </w:pPr>
    </w:p>
    <w:p>
      <w:pPr>
        <w:pStyle w:val="9"/>
        <w:numPr>
          <w:ilvl w:val="1"/>
          <w:numId w:val="24"/>
        </w:numPr>
        <w:tabs>
          <w:tab w:val="left" w:pos="1323"/>
        </w:tabs>
        <w:ind w:left="3331" w:right="564" w:hanging="2502"/>
        <w:jc w:val="both"/>
      </w:pPr>
      <w:bookmarkStart w:id="12" w:name="3.4._Система_поощрения_социальной_успешн"/>
      <w:bookmarkEnd w:id="12"/>
      <w:bookmarkStart w:id="13" w:name="_TOC_250000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3"/>
      <w:r>
        <w:t>обучающихся</w:t>
      </w:r>
    </w:p>
    <w:p>
      <w:pPr>
        <w:pStyle w:val="5"/>
        <w:spacing w:before="54"/>
        <w:ind w:right="126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>
      <w:pPr>
        <w:pStyle w:val="11"/>
        <w:numPr>
          <w:ilvl w:val="2"/>
          <w:numId w:val="24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>
      <w:pPr>
        <w:pStyle w:val="11"/>
        <w:numPr>
          <w:ilvl w:val="2"/>
          <w:numId w:val="24"/>
        </w:numPr>
        <w:tabs>
          <w:tab w:val="left" w:pos="126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>
      <w:pPr>
        <w:pStyle w:val="11"/>
        <w:numPr>
          <w:ilvl w:val="0"/>
          <w:numId w:val="25"/>
        </w:numPr>
        <w:tabs>
          <w:tab w:val="left" w:pos="1193"/>
        </w:tabs>
        <w:ind w:right="121" w:firstLine="0"/>
        <w:rPr>
          <w:sz w:val="28"/>
        </w:rPr>
      </w:pPr>
      <w:r>
        <w:rPr>
          <w:sz w:val="28"/>
        </w:rPr>
        <w:t>в выдвижении на поощрение и в обсуждении 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>
      <w:pPr>
        <w:pStyle w:val="11"/>
        <w:numPr>
          <w:ilvl w:val="0"/>
          <w:numId w:val="2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 «Золотой звонок»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 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>
      <w:pPr>
        <w:pStyle w:val="11"/>
        <w:numPr>
          <w:ilvl w:val="1"/>
          <w:numId w:val="25"/>
        </w:numPr>
        <w:tabs>
          <w:tab w:val="left" w:pos="1193"/>
        </w:tabs>
        <w:spacing w:before="1"/>
        <w:ind w:right="127" w:firstLine="566"/>
        <w:rPr>
          <w:sz w:val="28"/>
        </w:rPr>
      </w:pPr>
      <w:r>
        <w:rPr>
          <w:sz w:val="28"/>
        </w:rPr>
        <w:t>дифференцированность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>
      <w:pPr>
        <w:pStyle w:val="5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>
      <w:pPr>
        <w:pStyle w:val="5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>
      <w:pPr>
        <w:pStyle w:val="5"/>
        <w:spacing w:before="2"/>
        <w:ind w:left="0"/>
        <w:jc w:val="left"/>
        <w:rPr>
          <w:sz w:val="42"/>
        </w:rPr>
      </w:pPr>
    </w:p>
    <w:p>
      <w:pPr>
        <w:pStyle w:val="9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>
      <w:pPr>
        <w:pStyle w:val="5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>
      <w:pPr>
        <w:pStyle w:val="5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>
      <w:pPr>
        <w:pStyle w:val="5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>
      <w:pPr>
        <w:pStyle w:val="11"/>
        <w:numPr>
          <w:ilvl w:val="0"/>
          <w:numId w:val="27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>
      <w:pPr>
        <w:pStyle w:val="11"/>
        <w:numPr>
          <w:ilvl w:val="0"/>
          <w:numId w:val="27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>
      <w:pPr>
        <w:pStyle w:val="11"/>
        <w:numPr>
          <w:ilvl w:val="0"/>
          <w:numId w:val="27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>
      <w:pPr>
        <w:pStyle w:val="11"/>
        <w:numPr>
          <w:ilvl w:val="0"/>
          <w:numId w:val="27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>
      <w:pPr>
        <w:pStyle w:val="5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>
      <w:pPr>
        <w:pStyle w:val="10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>
      <w:pPr>
        <w:pStyle w:val="5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>
      <w:pPr>
        <w:pStyle w:val="5"/>
        <w:spacing w:before="66"/>
        <w:jc w:val="left"/>
      </w:pPr>
      <w:r>
        <w:t>-кадровое</w:t>
      </w:r>
      <w:r>
        <w:rPr>
          <w:spacing w:val="-6"/>
        </w:rPr>
        <w:t xml:space="preserve"> </w:t>
      </w:r>
      <w:r>
        <w:t>обеспечение;</w:t>
      </w:r>
    </w:p>
    <w:p>
      <w:pPr>
        <w:pStyle w:val="5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>
      <w:pPr>
        <w:pStyle w:val="5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>
      <w:pPr>
        <w:pStyle w:val="5"/>
        <w:ind w:left="0"/>
        <w:jc w:val="left"/>
        <w:rPr>
          <w:sz w:val="25"/>
        </w:rPr>
      </w:pPr>
    </w:p>
    <w:p>
      <w:pPr>
        <w:pStyle w:val="10"/>
        <w:spacing w:before="0"/>
        <w:jc w:val="left"/>
      </w:pPr>
      <w:bookmarkStart w:id="14" w:name="Анализ_организации_воспитательной__работ"/>
      <w:bookmarkEnd w:id="14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>
      <w:pPr>
        <w:pStyle w:val="11"/>
        <w:numPr>
          <w:ilvl w:val="0"/>
          <w:numId w:val="28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28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>
      <w:pPr>
        <w:pStyle w:val="11"/>
        <w:numPr>
          <w:ilvl w:val="0"/>
          <w:numId w:val="28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>
      <w:pPr>
        <w:pStyle w:val="11"/>
        <w:numPr>
          <w:ilvl w:val="0"/>
          <w:numId w:val="28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>
      <w:pPr>
        <w:pStyle w:val="10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>
      <w:pPr>
        <w:pStyle w:val="5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>
      <w:pPr>
        <w:pStyle w:val="5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>
      <w:pPr>
        <w:pStyle w:val="5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>
      <w:pPr>
        <w:pStyle w:val="5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>
      <w:pPr>
        <w:pStyle w:val="5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>
      <w:pPr>
        <w:pStyle w:val="5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>организуемой</w:t>
      </w:r>
      <w:r>
        <w:rPr>
          <w:b/>
          <w:i/>
          <w:sz w:val="28"/>
        </w:rPr>
        <w:tab/>
      </w:r>
      <w:r>
        <w:rPr>
          <w:b/>
          <w:i/>
          <w:sz w:val="28"/>
        </w:rPr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>школе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>совместной</w:t>
      </w:r>
      <w:r>
        <w:rPr>
          <w:b/>
          <w:i/>
          <w:sz w:val="28"/>
        </w:rPr>
        <w:tab/>
      </w:r>
      <w:r>
        <w:rPr>
          <w:b/>
          <w:i/>
          <w:sz w:val="28"/>
        </w:rPr>
        <w:t>деятельности</w:t>
      </w:r>
      <w:r>
        <w:rPr>
          <w:b/>
          <w:i/>
          <w:sz w:val="28"/>
        </w:rPr>
        <w:tab/>
      </w:r>
      <w:r>
        <w:rPr>
          <w:b/>
          <w:i/>
          <w:sz w:val="28"/>
        </w:rPr>
        <w:t>детей</w:t>
      </w:r>
      <w:r>
        <w:rPr>
          <w:b/>
          <w:i/>
          <w:sz w:val="28"/>
        </w:rPr>
        <w:tab/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основе</w:t>
      </w:r>
      <w:r>
        <w:rPr>
          <w:sz w:val="28"/>
        </w:rPr>
        <w:tab/>
      </w:r>
      <w:r>
        <w:rPr>
          <w:sz w:val="28"/>
        </w:rPr>
        <w:t>которого</w:t>
      </w:r>
      <w:r>
        <w:rPr>
          <w:sz w:val="28"/>
        </w:rPr>
        <w:tab/>
      </w:r>
      <w:r>
        <w:rPr>
          <w:sz w:val="28"/>
        </w:rPr>
        <w:t>осуществляется</w:t>
      </w:r>
      <w:r>
        <w:rPr>
          <w:sz w:val="28"/>
        </w:rPr>
        <w:tab/>
      </w:r>
      <w:r>
        <w:rPr>
          <w:sz w:val="28"/>
        </w:rPr>
        <w:t>данный</w:t>
      </w:r>
      <w:r>
        <w:rPr>
          <w:sz w:val="28"/>
        </w:rPr>
        <w:tab/>
      </w:r>
      <w:r>
        <w:rPr>
          <w:sz w:val="28"/>
        </w:rPr>
        <w:t>анализ,</w:t>
      </w:r>
      <w:r>
        <w:rPr>
          <w:sz w:val="28"/>
        </w:rPr>
        <w:tab/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>
      <w:pPr>
        <w:pStyle w:val="5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>
      <w:pPr>
        <w:pStyle w:val="5"/>
        <w:spacing w:before="66"/>
        <w:ind w:right="125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>
      <w:pPr>
        <w:pStyle w:val="5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допобразования.</w:t>
      </w:r>
    </w:p>
    <w:p>
      <w:pPr>
        <w:pStyle w:val="5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>
      <w:pPr>
        <w:pStyle w:val="5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>
      <w:pPr>
        <w:pStyle w:val="11"/>
        <w:numPr>
          <w:ilvl w:val="1"/>
          <w:numId w:val="28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>
      <w:pPr>
        <w:pStyle w:val="11"/>
        <w:numPr>
          <w:ilvl w:val="1"/>
          <w:numId w:val="28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>
      <w:pPr>
        <w:pStyle w:val="11"/>
        <w:numPr>
          <w:ilvl w:val="1"/>
          <w:numId w:val="28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1"/>
          <w:numId w:val="28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>
      <w:pPr>
        <w:pStyle w:val="11"/>
        <w:numPr>
          <w:ilvl w:val="1"/>
          <w:numId w:val="28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>
      <w:pPr>
        <w:pStyle w:val="11"/>
        <w:numPr>
          <w:ilvl w:val="1"/>
          <w:numId w:val="28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</w:r>
      <w:r>
        <w:rPr>
          <w:sz w:val="28"/>
        </w:rPr>
        <w:t>функционирующих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базе</w:t>
      </w:r>
      <w:r>
        <w:rPr>
          <w:sz w:val="28"/>
        </w:rPr>
        <w:tab/>
      </w:r>
      <w:r>
        <w:rPr>
          <w:sz w:val="28"/>
        </w:rPr>
        <w:t>школы</w:t>
      </w:r>
      <w:r>
        <w:rPr>
          <w:sz w:val="28"/>
        </w:rPr>
        <w:tab/>
      </w:r>
      <w:r>
        <w:rPr>
          <w:sz w:val="28"/>
        </w:rPr>
        <w:t>детских</w:t>
      </w:r>
      <w:r>
        <w:rPr>
          <w:sz w:val="28"/>
        </w:rPr>
        <w:tab/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>
      <w:pPr>
        <w:pStyle w:val="11"/>
        <w:numPr>
          <w:ilvl w:val="1"/>
          <w:numId w:val="28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>
      <w:pPr>
        <w:pStyle w:val="11"/>
        <w:numPr>
          <w:ilvl w:val="1"/>
          <w:numId w:val="28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11"/>
        <w:numPr>
          <w:ilvl w:val="1"/>
          <w:numId w:val="28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>
      <w:pPr>
        <w:pStyle w:val="11"/>
        <w:numPr>
          <w:ilvl w:val="1"/>
          <w:numId w:val="28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11"/>
        <w:numPr>
          <w:ilvl w:val="1"/>
          <w:numId w:val="28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>
      <w:pPr>
        <w:pStyle w:val="5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>
      <w:pPr>
        <w:pStyle w:val="5"/>
        <w:spacing w:before="8"/>
        <w:ind w:left="0"/>
        <w:jc w:val="left"/>
        <w:rPr>
          <w:sz w:val="23"/>
        </w:rPr>
      </w:pPr>
    </w:p>
    <w:p>
      <w:pPr>
        <w:pStyle w:val="9"/>
        <w:ind w:left="424"/>
        <w:jc w:val="left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>
      <w:pPr>
        <w:pStyle w:val="5"/>
        <w:ind w:left="0"/>
        <w:jc w:val="left"/>
        <w:rPr>
          <w:b/>
          <w:sz w:val="24"/>
        </w:rPr>
      </w:pPr>
    </w:p>
    <w:p>
      <w:pPr>
        <w:pStyle w:val="11"/>
        <w:numPr>
          <w:ilvl w:val="0"/>
          <w:numId w:val="29"/>
        </w:numPr>
        <w:tabs>
          <w:tab w:val="left" w:pos="1054"/>
        </w:tabs>
        <w:ind w:right="155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>
      <w:pPr>
        <w:pStyle w:val="5"/>
        <w:spacing w:before="5"/>
        <w:ind w:left="0"/>
        <w:jc w:val="left"/>
        <w:rPr>
          <w:sz w:val="24"/>
        </w:rPr>
      </w:pPr>
    </w:p>
    <w:p>
      <w:pPr>
        <w:pStyle w:val="11"/>
        <w:numPr>
          <w:ilvl w:val="0"/>
          <w:numId w:val="29"/>
        </w:numPr>
        <w:tabs>
          <w:tab w:val="left" w:pos="703"/>
        </w:tabs>
        <w:ind w:left="702" w:hanging="282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>
      <w:pPr>
        <w:pStyle w:val="11"/>
        <w:numPr>
          <w:ilvl w:val="0"/>
          <w:numId w:val="29"/>
        </w:numPr>
        <w:tabs>
          <w:tab w:val="left" w:pos="1108"/>
        </w:tabs>
        <w:spacing w:before="66"/>
        <w:ind w:right="151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>
      <w:pPr>
        <w:pStyle w:val="11"/>
        <w:numPr>
          <w:ilvl w:val="0"/>
          <w:numId w:val="29"/>
        </w:numPr>
        <w:tabs>
          <w:tab w:val="left" w:pos="745"/>
        </w:tabs>
        <w:ind w:left="392" w:right="127" w:firstLine="0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>
      <w:pPr>
        <w:pStyle w:val="5"/>
        <w:spacing w:before="4"/>
        <w:ind w:left="0"/>
        <w:jc w:val="left"/>
      </w:pPr>
    </w:p>
    <w:p>
      <w:pPr>
        <w:pStyle w:val="9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>
      <w:pPr>
        <w:pStyle w:val="11"/>
        <w:numPr>
          <w:ilvl w:val="1"/>
          <w:numId w:val="29"/>
        </w:numPr>
        <w:tabs>
          <w:tab w:val="left" w:pos="1193"/>
        </w:tabs>
        <w:ind w:right="126" w:firstLine="358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(International conference “Education Environment for the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 Age”) (EEIA – 2018) / Подред.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С.765-773.</w:t>
      </w:r>
    </w:p>
    <w:p>
      <w:pPr>
        <w:pStyle w:val="11"/>
        <w:numPr>
          <w:ilvl w:val="1"/>
          <w:numId w:val="29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>
      <w:pPr>
        <w:pStyle w:val="11"/>
        <w:numPr>
          <w:ilvl w:val="1"/>
          <w:numId w:val="29"/>
        </w:numPr>
        <w:tabs>
          <w:tab w:val="left" w:pos="1193"/>
        </w:tabs>
        <w:ind w:right="123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>
      <w:pPr>
        <w:pStyle w:val="11"/>
        <w:numPr>
          <w:ilvl w:val="1"/>
          <w:numId w:val="29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Лизинский В.М. Организация самоуправления в школе/ В.М. Лизинский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>
      <w:pPr>
        <w:pStyle w:val="11"/>
        <w:numPr>
          <w:ilvl w:val="1"/>
          <w:numId w:val="29"/>
        </w:numPr>
        <w:tabs>
          <w:tab w:val="left" w:pos="1193"/>
        </w:tabs>
        <w:ind w:right="129" w:firstLine="358"/>
        <w:jc w:val="both"/>
        <w:rPr>
          <w:sz w:val="28"/>
        </w:rPr>
      </w:pPr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Родичев</w:t>
      </w:r>
    </w:p>
    <w:p>
      <w:pPr>
        <w:pStyle w:val="5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>
      <w:pPr>
        <w:pStyle w:val="11"/>
        <w:numPr>
          <w:ilvl w:val="1"/>
          <w:numId w:val="29"/>
        </w:numPr>
        <w:tabs>
          <w:tab w:val="left" w:pos="1193"/>
        </w:tabs>
        <w:ind w:right="128" w:firstLine="358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67-76.</w:t>
      </w:r>
      <w:r>
        <w:rPr>
          <w:spacing w:val="-3"/>
          <w:sz w:val="28"/>
        </w:rPr>
        <w:t xml:space="preserve"> </w:t>
      </w:r>
      <w:r>
        <w:rPr>
          <w:sz w:val="28"/>
        </w:rPr>
        <w:t>(ВАК).</w:t>
      </w:r>
    </w:p>
    <w:p>
      <w:pPr>
        <w:pStyle w:val="11"/>
        <w:numPr>
          <w:ilvl w:val="1"/>
          <w:numId w:val="29"/>
        </w:numPr>
        <w:tabs>
          <w:tab w:val="left" w:pos="1193"/>
          <w:tab w:val="left" w:pos="6886"/>
        </w:tabs>
        <w:ind w:right="123" w:firstLine="358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</w:r>
      <w:r>
        <w:rPr>
          <w:sz w:val="28"/>
        </w:rPr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воспитания).</w:t>
      </w:r>
    </w:p>
    <w:p>
      <w:pPr>
        <w:pStyle w:val="11"/>
        <w:numPr>
          <w:ilvl w:val="1"/>
          <w:numId w:val="29"/>
        </w:numPr>
        <w:tabs>
          <w:tab w:val="left" w:pos="1193"/>
        </w:tabs>
        <w:ind w:right="121" w:firstLine="358"/>
        <w:jc w:val="both"/>
        <w:rPr>
          <w:sz w:val="28"/>
        </w:r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(23 ноября 2017 г.) / сост.: Т.В. Дьячкова,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228-236</w:t>
      </w:r>
    </w:p>
    <w:p>
      <w:pPr>
        <w:jc w:val="both"/>
        <w:rPr>
          <w:sz w:val="28"/>
        </w:rPr>
      </w:pPr>
    </w:p>
    <w:p>
      <w:pPr>
        <w:pStyle w:val="11"/>
        <w:numPr>
          <w:ilvl w:val="1"/>
          <w:numId w:val="29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left"/>
        <w:rPr>
          <w:sz w:val="28"/>
        </w:rPr>
      </w:pPr>
      <w:r>
        <w:rPr>
          <w:sz w:val="28"/>
        </w:rPr>
        <w:t>Интернет</w:t>
      </w:r>
      <w:r>
        <w:rPr>
          <w:sz w:val="28"/>
        </w:rPr>
        <w:tab/>
      </w:r>
      <w:r>
        <w:rPr>
          <w:sz w:val="28"/>
        </w:rPr>
        <w:t>источник</w:t>
      </w:r>
      <w:r>
        <w:rPr>
          <w:sz w:val="28"/>
        </w:rPr>
        <w:tab/>
      </w:r>
      <w:r>
        <w:rPr>
          <w:sz w:val="28"/>
        </w:rPr>
        <w:t>«</w:t>
      </w:r>
      <w:r>
        <w:rPr>
          <w:sz w:val="28"/>
        </w:rPr>
        <w:tab/>
      </w:r>
      <w:r>
        <w:rPr>
          <w:sz w:val="28"/>
        </w:rPr>
        <w:t>Институт</w:t>
      </w:r>
      <w:r>
        <w:rPr>
          <w:sz w:val="28"/>
        </w:rPr>
        <w:tab/>
      </w:r>
      <w:r>
        <w:rPr>
          <w:sz w:val="28"/>
        </w:rPr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https://институтвоспитания.рф/programmy-vospitaniya/</w:t>
      </w:r>
    </w:p>
    <w:p>
      <w:pPr>
        <w:pStyle w:val="11"/>
        <w:numPr>
          <w:ilvl w:val="1"/>
          <w:numId w:val="29"/>
        </w:numPr>
        <w:tabs>
          <w:tab w:val="left" w:pos="1075"/>
        </w:tabs>
        <w:ind w:right="175" w:firstLine="278"/>
        <w:jc w:val="left"/>
        <w:rPr>
          <w:b/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«Справочник заместителя директора»</w:t>
      </w:r>
      <w:r>
        <w:rPr>
          <w:color w:val="0000FF"/>
          <w:spacing w:val="1"/>
          <w:sz w:val="28"/>
        </w:rPr>
        <w:t xml:space="preserve"> </w:t>
      </w:r>
      <w:r>
        <w:fldChar w:fldCharType="begin"/>
      </w:r>
      <w:r>
        <w:instrText xml:space="preserve"> HYPERLINK "https://e.zamdirobr.ru/?utm_source=lettertrigger&amp;utm_medium=letter&amp;utm_campaign=lettertrigger_obrazovanie_szdsh_demo_d0&amp;btx=9130058&amp;mailsys=ss&amp;token=2d0a3f6e-bcaa-11a0-bf72-2d0172a85211&amp;ttl=7776000&amp;ustp=F" \h </w:instrText>
      </w:r>
      <w:r>
        <w:fldChar w:fldCharType="separate"/>
      </w:r>
      <w:r>
        <w:rPr>
          <w:b/>
          <w:color w:val="0000FF"/>
          <w:spacing w:val="-1"/>
          <w:sz w:val="28"/>
          <w:u w:val="thick" w:color="0000FF"/>
        </w:rPr>
        <w:t>https://e.zamdirobr.ru/?utm_source=lettertrigger&amp;utm_medium=letter&amp;utm_campa</w:t>
      </w:r>
      <w:r>
        <w:rPr>
          <w:b/>
          <w:color w:val="0000FF"/>
          <w:spacing w:val="-1"/>
          <w:sz w:val="28"/>
          <w:u w:val="thick" w:color="0000FF"/>
        </w:rPr>
        <w:fldChar w:fldCharType="end"/>
      </w:r>
      <w:r>
        <w:rPr>
          <w:b/>
          <w:color w:val="0000FF"/>
          <w:spacing w:val="-67"/>
          <w:sz w:val="28"/>
        </w:rPr>
        <w:t xml:space="preserve"> </w:t>
      </w:r>
      <w:r>
        <w:fldChar w:fldCharType="begin"/>
      </w:r>
      <w:r>
        <w:instrText xml:space="preserve"> HYPERLINK "https://e.zamdirobr.ru/?utm_source=lettertrigger&amp;utm_medium=letter&amp;utm_campaign=lettertrigger_obrazovanie_szdsh_demo_d0&amp;btx=9130058&amp;mailsys=ss&amp;token=2d0a3f6e-bcaa-11a0-bf72-2d0172a85211&amp;ttl=7776000&amp;ustp=F" \h </w:instrText>
      </w:r>
      <w:r>
        <w:fldChar w:fldCharType="separate"/>
      </w:r>
      <w:r>
        <w:rPr>
          <w:b/>
          <w:color w:val="0000FF"/>
          <w:sz w:val="28"/>
          <w:u w:val="thick" w:color="0000FF"/>
        </w:rPr>
        <w:t>ign=lettertrigger_obrazovanie_szdsh_demo_d0&amp;btx=9130058&amp;mailsys=ss&amp;token=2</w:t>
      </w:r>
      <w:r>
        <w:rPr>
          <w:b/>
          <w:color w:val="0000FF"/>
          <w:sz w:val="28"/>
          <w:u w:val="thick" w:color="0000FF"/>
        </w:rPr>
        <w:fldChar w:fldCharType="end"/>
      </w:r>
      <w:r>
        <w:rPr>
          <w:b/>
          <w:color w:val="0000FF"/>
          <w:spacing w:val="1"/>
          <w:sz w:val="28"/>
        </w:rPr>
        <w:t xml:space="preserve"> </w:t>
      </w:r>
      <w:r>
        <w:fldChar w:fldCharType="begin"/>
      </w:r>
      <w:r>
        <w:instrText xml:space="preserve"> HYPERLINK "https://e.zamdirobr.ru/?utm_source=lettertrigger&amp;utm_medium=letter&amp;utm_campaign=lettertrigger_obrazovanie_szdsh_demo_d0&amp;btx=9130058&amp;mailsys=ss&amp;token=2d0a3f6e-bcaa-11a0-bf72-2d0172a85211&amp;ttl=7776000&amp;ustp=F" \h </w:instrText>
      </w:r>
      <w:r>
        <w:fldChar w:fldCharType="separate"/>
      </w:r>
      <w:r>
        <w:rPr>
          <w:b/>
          <w:color w:val="0000FF"/>
          <w:sz w:val="28"/>
          <w:u w:val="thick" w:color="0000FF"/>
        </w:rPr>
        <w:t>d0a3f6e-bcaa-11a0-bf72-2d0172a85211&amp;ttl=7776000&amp;ustp=F</w:t>
      </w:r>
      <w:r>
        <w:rPr>
          <w:b/>
          <w:color w:val="0000FF"/>
          <w:sz w:val="28"/>
          <w:u w:val="thick" w:color="0000FF"/>
        </w:rPr>
        <w:fldChar w:fldCharType="end"/>
      </w:r>
    </w:p>
    <w:p>
      <w:pPr>
        <w:jc w:val="both"/>
        <w:rPr>
          <w:sz w:val="28"/>
        </w:rPr>
        <w:sectPr>
          <w:pgSz w:w="11910" w:h="16840"/>
          <w:pgMar w:top="760" w:right="440" w:bottom="1100" w:left="1418" w:header="0" w:footer="864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63"/>
        <w:gridCol w:w="1781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280" w:type="dxa"/>
            <w:gridSpan w:val="4"/>
          </w:tcPr>
          <w:p>
            <w:pPr>
              <w:pStyle w:val="12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>
            <w:pPr>
              <w:pStyle w:val="12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color="000000" w:sz="6" w:space="0"/>
            </w:tcBorders>
          </w:tcPr>
          <w:p>
            <w:pPr>
              <w:pStyle w:val="12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color="000000" w:sz="6" w:space="0"/>
            </w:tcBorders>
          </w:tcPr>
          <w:p>
            <w:pPr>
              <w:pStyle w:val="12"/>
              <w:spacing w:line="276" w:lineRule="exact"/>
              <w:ind w:left="253" w:right="143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>
            <w:pPr>
              <w:pStyle w:val="12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80" w:type="dxa"/>
            <w:gridSpan w:val="4"/>
          </w:tcPr>
          <w:p>
            <w:pPr>
              <w:pStyle w:val="12"/>
              <w:spacing w:line="255" w:lineRule="exact"/>
              <w:ind w:left="3425" w:right="341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ИНВАРИАНТНЫЕ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80" w:type="dxa"/>
            <w:gridSpan w:val="4"/>
          </w:tcPr>
          <w:p>
            <w:pPr>
              <w:pStyle w:val="12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>
            <w:pPr>
              <w:pStyle w:val="12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>
            <w:pPr>
              <w:pStyle w:val="12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>
            <w:pPr>
              <w:pStyle w:val="12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>
            <w:pPr>
              <w:pStyle w:val="12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>
            <w:pPr>
              <w:pStyle w:val="12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>
            <w:pPr>
              <w:pStyle w:val="12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>
            <w:pPr>
              <w:pStyle w:val="12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>
            <w:pPr>
              <w:pStyle w:val="12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>
            <w:pPr>
              <w:pStyle w:val="12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>
            <w:pPr>
              <w:pStyle w:val="12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line="258" w:lineRule="exact"/>
        <w:jc w:val="center"/>
        <w:rPr>
          <w:sz w:val="24"/>
        </w:rPr>
        <w:sectPr>
          <w:footerReference r:id="rId4" w:type="default"/>
          <w:pgSz w:w="16840" w:h="11910" w:orient="landscape"/>
          <w:pgMar w:top="78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</w:pP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4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279" w:type="dxa"/>
            <w:gridSpan w:val="4"/>
            <w:tcBorders>
              <w:top w:val="single" w:color="000000" w:sz="6" w:space="0"/>
            </w:tcBorders>
          </w:tcPr>
          <w:p>
            <w:pPr>
              <w:pStyle w:val="12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4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color="000000" w:sz="6" w:space="0"/>
            </w:tcBorders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color="000000" w:sz="6" w:space="0"/>
            </w:tcBorders>
          </w:tcPr>
          <w:p>
            <w:pPr>
              <w:pStyle w:val="12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  <w:tcBorders>
              <w:top w:val="single" w:color="000000" w:sz="6" w:space="0"/>
            </w:tcBorders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color="000000" w:sz="6" w:space="0"/>
            </w:tcBorders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color="000000" w:sz="6" w:space="0"/>
            </w:tcBorders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Елке главы округа и республики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>
            <w:pPr>
              <w:pStyle w:val="1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23"/>
                <w:tab w:val="left" w:pos="2931"/>
                <w:tab w:val="left" w:pos="3449"/>
                <w:tab w:val="left" w:pos="403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педагог-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«Ярмарка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>
      <w:pPr>
        <w:spacing w:line="258" w:lineRule="exac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Дню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>
            <w:pPr>
              <w:pStyle w:val="12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вожатые,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линейка,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окончанию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>
            <w:pPr>
              <w:pStyle w:val="12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4" w:type="dxa"/>
          </w:tcPr>
          <w:p>
            <w:pPr>
              <w:pStyle w:val="12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игровых</w:t>
            </w:r>
          </w:p>
          <w:p>
            <w:pPr>
              <w:pStyle w:val="12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>
            <w:pPr>
              <w:pStyle w:val="12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церемоний,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>
            <w:pPr>
              <w:pStyle w:val="12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угрозе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«Дорога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>
            <w:pPr>
              <w:pStyle w:val="12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2998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ВАРИАТИВНЫЕ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pacing w:val="-3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РДДМ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>
            <w:pPr>
              <w:pStyle w:val="12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spacing w:line="261" w:lineRule="exac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«День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подкасты,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>
      <w:pPr>
        <w:pStyle w:val="5"/>
        <w:spacing w:before="2"/>
        <w:ind w:left="0"/>
        <w:jc w:val="left"/>
        <w:rPr>
          <w:sz w:val="12"/>
        </w:rPr>
      </w:pPr>
    </w:p>
    <w:p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spacing w:before="11"/>
        <w:ind w:left="0"/>
        <w:jc w:val="left"/>
        <w:rPr>
          <w:sz w:val="31"/>
        </w:rPr>
      </w:pPr>
    </w:p>
    <w:p>
      <w:pPr>
        <w:ind w:right="111"/>
        <w:jc w:val="right"/>
        <w:rPr>
          <w:sz w:val="24"/>
        </w:rPr>
      </w:pPr>
    </w:p>
    <w:p>
      <w:pPr>
        <w:jc w:val="righ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>
            <w:pPr>
              <w:pStyle w:val="12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>
            <w:pPr>
              <w:pStyle w:val="12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>
            <w:pPr>
              <w:pStyle w:val="12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>
            <w:pPr>
              <w:pStyle w:val="12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5" w:lineRule="exact"/>
              <w:ind w:left="3066" w:right="305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ИНВАРИАНТНЫЕ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>
            <w:pPr>
              <w:pStyle w:val="12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4" w:type="dxa"/>
            <w:tcBorders>
              <w:bottom w:val="single" w:color="000000" w:sz="6" w:space="0"/>
            </w:tcBorders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color="000000" w:sz="6" w:space="0"/>
            </w:tcBorders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color="000000" w:sz="6" w:space="0"/>
            </w:tcBorders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4" w:type="dxa"/>
            <w:tcBorders>
              <w:top w:val="single" w:color="000000" w:sz="6" w:space="0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2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color="000000" w:sz="6" w:space="0"/>
            </w:tcBorders>
          </w:tcPr>
          <w:p>
            <w:pPr>
              <w:pStyle w:val="12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color="000000" w:sz="6" w:space="0"/>
            </w:tcBorders>
          </w:tcPr>
          <w:p>
            <w:pPr>
              <w:pStyle w:val="12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>
      <w:pPr>
        <w:spacing w:line="258" w:lineRule="exact"/>
        <w:jc w:val="center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</w:pP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</w:pPr>
          </w:p>
        </w:tc>
        <w:tc>
          <w:tcPr>
            <w:tcW w:w="1766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</w:pPr>
          </w:p>
        </w:tc>
        <w:tc>
          <w:tcPr>
            <w:tcW w:w="1766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</w:pP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279" w:type="dxa"/>
            <w:gridSpan w:val="4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4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 к</w:t>
            </w:r>
            <w:r>
              <w:rPr>
                <w:spacing w:val="-1"/>
                <w:sz w:val="24"/>
              </w:rPr>
              <w:t>ружков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РДДМ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</w:tbl>
    <w:p>
      <w:pPr>
        <w:spacing w:line="256" w:lineRule="exac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шашкам «Чудо шашки»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4" w:type="dxa"/>
            <w:tcBorders>
              <w:bottom w:val="single" w:color="000000" w:sz="6" w:space="0"/>
            </w:tcBorders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color="000000" w:sz="6" w:space="0"/>
            </w:tcBorders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color="000000" w:sz="6" w:space="0"/>
            </w:tcBorders>
          </w:tcPr>
          <w:p>
            <w:pPr>
              <w:pStyle w:val="12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4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>
            <w:pPr>
              <w:pStyle w:val="12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комитетов,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12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>
            <w:pPr>
              <w:pStyle w:val="12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переполох: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военно-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>
      <w:pPr>
        <w:spacing w:line="276" w:lineRule="exac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>
            <w:pPr>
              <w:pStyle w:val="12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>
            <w:pPr>
              <w:pStyle w:val="12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2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</w:tc>
      </w:tr>
    </w:tbl>
    <w:p>
      <w:pPr>
        <w:spacing w:line="256" w:lineRule="exac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>
            <w:pPr>
              <w:pStyle w:val="12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«Здравствуй,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педагог-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«Ярмарка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Дню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Вальс Победы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>
            <w:pPr>
              <w:pStyle w:val="12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воспианию,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>
            <w:pPr>
              <w:pStyle w:val="12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4" w:type="dxa"/>
          </w:tcPr>
          <w:p>
            <w:pPr>
              <w:pStyle w:val="12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>
            <w:pPr>
              <w:pStyle w:val="12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>
            <w:pPr>
              <w:pStyle w:val="12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>
            <w:pPr>
              <w:pStyle w:val="12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церемоний,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>
            <w:pPr>
              <w:pStyle w:val="12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ДТП,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безопасности,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угрозе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призывной комиссией. Сбор 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11"/>
                <w:tab w:val="left" w:pos="3099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 дир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ВАРИАТИВНЫЕ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pacing w:val="-3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РДДМ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>
            <w:pPr>
              <w:pStyle w:val="12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>
            <w:pPr>
              <w:pStyle w:val="12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«День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подкасты,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>
            <w:pPr>
              <w:pStyle w:val="12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Ю.Гагариным.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>
            <w:pPr>
              <w:pStyle w:val="12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>
            <w:pPr>
              <w:pStyle w:val="12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004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«Турслет»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>
      <w:pPr>
        <w:pStyle w:val="5"/>
        <w:ind w:left="0"/>
        <w:jc w:val="left"/>
        <w:rPr>
          <w:sz w:val="26"/>
        </w:rPr>
      </w:pPr>
    </w:p>
    <w:p>
      <w:pPr>
        <w:pStyle w:val="5"/>
        <w:spacing w:before="6"/>
        <w:ind w:left="0"/>
        <w:jc w:val="left"/>
        <w:rPr>
          <w:sz w:val="24"/>
        </w:rPr>
      </w:pPr>
    </w:p>
    <w:tbl>
      <w:tblPr>
        <w:tblStyle w:val="7"/>
        <w:tblW w:w="0" w:type="auto"/>
        <w:tblInd w:w="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27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3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>
            <w:pPr>
              <w:pStyle w:val="12"/>
              <w:spacing w:line="257" w:lineRule="exact"/>
              <w:ind w:left="3066" w:right="30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ИНВАРИАНТНЫЕ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ВД «Россия – мои горизонты» (по расписанию)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 четверг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Класснрые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45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2" w:line="257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4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  <w:tcBorders>
              <w:top w:val="single" w:color="000000" w:sz="6" w:space="0"/>
            </w:tcBorders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05"/>
                <w:tab w:val="left" w:pos="2835"/>
                <w:tab w:val="left" w:pos="4391"/>
                <w:tab w:val="left" w:pos="5255"/>
              </w:tabs>
              <w:rPr>
                <w:sz w:val="24"/>
              </w:rPr>
            </w:pPr>
            <w:r>
              <w:rPr>
                <w:sz w:val="24"/>
              </w:rPr>
              <w:t xml:space="preserve">Набор 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клуб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«Смена»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кружки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4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кружков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ШМО русского языка и литературы,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Общепоселковая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курсов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5"/>
                <w:tab w:val="left" w:pos="2547"/>
                <w:tab w:val="left" w:pos="3206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4" w:type="dxa"/>
          </w:tcPr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>
            <w:pPr>
              <w:pStyle w:val="12"/>
              <w:spacing w:line="259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9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11"/>
                <w:tab w:val="left" w:pos="3868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10" w:line="240" w:lineRule="auto"/>
              <w:ind w:left="0"/>
              <w:rPr>
                <w:sz w:val="23"/>
              </w:rPr>
            </w:pPr>
          </w:p>
          <w:p>
            <w:pPr>
              <w:pStyle w:val="12"/>
              <w:spacing w:line="257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34"/>
                <w:tab w:val="left" w:pos="2892"/>
                <w:tab w:val="left" w:pos="4480"/>
                <w:tab w:val="left" w:pos="5372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клуба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«Смена»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шашкаи и шахматам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185"/>
                <w:tab w:val="left" w:pos="420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комитетов,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12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>
            <w:pPr>
              <w:pStyle w:val="12"/>
              <w:spacing w:line="261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переполох: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празднованию</w:t>
            </w:r>
          </w:p>
          <w:p>
            <w:pPr>
              <w:pStyle w:val="12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6234" w:type="dxa"/>
          </w:tcPr>
          <w:p>
            <w:pPr>
              <w:pStyle w:val="12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>
            <w:pPr>
              <w:pStyle w:val="12"/>
              <w:spacing w:line="270" w:lineRule="atLeast"/>
              <w:ind w:left="12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>
            <w:pPr>
              <w:pStyle w:val="12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>
            <w:pPr>
              <w:pStyle w:val="12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99"/>
                <w:tab w:val="left" w:pos="2882"/>
                <w:tab w:val="left" w:pos="3376"/>
                <w:tab w:val="left" w:pos="39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>
            <w:pPr>
              <w:pStyle w:val="12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1" w:line="257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«Здравствуй,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right="94" w:firstLine="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новогодних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(квест,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дискотека,новогодний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педагог-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97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39"/>
                <w:tab w:val="left" w:pos="2707"/>
                <w:tab w:val="left" w:pos="3804"/>
                <w:tab w:val="left" w:pos="5135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«Ярмарка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>
            <w:pPr>
              <w:pStyle w:val="12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 вожатые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801"/>
                <w:tab w:val="left" w:pos="400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учителя-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>
            <w:pPr>
              <w:pStyle w:val="12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Мо учителей технологии и ИЗО, вожатые,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234" w:type="dxa"/>
          </w:tcPr>
          <w:p>
            <w:pPr>
              <w:pStyle w:val="12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благоустройство</w:t>
            </w:r>
          </w:p>
          <w:p>
            <w:pPr>
              <w:pStyle w:val="12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холлов,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доступных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зон,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игровых</w:t>
            </w:r>
          </w:p>
          <w:p>
            <w:pPr>
              <w:pStyle w:val="12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>
            <w:pPr>
              <w:pStyle w:val="12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церемоний,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>
            <w:pPr>
              <w:pStyle w:val="12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ДТП,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угрозе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«Рубеж»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319"/>
                <w:tab w:val="left" w:pos="1801"/>
                <w:tab w:val="left" w:pos="460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военно-патриотических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соревнованиях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парень»</w:t>
            </w:r>
          </w:p>
        </w:tc>
        <w:tc>
          <w:tcPr>
            <w:tcW w:w="1277" w:type="dxa"/>
          </w:tcPr>
          <w:p>
            <w:pPr>
              <w:pStyle w:val="12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ВАРИАТИВНЫЕ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pacing w:val="-3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Набор в 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клуб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«смена»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7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1" w:line="257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«День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подкасты,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387"/>
                <w:tab w:val="left" w:pos="1936"/>
                <w:tab w:val="left" w:pos="3859"/>
                <w:tab w:val="left" w:pos="4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11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подкасты,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1" w:line="257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«Учебный поход»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5"/>
                <w:tab w:val="left" w:pos="3488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>
      <w:pPr>
        <w:pStyle w:val="5"/>
        <w:spacing w:before="1"/>
        <w:ind w:left="0"/>
        <w:jc w:val="left"/>
        <w:rPr>
          <w:sz w:val="20"/>
        </w:rPr>
      </w:pPr>
    </w:p>
    <w:p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49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2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sectPr>
      <w:pgSz w:w="16840" w:h="11910" w:orient="landscape"/>
      <w:pgMar w:top="840" w:right="1020" w:bottom="1040" w:left="1200" w:header="0" w:footer="8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jc w:val="left"/>
      <w:rPr>
        <w:sz w:val="12"/>
      </w:rPr>
    </w:pPr>
    <w:r>
      <w:pict>
        <v:shape id="_x0000_s1026" o:spid="_x0000_s1026" o:spt="202" type="#_x0000_t202" style="position:absolute;left:0pt;margin-left:304.35pt;margin-top:783.75pt;height:11.9pt;width:14.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sz w:val="16"/>
                  </w:rPr>
                  <w:t>28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jc w:val="left"/>
      <w:rPr>
        <w:sz w:val="20"/>
      </w:rPr>
    </w:pPr>
    <w:r>
      <w:pict>
        <v:shape id="_x0000_s1025" o:spid="_x0000_s1025" o:spt="202" type="#_x0000_t202" style="position:absolute;left:0pt;margin-left:413.45pt;margin-top:537.75pt;height:11.9pt;width:14.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sz w:val="16"/>
                  </w:rPr>
                  <w:t>66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A62A5"/>
    <w:multiLevelType w:val="multilevel"/>
    <w:tmpl w:val="011A62A5"/>
    <w:lvl w:ilvl="0" w:tentative="0">
      <w:start w:val="0"/>
      <w:numFmt w:val="bullet"/>
      <w:lvlText w:val="-"/>
      <w:lvlJc w:val="left"/>
      <w:pPr>
        <w:ind w:left="392" w:hanging="335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1">
    <w:nsid w:val="01A24772"/>
    <w:multiLevelType w:val="multilevel"/>
    <w:tmpl w:val="01A24772"/>
    <w:lvl w:ilvl="0" w:tentative="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85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392" w:hanging="23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2">
    <w:nsid w:val="03EA488F"/>
    <w:multiLevelType w:val="multilevel"/>
    <w:tmpl w:val="03EA488F"/>
    <w:lvl w:ilvl="0" w:tentative="0">
      <w:start w:val="0"/>
      <w:numFmt w:val="bullet"/>
      <w:lvlText w:val="-"/>
      <w:lvlJc w:val="left"/>
      <w:pPr>
        <w:ind w:left="392" w:hanging="1124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3">
    <w:nsid w:val="0F573C4F"/>
    <w:multiLevelType w:val="multilevel"/>
    <w:tmpl w:val="0F573C4F"/>
    <w:lvl w:ilvl="0" w:tentative="0">
      <w:start w:val="0"/>
      <w:numFmt w:val="bullet"/>
      <w:lvlText w:val="-"/>
      <w:lvlJc w:val="left"/>
      <w:pPr>
        <w:ind w:left="392" w:hanging="79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392" w:hanging="23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4">
    <w:nsid w:val="178210D6"/>
    <w:multiLevelType w:val="multilevel"/>
    <w:tmpl w:val="178210D6"/>
    <w:lvl w:ilvl="0" w:tentative="0">
      <w:start w:val="0"/>
      <w:numFmt w:val="bullet"/>
      <w:lvlText w:val=""/>
      <w:lvlJc w:val="left"/>
      <w:pPr>
        <w:ind w:left="392" w:hanging="98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5">
    <w:nsid w:val="20B4459A"/>
    <w:multiLevelType w:val="multilevel"/>
    <w:tmpl w:val="20B4459A"/>
    <w:lvl w:ilvl="0" w:tentative="0">
      <w:start w:val="0"/>
      <w:numFmt w:val="bullet"/>
      <w:lvlText w:val="-"/>
      <w:lvlJc w:val="left"/>
      <w:pPr>
        <w:ind w:left="392" w:hanging="3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6">
    <w:nsid w:val="27FA6047"/>
    <w:multiLevelType w:val="multilevel"/>
    <w:tmpl w:val="27FA6047"/>
    <w:lvl w:ilvl="0" w:tentative="0">
      <w:start w:val="0"/>
      <w:numFmt w:val="bullet"/>
      <w:lvlText w:val=""/>
      <w:lvlJc w:val="left"/>
      <w:pPr>
        <w:ind w:left="392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7">
    <w:nsid w:val="298E6E55"/>
    <w:multiLevelType w:val="multilevel"/>
    <w:tmpl w:val="298E6E55"/>
    <w:lvl w:ilvl="0" w:tentative="0">
      <w:start w:val="0"/>
      <w:numFmt w:val="bullet"/>
      <w:lvlText w:val=""/>
      <w:lvlJc w:val="left"/>
      <w:pPr>
        <w:ind w:left="392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8">
    <w:nsid w:val="2C1B42E3"/>
    <w:multiLevelType w:val="multilevel"/>
    <w:tmpl w:val="2C1B42E3"/>
    <w:lvl w:ilvl="0" w:tentative="0">
      <w:start w:val="0"/>
      <w:numFmt w:val="bullet"/>
      <w:lvlText w:val=""/>
      <w:lvlJc w:val="left"/>
      <w:pPr>
        <w:ind w:left="392" w:hanging="126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567" w:hanging="284"/>
      </w:pPr>
      <w:rPr>
        <w:rFonts w:hint="default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9">
    <w:nsid w:val="2CAF780F"/>
    <w:multiLevelType w:val="multilevel"/>
    <w:tmpl w:val="2CAF780F"/>
    <w:lvl w:ilvl="0" w:tentative="0">
      <w:start w:val="0"/>
      <w:numFmt w:val="bullet"/>
      <w:lvlText w:val=""/>
      <w:lvlJc w:val="left"/>
      <w:pPr>
        <w:ind w:left="392" w:hanging="30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0">
    <w:nsid w:val="2E3F72EE"/>
    <w:multiLevelType w:val="multilevel"/>
    <w:tmpl w:val="2E3F72EE"/>
    <w:lvl w:ilvl="0" w:tentative="0">
      <w:start w:val="0"/>
      <w:numFmt w:val="bullet"/>
      <w:lvlText w:val="-"/>
      <w:lvlJc w:val="left"/>
      <w:pPr>
        <w:ind w:left="75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9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1">
    <w:nsid w:val="2FEA572E"/>
    <w:multiLevelType w:val="multilevel"/>
    <w:tmpl w:val="2FEA572E"/>
    <w:lvl w:ilvl="0" w:tentative="0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14" w:hanging="42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2">
    <w:nsid w:val="30CE184F"/>
    <w:multiLevelType w:val="multilevel"/>
    <w:tmpl w:val="30CE184F"/>
    <w:lvl w:ilvl="0" w:tentative="0">
      <w:start w:val="0"/>
      <w:numFmt w:val="bullet"/>
      <w:lvlText w:val=""/>
      <w:lvlJc w:val="left"/>
      <w:pPr>
        <w:ind w:left="392" w:hanging="372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1245" w:hanging="28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13">
    <w:nsid w:val="356F3233"/>
    <w:multiLevelType w:val="multilevel"/>
    <w:tmpl w:val="356F3233"/>
    <w:lvl w:ilvl="0" w:tentative="0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12" w:hanging="4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14">
    <w:nsid w:val="390A031E"/>
    <w:multiLevelType w:val="multilevel"/>
    <w:tmpl w:val="390A031E"/>
    <w:lvl w:ilvl="0" w:tentative="0">
      <w:start w:val="0"/>
      <w:numFmt w:val="bullet"/>
      <w:lvlText w:val=""/>
      <w:lvlJc w:val="left"/>
      <w:pPr>
        <w:ind w:left="392" w:hanging="96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15">
    <w:nsid w:val="426B410C"/>
    <w:multiLevelType w:val="multilevel"/>
    <w:tmpl w:val="426B410C"/>
    <w:lvl w:ilvl="0" w:tentative="0">
      <w:start w:val="0"/>
      <w:numFmt w:val="bullet"/>
      <w:lvlText w:val="•"/>
      <w:lvlJc w:val="left"/>
      <w:pPr>
        <w:ind w:left="392" w:hanging="8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16">
    <w:nsid w:val="48B92AAB"/>
    <w:multiLevelType w:val="multilevel"/>
    <w:tmpl w:val="48B92AAB"/>
    <w:lvl w:ilvl="0" w:tentative="0">
      <w:start w:val="0"/>
      <w:numFmt w:val="bullet"/>
      <w:lvlText w:val="-"/>
      <w:lvlJc w:val="left"/>
      <w:pPr>
        <w:ind w:left="392" w:hanging="87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92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17">
    <w:nsid w:val="4CAB0BC8"/>
    <w:multiLevelType w:val="multilevel"/>
    <w:tmpl w:val="4CAB0BC8"/>
    <w:lvl w:ilvl="0" w:tentative="0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85" w:hanging="493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18">
    <w:nsid w:val="54910530"/>
    <w:multiLevelType w:val="multilevel"/>
    <w:tmpl w:val="54910530"/>
    <w:lvl w:ilvl="0" w:tentative="0">
      <w:start w:val="1"/>
      <w:numFmt w:val="decimal"/>
      <w:lvlText w:val="%1."/>
      <w:lvlJc w:val="left"/>
      <w:pPr>
        <w:ind w:left="421" w:hanging="632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92" w:hanging="44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19">
    <w:nsid w:val="583E1AB3"/>
    <w:multiLevelType w:val="multilevel"/>
    <w:tmpl w:val="583E1AB3"/>
    <w:lvl w:ilvl="0" w:tentative="0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85" w:hanging="493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1113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20">
    <w:nsid w:val="58AA487A"/>
    <w:multiLevelType w:val="multilevel"/>
    <w:tmpl w:val="58AA487A"/>
    <w:lvl w:ilvl="0" w:tentative="0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77" w:hanging="493"/>
        <w:jc w:val="right"/>
      </w:pPr>
      <w:rPr>
        <w:rFonts w:hint="default" w:ascii="Times New Roman" w:hAnsi="Times New Roman" w:eastAsia="Times New Roman" w:cs="Times New Roman"/>
        <w:b/>
        <w:bCs/>
        <w:color w:val="0070C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392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"/>
      <w:lvlJc w:val="left"/>
      <w:pPr>
        <w:ind w:left="392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21">
    <w:nsid w:val="5FA341BF"/>
    <w:multiLevelType w:val="multilevel"/>
    <w:tmpl w:val="5FA341BF"/>
    <w:lvl w:ilvl="0" w:tentative="0">
      <w:start w:val="0"/>
      <w:numFmt w:val="bullet"/>
      <w:lvlText w:val=""/>
      <w:lvlJc w:val="left"/>
      <w:pPr>
        <w:ind w:left="392" w:hanging="28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2">
    <w:nsid w:val="6242466B"/>
    <w:multiLevelType w:val="multilevel"/>
    <w:tmpl w:val="6242466B"/>
    <w:lvl w:ilvl="0" w:tentative="0">
      <w:start w:val="0"/>
      <w:numFmt w:val="bullet"/>
      <w:lvlText w:val="-"/>
      <w:lvlJc w:val="left"/>
      <w:pPr>
        <w:ind w:left="392" w:hanging="2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23">
    <w:nsid w:val="6395179F"/>
    <w:multiLevelType w:val="multilevel"/>
    <w:tmpl w:val="6395179F"/>
    <w:lvl w:ilvl="0" w:tentative="0">
      <w:start w:val="0"/>
      <w:numFmt w:val="bullet"/>
      <w:lvlText w:val=""/>
      <w:lvlJc w:val="left"/>
      <w:pPr>
        <w:ind w:left="39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92" w:hanging="20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24">
    <w:nsid w:val="69F0637D"/>
    <w:multiLevelType w:val="multilevel"/>
    <w:tmpl w:val="69F0637D"/>
    <w:lvl w:ilvl="0" w:tentative="0">
      <w:start w:val="0"/>
      <w:numFmt w:val="bullet"/>
      <w:lvlText w:val="-"/>
      <w:lvlJc w:val="left"/>
      <w:pPr>
        <w:ind w:left="392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5">
    <w:nsid w:val="6EF21B40"/>
    <w:multiLevelType w:val="multilevel"/>
    <w:tmpl w:val="6EF21B40"/>
    <w:lvl w:ilvl="0" w:tentative="0">
      <w:start w:val="0"/>
      <w:numFmt w:val="bullet"/>
      <w:lvlText w:val=""/>
      <w:lvlJc w:val="left"/>
      <w:pPr>
        <w:ind w:left="392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6">
    <w:nsid w:val="6FD57C61"/>
    <w:multiLevelType w:val="multilevel"/>
    <w:tmpl w:val="6FD57C61"/>
    <w:lvl w:ilvl="0" w:tentative="0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14" w:hanging="42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7">
    <w:nsid w:val="70AD6614"/>
    <w:multiLevelType w:val="multilevel"/>
    <w:tmpl w:val="70AD6614"/>
    <w:lvl w:ilvl="0" w:tentative="0">
      <w:start w:val="0"/>
      <w:numFmt w:val="bullet"/>
      <w:lvlText w:val=""/>
      <w:lvlJc w:val="left"/>
      <w:pPr>
        <w:ind w:left="392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8">
    <w:nsid w:val="74EF4E0F"/>
    <w:multiLevelType w:val="multilevel"/>
    <w:tmpl w:val="74EF4E0F"/>
    <w:lvl w:ilvl="0" w:tentative="0">
      <w:start w:val="0"/>
      <w:numFmt w:val="bullet"/>
      <w:lvlText w:val=""/>
      <w:lvlJc w:val="left"/>
      <w:pPr>
        <w:ind w:left="392" w:hanging="89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19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7"/>
  </w:num>
  <w:num w:numId="10">
    <w:abstractNumId w:val="20"/>
  </w:num>
  <w:num w:numId="11">
    <w:abstractNumId w:val="16"/>
  </w:num>
  <w:num w:numId="12">
    <w:abstractNumId w:val="24"/>
  </w:num>
  <w:num w:numId="13">
    <w:abstractNumId w:val="6"/>
  </w:num>
  <w:num w:numId="14">
    <w:abstractNumId w:val="12"/>
  </w:num>
  <w:num w:numId="15">
    <w:abstractNumId w:val="25"/>
  </w:num>
  <w:num w:numId="16">
    <w:abstractNumId w:val="7"/>
  </w:num>
  <w:num w:numId="17">
    <w:abstractNumId w:val="27"/>
  </w:num>
  <w:num w:numId="18">
    <w:abstractNumId w:val="23"/>
  </w:num>
  <w:num w:numId="19">
    <w:abstractNumId w:val="0"/>
  </w:num>
  <w:num w:numId="20">
    <w:abstractNumId w:val="22"/>
  </w:num>
  <w:num w:numId="21">
    <w:abstractNumId w:val="15"/>
  </w:num>
  <w:num w:numId="22">
    <w:abstractNumId w:val="21"/>
  </w:num>
  <w:num w:numId="23">
    <w:abstractNumId w:val="28"/>
  </w:num>
  <w:num w:numId="24">
    <w:abstractNumId w:val="1"/>
  </w:num>
  <w:num w:numId="25">
    <w:abstractNumId w:val="3"/>
  </w:num>
  <w:num w:numId="26">
    <w:abstractNumId w:val="14"/>
  </w:num>
  <w:num w:numId="27">
    <w:abstractNumId w:val="5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7E470B"/>
    <w:rsid w:val="00026510"/>
    <w:rsid w:val="000601A8"/>
    <w:rsid w:val="000C402D"/>
    <w:rsid w:val="0010199E"/>
    <w:rsid w:val="00134BB1"/>
    <w:rsid w:val="00151B05"/>
    <w:rsid w:val="00166A16"/>
    <w:rsid w:val="00173130"/>
    <w:rsid w:val="001B09D0"/>
    <w:rsid w:val="00223E5C"/>
    <w:rsid w:val="0024056F"/>
    <w:rsid w:val="00277016"/>
    <w:rsid w:val="00296E5D"/>
    <w:rsid w:val="002B5408"/>
    <w:rsid w:val="00372D1F"/>
    <w:rsid w:val="003970C8"/>
    <w:rsid w:val="004141CF"/>
    <w:rsid w:val="00465DDE"/>
    <w:rsid w:val="0055116B"/>
    <w:rsid w:val="005B37D3"/>
    <w:rsid w:val="005B7E7E"/>
    <w:rsid w:val="005C3730"/>
    <w:rsid w:val="006128B9"/>
    <w:rsid w:val="006162C3"/>
    <w:rsid w:val="006342BE"/>
    <w:rsid w:val="00647F0F"/>
    <w:rsid w:val="00681FFD"/>
    <w:rsid w:val="00696210"/>
    <w:rsid w:val="006A5FA8"/>
    <w:rsid w:val="006C55C3"/>
    <w:rsid w:val="006D6C42"/>
    <w:rsid w:val="00702D8B"/>
    <w:rsid w:val="00780CBD"/>
    <w:rsid w:val="007A6CD3"/>
    <w:rsid w:val="007B6D61"/>
    <w:rsid w:val="007C7EFF"/>
    <w:rsid w:val="007E470B"/>
    <w:rsid w:val="007F3C3A"/>
    <w:rsid w:val="008150F5"/>
    <w:rsid w:val="008255BB"/>
    <w:rsid w:val="008559E9"/>
    <w:rsid w:val="00855D6F"/>
    <w:rsid w:val="008708FC"/>
    <w:rsid w:val="008E23EA"/>
    <w:rsid w:val="00912618"/>
    <w:rsid w:val="009173B6"/>
    <w:rsid w:val="00920BAF"/>
    <w:rsid w:val="009363A2"/>
    <w:rsid w:val="009458B1"/>
    <w:rsid w:val="00950BC3"/>
    <w:rsid w:val="009A10EE"/>
    <w:rsid w:val="009B3CDE"/>
    <w:rsid w:val="009D5361"/>
    <w:rsid w:val="009E255D"/>
    <w:rsid w:val="009E28FE"/>
    <w:rsid w:val="00A139B9"/>
    <w:rsid w:val="00A67C1B"/>
    <w:rsid w:val="00A70F8D"/>
    <w:rsid w:val="00A8291D"/>
    <w:rsid w:val="00AF51DE"/>
    <w:rsid w:val="00AF7083"/>
    <w:rsid w:val="00B80815"/>
    <w:rsid w:val="00B948E0"/>
    <w:rsid w:val="00BC0D96"/>
    <w:rsid w:val="00BE2C5A"/>
    <w:rsid w:val="00C148B4"/>
    <w:rsid w:val="00C24FEA"/>
    <w:rsid w:val="00C2583E"/>
    <w:rsid w:val="00CD79EE"/>
    <w:rsid w:val="00CE215E"/>
    <w:rsid w:val="00CF0A38"/>
    <w:rsid w:val="00CF0BC9"/>
    <w:rsid w:val="00D16FCB"/>
    <w:rsid w:val="00D251CE"/>
    <w:rsid w:val="00D83778"/>
    <w:rsid w:val="00DA73EE"/>
    <w:rsid w:val="00DE1193"/>
    <w:rsid w:val="00DF30F4"/>
    <w:rsid w:val="00DF7BB0"/>
    <w:rsid w:val="00EB6099"/>
    <w:rsid w:val="00EE44EB"/>
    <w:rsid w:val="00F215CB"/>
    <w:rsid w:val="00F226C1"/>
    <w:rsid w:val="00F26B08"/>
    <w:rsid w:val="00F34B9C"/>
    <w:rsid w:val="00F73437"/>
    <w:rsid w:val="00F90F4E"/>
    <w:rsid w:val="00FA456A"/>
    <w:rsid w:val="00FB19C2"/>
    <w:rsid w:val="6C5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4"/>
    <w:qFormat/>
    <w:uiPriority w:val="1"/>
    <w:pPr>
      <w:ind w:left="392"/>
      <w:jc w:val="both"/>
    </w:pPr>
    <w:rPr>
      <w:sz w:val="28"/>
      <w:szCs w:val="28"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OC 11"/>
    <w:basedOn w:val="1"/>
    <w:qFormat/>
    <w:uiPriority w:val="1"/>
    <w:pPr>
      <w:spacing w:before="160"/>
      <w:ind w:left="814" w:hanging="423"/>
    </w:pPr>
    <w:rPr>
      <w:sz w:val="28"/>
      <w:szCs w:val="28"/>
    </w:rPr>
  </w:style>
  <w:style w:type="paragraph" w:customStyle="1" w:styleId="9">
    <w:name w:val="Heading 11"/>
    <w:basedOn w:val="1"/>
    <w:qFormat/>
    <w:uiPriority w:val="1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10">
    <w:name w:val="Heading 21"/>
    <w:basedOn w:val="1"/>
    <w:qFormat/>
    <w:uiPriority w:val="1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11">
    <w:name w:val="List Paragraph"/>
    <w:basedOn w:val="1"/>
    <w:autoRedefine/>
    <w:qFormat/>
    <w:uiPriority w:val="1"/>
    <w:pPr>
      <w:ind w:left="392"/>
      <w:jc w:val="both"/>
    </w:pPr>
  </w:style>
  <w:style w:type="paragraph" w:customStyle="1" w:styleId="12">
    <w:name w:val="Table Paragraph"/>
    <w:basedOn w:val="1"/>
    <w:autoRedefine/>
    <w:qFormat/>
    <w:uiPriority w:val="1"/>
    <w:pPr>
      <w:spacing w:line="270" w:lineRule="exact"/>
      <w:ind w:left="110"/>
    </w:pPr>
  </w:style>
  <w:style w:type="character" w:customStyle="1" w:styleId="13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4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8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56596-843D-43D7-B0AA-9F3EB7DB78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66</Pages>
  <Words>21312</Words>
  <Characters>121484</Characters>
  <Lines>1012</Lines>
  <Paragraphs>285</Paragraphs>
  <TotalTime>242</TotalTime>
  <ScaleCrop>false</ScaleCrop>
  <LinksUpToDate>false</LinksUpToDate>
  <CharactersWithSpaces>142511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2023-11-06T07:36:00Z</dcterms:created>
  <dc:creator>Админ</dc:creator>
  <cp:lastModifiedBy>ЗавПроизводством</cp:lastModifiedBy>
  <dcterms:modified xsi:type="dcterms:W3CDTF">2024-11-12T10:07:54Z</dcterms:modified>
  <dc:title>Муниципальное  бюджетное общеобразовательное учреждение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KSOProductBuildVer">
    <vt:lpwstr>1033-12.2.0.16731</vt:lpwstr>
  </property>
  <property fmtid="{D5CDD505-2E9C-101B-9397-08002B2CF9AE}" pid="6" name="ICV">
    <vt:lpwstr>E14C05AAF21E48AA9F79FE480019CCAD_12</vt:lpwstr>
  </property>
</Properties>
</file>