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Зачем нужен психолог и кто он такой?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Миф 1. «Психолог – тот, кто работает с «психами». Психолог и психиатр - одно и то же».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 Правда: Врач-психиатр - это специалист в области лечения психических заболеваний. Использует преимущественно медикаментозные методы лечения.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  <w:t>Психолог - специалист, который консультирует ЗДОРОВЫХ людей в ситуациях затруднения в различных сферах жизни (проблемы в учёбе, отношения в коллективе, отношения между детьми и родителями, проблемы в общении, выбор жизненного пути, конфликтные ситуации и многое другое</w:t>
      </w:r>
      <w:proofErr w:type="gramStart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).ПСИХОЛОГ</w:t>
      </w:r>
      <w:proofErr w:type="gramEnd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– НЕ ВРАЧ, ОН НЕ СТАВИТ ДИАГНОЗА, НЕ ЛЕЧИТ.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Миф 2.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«К психологу приходят только слабые и глупые люди, которые сами не могут решить свои проблемы».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  Правда: К психологу обращаются люди, которые ощущают потребность что-то изменить, разрешить проблему.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Миф 3.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«Если ты обратился к школьному психологу - об этом станет известно всей школе».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Правда: основное правило работы психолога –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КОНФИДЕНЦИАЛЬНОСТЬ.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     Никто без Вашего согласия не узнает, с каким вопросом Вы обратились к психологу. </w:t>
      </w:r>
      <w:proofErr w:type="gramStart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Это  относится</w:t>
      </w:r>
      <w:proofErr w:type="gramEnd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и к результатам психологического тестирования, которое проводится в школе. О Ваших конкретных результатах знает только психолог. Классному руководителю предоставляются материалы в обобщённом виде (напр. так: 70% учеников класса выполнили тест с высокими показателями; 30% - со средними и т. д.).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Вопросы, по которым можно и нужно обращаться к школьному психологу: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Трудности в учёбе.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Взаимоотношения в классе.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Взаимоотношения с родителями.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Выбор жизненного пути (будущей профессии).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Самоуправление и саморазвитие.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Чем может помочь Вам школьный психолог?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Выслушать Вас, уважительно относясь к Вашим чувствам, суждениям, жизненным ценностям.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Ответить на Ваши вопросы.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Помочь адаптироваться к тем обстоятельствам, которые Вы не можете изменить.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Посмотреть на проблему с другой точки зрения, искать вместе с Вами ее решение, уделив этому процессу, столько времени, сколько будет необходимо.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Найти внутренние силы, которые не всегда просто отыскать самостоятельно.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Цель психологической службы: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proofErr w:type="spellStart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Психолого</w:t>
      </w:r>
      <w:proofErr w:type="spellEnd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–педагогическое сопровождение участников образовательного процесса.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Направления работы: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Психологическая диагностика.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Психологическая диагностика заключается в проведении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родителей, а также по инициативе психолога с исследовательской или профилактической целью. Психодиагностическое направление включает: выявление причин неуспеваемости, анализ проблем личностного развития, оценка развития познавательных процессов и способностей, анализ текущего физического и психического состояния учащихся, профориентация, анализ межличностных отношений учащихся, анализ семейных и детско-родительских отношений.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Психологическая коррекция (индивидуальные и групповые коррекционно-развивающие занятия).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Психологическое консультирование.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Психологическое консультирование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– это работа по конкретному запросу родителей, учителей, учащихся.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Психологическая профилактика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(вид деятельности педагога-психолога, направленный на сохранение, укрепление и развитие психологического здоровья учащихся).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Психологическое просвещение</w:t>
      </w: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gramStart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( Формы</w:t>
      </w:r>
      <w:proofErr w:type="gramEnd"/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работы: лекции, беседы, подборка литературы и пр.)  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Психологическое просвещение 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</w:t>
      </w:r>
      <w:r w:rsidRPr="004D5E78">
        <w:rPr>
          <w:rFonts w:ascii="Symbol" w:eastAsia="Times New Roman" w:hAnsi="Symbol" w:cs="Times New Roman"/>
          <w:color w:val="212529"/>
          <w:sz w:val="21"/>
          <w:szCs w:val="21"/>
          <w:lang w:eastAsia="ru-RU"/>
        </w:rPr>
        <w:t></w:t>
      </w:r>
      <w:r w:rsidRPr="004D5E78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Методическая работа </w:t>
      </w:r>
    </w:p>
    <w:p w:rsidR="004D5E78" w:rsidRPr="004D5E78" w:rsidRDefault="004D5E78" w:rsidP="004D5E7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5E78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Методическая работа (повышение профессиональной квалификации, самообразование, работа с аналитической и отчётной документацией). </w:t>
      </w:r>
      <w:r w:rsidRPr="004D5E78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</w:t>
      </w:r>
      <w:r w:rsidRPr="004D5E7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br/>
      </w:r>
      <w:r w:rsidRPr="004D5E78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</w:p>
    <w:p w:rsidR="004A2A5A" w:rsidRDefault="004A2A5A">
      <w:bookmarkStart w:id="0" w:name="_GoBack"/>
      <w:bookmarkEnd w:id="0"/>
    </w:p>
    <w:sectPr w:rsidR="004A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78"/>
    <w:rsid w:val="004A2A5A"/>
    <w:rsid w:val="004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BCAE0-3B10-4388-9D8D-69EF6652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2024-11-13T13:17:00Z</dcterms:created>
  <dcterms:modified xsi:type="dcterms:W3CDTF">2024-11-13T13:17:00Z</dcterms:modified>
</cp:coreProperties>
</file>