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E2" w:rsidRPr="0031580F" w:rsidRDefault="008B77E2" w:rsidP="008B77E2">
      <w:pPr>
        <w:pStyle w:val="a7"/>
        <w:jc w:val="center"/>
        <w:rPr>
          <w:rStyle w:val="a4"/>
          <w:rFonts w:ascii="Arial" w:eastAsiaTheme="majorEastAsia" w:hAnsi="Arial" w:cs="Arial"/>
          <w:color w:val="181D21"/>
          <w:sz w:val="24"/>
        </w:rPr>
      </w:pPr>
      <w:r w:rsidRPr="0031580F">
        <w:rPr>
          <w:rStyle w:val="a4"/>
          <w:rFonts w:ascii="Arial" w:eastAsiaTheme="majorEastAsia" w:hAnsi="Arial" w:cs="Arial"/>
          <w:color w:val="181D21"/>
          <w:sz w:val="24"/>
        </w:rPr>
        <w:t xml:space="preserve">Влияние </w:t>
      </w:r>
      <w:proofErr w:type="spellStart"/>
      <w:r w:rsidRPr="0031580F">
        <w:rPr>
          <w:rStyle w:val="a4"/>
          <w:rFonts w:ascii="Arial" w:eastAsiaTheme="majorEastAsia" w:hAnsi="Arial" w:cs="Arial"/>
          <w:color w:val="181D21"/>
          <w:sz w:val="24"/>
        </w:rPr>
        <w:t>йододефицита</w:t>
      </w:r>
      <w:proofErr w:type="spellEnd"/>
      <w:r w:rsidRPr="0031580F">
        <w:rPr>
          <w:rStyle w:val="a4"/>
          <w:rFonts w:ascii="Arial" w:eastAsiaTheme="majorEastAsia" w:hAnsi="Arial" w:cs="Arial"/>
          <w:color w:val="181D21"/>
          <w:sz w:val="24"/>
        </w:rPr>
        <w:t xml:space="preserve"> на организм человека</w:t>
      </w:r>
    </w:p>
    <w:p w:rsidR="008B77E2" w:rsidRPr="00390F8C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390F8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</w:t>
      </w:r>
      <w:proofErr w:type="spellEnd"/>
      <w:r w:rsidRPr="00390F8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- заболевания, которые возникают из-за нехватки йода в организме. Всемирной организацией здравоохранения они считаются самыми распространёнными неинфекционными заболеваниями.  Ими страдает огромное число людей в нашей стране, даже не зная об их опасности.</w:t>
      </w:r>
    </w:p>
    <w:p w:rsidR="008B77E2" w:rsidRPr="00390F8C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F8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Мы живем в </w:t>
      </w:r>
      <w:proofErr w:type="spellStart"/>
      <w:r w:rsidRPr="00390F8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йододефицитном</w:t>
      </w:r>
      <w:proofErr w:type="spellEnd"/>
      <w:r w:rsidRPr="00390F8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регионе, где эта проблема стоит наиболее остро. Заболевания имеют широкое распространение, как среди детского, так и взрослого населения.</w:t>
      </w:r>
    </w:p>
    <w:p w:rsidR="008B77E2" w:rsidRPr="00390F8C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390F8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Иод</w:t>
      </w:r>
      <w:proofErr w:type="spellEnd"/>
      <w:r w:rsidRPr="00390F8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(йод) - элемент периодической таблицы химических элементов, активный неметалл. Широко используется в медицине и технике.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Микроэлемент, содержится во всех живых организмах. У людей и животных входит в состав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тиреоидных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гормонов, влияющих на развитие и обмен веществ в организме. Открытие этого элемента стало прорывом. Его стали использовать в операциях, сокращая смертность при них до 20%. Йод впоследствии стали применять в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йододефицитных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регионах, сильно снижая количество больных различными расстройствами щитовидной железы.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Заболевания,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вызываемые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йододефицитом</w:t>
      </w:r>
      <w:proofErr w:type="spellEnd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: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служит причиной многих тяжёлых заболеваний эндокринной системы, врождённых уродств, задержек в развитии и проблем с беременностью.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Самые распространённые заболевания, связанные с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йододефицитом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: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t xml:space="preserve">• 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Эндемический зоб – увеличение щитовидной железы из-за недостатка йода в среде обитания. Данный вид заболевания влечет за собой изменение функциональности щитовидной железы, гормональные изменения, а также приводит к осложнениям как сдавливание пищевода, трахеи, 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сосудов,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отходящих от сердца, кровоизлияния, воспаление щитовидной железы.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• Гипотиреоз – стойкий, длительный недостаток гормонов щитовидной железы.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Влёчёт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за собой такие тяжёлые заболевания как микседема и кретинизм.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• Кретинизм – врождённая задержка в умственном и физическом развитии, связанная с недостатком гормонов щитовидной железы. Страдают кретинизмом более 5 миллионов людей по всему миру. Лёгкими формами слабоумия и 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нарушениями координации,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связанными с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йододефицитом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страдают в 5 раз больше людей.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• Микседема – недостаточное обеспечение органов и тканей гормонами щитовидной железы, резкое снижение обмена веществ и отёк тканей. При отсутствии лечение наступает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микседематозная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кома.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Факторы риска и причины развития 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заболеваний,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связанных с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йододефицитом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Россия, особенно Азиатская её часть. Из-за этого, каждый пятый житель России в той или иной степени страдает от недостатка йода. Увеличение объёма щитовидной железы было выявлено у 40% школьников. В среднем у женщин гипотиреоз встречается в 19 чаще, нежели у мужчин.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К факторам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йододефицита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так же относятся </w:t>
      </w:r>
    </w:p>
    <w:p w:rsidR="008B77E2" w:rsidRDefault="008B77E2" w:rsidP="008B77E2">
      <w:pPr>
        <w:pStyle w:val="a7"/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• Дефицит селена, а также других микроэлементов (таких</w:t>
      </w:r>
      <w:r>
        <w:t xml:space="preserve"> как кобальт, марганец)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t xml:space="preserve">• 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Беременность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• Курение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• Алкоголь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• Приём антибактериальных препаратов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• Избыточное ультрафиолетовое облучение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• Потребление 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продуктов,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провоцирующих рост щитовидной железы (Капуста, корнеплоды, шпинат, персики, топинамбур)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• Очаги хронической инфекции в полости рта и носоглотки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• Стресс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Методы профилактики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йододефицита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у человека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Проблема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йододефицита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имеет большое распространение, поэтому важна его профилактика, ведь она поможет избежать серьёзных заболеваний. Принятие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йодомарина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 xml:space="preserve">и других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йодовосполняющих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препаратов, регулярный отдых на морях (особенно Чёрном и Балтийском), отсутствие таких вредных привычек как курение и алкоголь. Всё это снижает риск появления заболеваний щитовидной железы.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Всё это рекомендуется и уже больным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йододефицитом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для лечения. Одним из главных методов профилактики является сбалансированное питание, богатое йодом.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Суточная норма йода для человека составляет 50 мкг (для детей грудного возраста), 90 мкг (для детей в возрасте 2—6 лет), 120 мкг (для детей 7— 12 лет) 150 мкг (для взрослого), 200 мкг (для беременных и кормящих женщин). Особенно важно это для беременных женщин, ведь недостаток йода у них может способствовать развитию заболеваний щитовидной железы у плода. Наибольшее количество йода содержится в морепродуктах: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• Креветки свежие - до 190 мкг на 100г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• Креветки варёные - до 100мкг на 100г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• Сельдь - до 75 мкг на 100г 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• Печень трески – до 370мкг на 100г</w:t>
      </w:r>
    </w:p>
    <w:p w:rsidR="008B77E2" w:rsidRPr="00EC1E25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• Пикша – до 245мкг на 100г </w:t>
      </w:r>
      <w:r w:rsidR="001F10A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пресноводной рыбе 74 – 200мкг на 100г </w:t>
      </w:r>
      <w:r w:rsidR="001F10A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морск</w:t>
      </w:r>
      <w:r w:rsidR="001F10A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ой капусте 500-3000мкг на 100г в фейхоа 8 - 45мкг на 100г р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екомендуется использовать в быту йодированную соль.</w:t>
      </w:r>
    </w:p>
    <w:p w:rsidR="008B77E2" w:rsidRDefault="008B77E2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Йододефицит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имеет широкое распространение в нашей школе, регионе, без профилактики и лечения может вести к ряду опасных заболеваний; эндемический зоб,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гипотериоз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кретинизм, </w:t>
      </w:r>
      <w:proofErr w:type="spellStart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мексидема</w:t>
      </w:r>
      <w:proofErr w:type="spellEnd"/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А также выяснили основные методы профилактики, такие как богатый йодом рацион,</w:t>
      </w:r>
      <w:r w:rsidR="001F10A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регулярный отдых на море и </w:t>
      </w:r>
      <w:proofErr w:type="spellStart"/>
      <w:r w:rsidR="001F10A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отк</w:t>
      </w:r>
      <w:proofErr w:type="spellEnd"/>
      <w:r w:rsidR="001F10A3">
        <w:rPr>
          <w:rFonts w:ascii="Times New Roman" w:eastAsia="Times New Roman" w:hAnsi="Times New Roman" w:cs="Times New Roman"/>
          <w:color w:val="263238"/>
          <w:sz w:val="24"/>
          <w:szCs w:val="24"/>
          <w:lang w:val="en-US" w:eastAsia="ru-RU"/>
        </w:rPr>
        <w:t>a</w:t>
      </w:r>
      <w:r w:rsidRPr="00EC1E25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 от вредных привычек</w:t>
      </w:r>
    </w:p>
    <w:p w:rsidR="009518C5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9518C5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bookmarkStart w:id="0" w:name="_GoBack"/>
      <w:bookmarkEnd w:id="0"/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9518C5" w:rsidRPr="0039005E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</w:tblGrid>
      <w:tr w:rsidR="0039005E" w:rsidTr="0039005E">
        <w:tc>
          <w:tcPr>
            <w:tcW w:w="6515" w:type="dxa"/>
          </w:tcPr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Химик-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экспeрт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медицинской </w:t>
            </w:r>
            <w:r w:rsidR="0015114B"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организации Николаева</w:t>
            </w: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Ольга Михайловна</w:t>
            </w:r>
          </w:p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(Филиал ФБУЗ «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Цeнтр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гигиeны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эпидeмиологии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в Чувашской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Рeспубликe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- Чувашии в г.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Новочeбоксарскe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»)</w:t>
            </w:r>
          </w:p>
          <w:p w:rsidR="0039005E" w:rsidRDefault="0039005E" w:rsidP="0039005E">
            <w:pPr>
              <w:jc w:val="both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</w:p>
        </w:tc>
      </w:tr>
    </w:tbl>
    <w:p w:rsidR="00567E6B" w:rsidRDefault="00567E6B"/>
    <w:sectPr w:rsidR="00567E6B" w:rsidSect="001511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3DE"/>
    <w:multiLevelType w:val="multilevel"/>
    <w:tmpl w:val="C5FA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6498D"/>
    <w:multiLevelType w:val="multilevel"/>
    <w:tmpl w:val="BFB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17EBD"/>
    <w:multiLevelType w:val="multilevel"/>
    <w:tmpl w:val="DEB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F2504"/>
    <w:multiLevelType w:val="multilevel"/>
    <w:tmpl w:val="85F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5F"/>
    <w:rsid w:val="00041630"/>
    <w:rsid w:val="000E3E88"/>
    <w:rsid w:val="0015114B"/>
    <w:rsid w:val="00182BEB"/>
    <w:rsid w:val="001E67AC"/>
    <w:rsid w:val="001F10A3"/>
    <w:rsid w:val="00233276"/>
    <w:rsid w:val="0039005E"/>
    <w:rsid w:val="003E7F87"/>
    <w:rsid w:val="00441336"/>
    <w:rsid w:val="00567E6B"/>
    <w:rsid w:val="00572C5F"/>
    <w:rsid w:val="007E4C24"/>
    <w:rsid w:val="007F2795"/>
    <w:rsid w:val="008B77E2"/>
    <w:rsid w:val="009518C5"/>
    <w:rsid w:val="00C32605"/>
    <w:rsid w:val="00C60C36"/>
    <w:rsid w:val="00E2547D"/>
    <w:rsid w:val="00EE444E"/>
    <w:rsid w:val="00F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91D1"/>
  <w15:chartTrackingRefBased/>
  <w15:docId w15:val="{F8DDE46C-7852-44E8-A158-5C15866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36"/>
    <w:rPr>
      <w:b/>
      <w:bCs/>
    </w:rPr>
  </w:style>
  <w:style w:type="table" w:styleId="a5">
    <w:name w:val="Table Grid"/>
    <w:basedOn w:val="a1"/>
    <w:uiPriority w:val="39"/>
    <w:rsid w:val="00C6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9005E"/>
    <w:rPr>
      <w:i/>
      <w:iCs/>
    </w:rPr>
  </w:style>
  <w:style w:type="paragraph" w:styleId="a7">
    <w:name w:val="No Spacing"/>
    <w:uiPriority w:val="1"/>
    <w:qFormat/>
    <w:rsid w:val="0039005E"/>
    <w:pPr>
      <w:spacing w:after="0" w:line="240" w:lineRule="auto"/>
    </w:pPr>
  </w:style>
  <w:style w:type="paragraph" w:customStyle="1" w:styleId="c2">
    <w:name w:val="c2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4C24"/>
  </w:style>
  <w:style w:type="character" w:customStyle="1" w:styleId="c14">
    <w:name w:val="c14"/>
    <w:basedOn w:val="a0"/>
    <w:rsid w:val="007E4C24"/>
  </w:style>
  <w:style w:type="paragraph" w:customStyle="1" w:styleId="c1">
    <w:name w:val="c1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7E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7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20</cp:revision>
  <dcterms:created xsi:type="dcterms:W3CDTF">2024-06-10T05:23:00Z</dcterms:created>
  <dcterms:modified xsi:type="dcterms:W3CDTF">2024-10-23T06:07:00Z</dcterms:modified>
</cp:coreProperties>
</file>