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65" w:rsidRDefault="00B21E65" w:rsidP="00950F6D">
      <w:pPr>
        <w:pStyle w:val="a3"/>
        <w:ind w:left="868"/>
      </w:pPr>
    </w:p>
    <w:p w:rsidR="00B67853" w:rsidRDefault="00B67853" w:rsidP="00950F6D">
      <w:pPr>
        <w:pStyle w:val="a3"/>
        <w:ind w:left="868"/>
      </w:pPr>
    </w:p>
    <w:p w:rsidR="00B21E65" w:rsidRDefault="00B67853" w:rsidP="00B67853">
      <w:pPr>
        <w:pStyle w:val="a3"/>
        <w:ind w:left="868"/>
      </w:pPr>
      <w:r>
        <w:rPr>
          <w:noProof/>
          <w:lang w:bidi="ar-SA"/>
        </w:rPr>
        <w:drawing>
          <wp:inline distT="0" distB="0" distL="0" distR="0" wp14:anchorId="63EDF1FD" wp14:editId="3A697025">
            <wp:extent cx="5493327" cy="6648450"/>
            <wp:effectExtent l="0" t="0" r="0" b="0"/>
            <wp:docPr id="1" name="Рисунок 1" descr="D:\Мои документы\Desktop\сайт\положения-2024\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сайт\положения-2024\00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80"/>
                    <a:stretch/>
                  </pic:blipFill>
                  <pic:spPr bwMode="auto">
                    <a:xfrm>
                      <a:off x="0" y="0"/>
                      <a:ext cx="5497006" cy="66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E65" w:rsidRDefault="00B21E65" w:rsidP="00B67853">
      <w:pPr>
        <w:pStyle w:val="a3"/>
      </w:pPr>
    </w:p>
    <w:p w:rsidR="007B707D" w:rsidRDefault="008B57F0" w:rsidP="00950F6D">
      <w:pPr>
        <w:pStyle w:val="a3"/>
        <w:ind w:left="868"/>
      </w:pPr>
      <w:r>
        <w:t>согласия их родителей (законных</w:t>
      </w:r>
      <w:r>
        <w:rPr>
          <w:spacing w:val="3"/>
        </w:rPr>
        <w:t xml:space="preserve"> </w:t>
      </w:r>
      <w:r w:rsidR="007B707D">
        <w:t>представителей)</w:t>
      </w:r>
    </w:p>
    <w:p w:rsidR="001C6C5E" w:rsidRDefault="007B707D" w:rsidP="00950F6D">
      <w:pPr>
        <w:pStyle w:val="a4"/>
        <w:tabs>
          <w:tab w:val="left" w:pos="1109"/>
        </w:tabs>
        <w:ind w:left="868" w:right="109" w:firstLine="0"/>
        <w:rPr>
          <w:sz w:val="24"/>
        </w:rPr>
      </w:pPr>
      <w:r>
        <w:rPr>
          <w:sz w:val="24"/>
        </w:rPr>
        <w:t>1.4</w:t>
      </w:r>
      <w:r w:rsidR="008B57F0">
        <w:rPr>
          <w:sz w:val="24"/>
        </w:rPr>
        <w:t>Перевод воспитанников не зависит от периода (времени) учебного</w:t>
      </w:r>
      <w:r w:rsidR="008B57F0">
        <w:rPr>
          <w:spacing w:val="-12"/>
          <w:sz w:val="24"/>
        </w:rPr>
        <w:t xml:space="preserve"> </w:t>
      </w:r>
      <w:r w:rsidR="008B57F0">
        <w:rPr>
          <w:sz w:val="24"/>
        </w:rPr>
        <w:t>года.</w:t>
      </w:r>
    </w:p>
    <w:p w:rsidR="001C6C5E" w:rsidRDefault="001C6C5E" w:rsidP="00950F6D">
      <w:pPr>
        <w:pStyle w:val="a3"/>
        <w:rPr>
          <w:sz w:val="22"/>
        </w:rPr>
      </w:pPr>
    </w:p>
    <w:p w:rsidR="001C6C5E" w:rsidRDefault="008B57F0" w:rsidP="00950F6D">
      <w:pPr>
        <w:pStyle w:val="1"/>
        <w:ind w:left="1595"/>
      </w:pPr>
      <w:r>
        <w:t>II. Перевод воспитанника по инициативе его родителей (законных</w:t>
      </w:r>
    </w:p>
    <w:p w:rsidR="001C6C5E" w:rsidRDefault="008B57F0" w:rsidP="00950F6D">
      <w:pPr>
        <w:ind w:left="4080"/>
        <w:rPr>
          <w:b/>
          <w:sz w:val="24"/>
        </w:rPr>
      </w:pPr>
      <w:r>
        <w:rPr>
          <w:b/>
          <w:sz w:val="24"/>
        </w:rPr>
        <w:t>представителей)</w:t>
      </w:r>
    </w:p>
    <w:p w:rsidR="001C6C5E" w:rsidRDefault="001C6C5E" w:rsidP="00950F6D">
      <w:pPr>
        <w:pStyle w:val="a3"/>
        <w:rPr>
          <w:b/>
          <w:sz w:val="21"/>
        </w:rPr>
      </w:pPr>
    </w:p>
    <w:p w:rsidR="001C6C5E" w:rsidRPr="007B707D" w:rsidRDefault="008B57F0" w:rsidP="00950F6D">
      <w:pPr>
        <w:pStyle w:val="a4"/>
        <w:numPr>
          <w:ilvl w:val="1"/>
          <w:numId w:val="4"/>
        </w:numPr>
        <w:tabs>
          <w:tab w:val="left" w:pos="1202"/>
        </w:tabs>
        <w:spacing w:line="242" w:lineRule="auto"/>
        <w:ind w:right="112"/>
        <w:rPr>
          <w:sz w:val="24"/>
        </w:rPr>
      </w:pPr>
      <w:r>
        <w:rPr>
          <w:sz w:val="24"/>
        </w:rPr>
        <w:t>В случае перевода воспитанника по инициативе его родителей (законных представителей) родители (законные 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воспитанника:</w:t>
      </w:r>
    </w:p>
    <w:p w:rsidR="001C6C5E" w:rsidRPr="007B707D" w:rsidRDefault="007B707D" w:rsidP="00950F6D">
      <w:pPr>
        <w:pStyle w:val="a3"/>
        <w:ind w:left="868"/>
      </w:pPr>
      <w:r>
        <w:t>-</w:t>
      </w:r>
      <w:r w:rsidR="008B57F0">
        <w:t>осуществляют выбор принимающей организации;</w:t>
      </w:r>
    </w:p>
    <w:p w:rsidR="001C6C5E" w:rsidRDefault="007B707D" w:rsidP="00950F6D">
      <w:pPr>
        <w:pStyle w:val="a3"/>
        <w:ind w:left="302" w:right="109" w:firstLine="566"/>
        <w:jc w:val="both"/>
      </w:pPr>
      <w:r>
        <w:t>-</w:t>
      </w:r>
      <w:r w:rsidR="008B57F0">
        <w:t>обращаются в выбранную организацию с запросом о наличии свободных мест соответствующей возрастной категории воспитанников и необходимой направленности группы, в том числе с использованием информационно-телекоммуникационной сети</w:t>
      </w:r>
    </w:p>
    <w:p w:rsidR="001C6C5E" w:rsidRPr="007B707D" w:rsidRDefault="008B57F0" w:rsidP="00950F6D">
      <w:pPr>
        <w:pStyle w:val="a3"/>
        <w:ind w:left="302"/>
      </w:pPr>
      <w:r>
        <w:t>«Интернет» (далее - сеть Интернет);</w:t>
      </w:r>
    </w:p>
    <w:p w:rsidR="001C6C5E" w:rsidRPr="007B707D" w:rsidRDefault="007B707D" w:rsidP="00950F6D">
      <w:pPr>
        <w:pStyle w:val="a3"/>
        <w:ind w:left="302" w:right="109" w:firstLine="566"/>
        <w:jc w:val="both"/>
      </w:pPr>
      <w:r>
        <w:t>-</w:t>
      </w:r>
      <w:r w:rsidR="008B57F0">
        <w:t xml:space="preserve">при отсутствии свободных мест в выбранной организации обращаются в органы местного самоуправления </w:t>
      </w:r>
      <w:r w:rsidR="00B80A97">
        <w:t>г. Новочебоксарска</w:t>
      </w:r>
      <w:r w:rsidR="008B57F0">
        <w:t xml:space="preserve"> для определения принимающей </w:t>
      </w:r>
      <w:r w:rsidR="008B57F0">
        <w:lastRenderedPageBreak/>
        <w:t>организации из числа муниципальных образовательных организаций;</w:t>
      </w:r>
    </w:p>
    <w:p w:rsidR="001C6C5E" w:rsidRPr="007B707D" w:rsidRDefault="007B707D" w:rsidP="00950F6D">
      <w:pPr>
        <w:pStyle w:val="a3"/>
        <w:ind w:left="302" w:right="114" w:firstLine="566"/>
        <w:jc w:val="both"/>
      </w:pPr>
      <w:r>
        <w:t>-</w:t>
      </w:r>
      <w:r w:rsidR="008B57F0"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C6C5E" w:rsidRPr="007B707D" w:rsidRDefault="008B57F0" w:rsidP="00950F6D">
      <w:pPr>
        <w:pStyle w:val="a4"/>
        <w:numPr>
          <w:ilvl w:val="1"/>
          <w:numId w:val="5"/>
        </w:numPr>
        <w:tabs>
          <w:tab w:val="left" w:pos="1109"/>
        </w:tabs>
        <w:spacing w:line="242" w:lineRule="auto"/>
        <w:ind w:right="216"/>
        <w:rPr>
          <w:sz w:val="24"/>
        </w:rPr>
      </w:pPr>
      <w:r w:rsidRPr="007B707D">
        <w:rPr>
          <w:sz w:val="24"/>
        </w:rPr>
        <w:t>В заявлении родителей (законных представителей) воспитанника об отчислении в порядке перевода в принимающую организацию</w:t>
      </w:r>
      <w:r w:rsidRPr="007B707D">
        <w:rPr>
          <w:spacing w:val="-5"/>
          <w:sz w:val="24"/>
        </w:rPr>
        <w:t xml:space="preserve"> </w:t>
      </w:r>
      <w:r w:rsidRPr="007B707D">
        <w:rPr>
          <w:sz w:val="24"/>
        </w:rPr>
        <w:t>указываются:</w:t>
      </w:r>
    </w:p>
    <w:p w:rsidR="007B707D" w:rsidRDefault="007B707D" w:rsidP="00950F6D">
      <w:pPr>
        <w:pStyle w:val="a3"/>
        <w:spacing w:line="460" w:lineRule="auto"/>
        <w:ind w:left="868" w:right="3146"/>
      </w:pPr>
      <w:r>
        <w:t>а</w:t>
      </w:r>
      <w:proofErr w:type="gramStart"/>
      <w:r>
        <w:t>)</w:t>
      </w:r>
      <w:r w:rsidR="008B57F0">
        <w:t>ф</w:t>
      </w:r>
      <w:proofErr w:type="gramEnd"/>
      <w:r w:rsidR="008B57F0">
        <w:t xml:space="preserve">амилия, имя, отчество </w:t>
      </w:r>
      <w:r>
        <w:t>(при наличии) воспитанника;</w:t>
      </w:r>
    </w:p>
    <w:p w:rsidR="001C6C5E" w:rsidRDefault="007B707D" w:rsidP="00950F6D">
      <w:pPr>
        <w:pStyle w:val="a3"/>
        <w:spacing w:line="460" w:lineRule="auto"/>
        <w:ind w:left="868" w:right="3146"/>
      </w:pPr>
      <w:r>
        <w:t>б) д</w:t>
      </w:r>
      <w:r w:rsidR="008B57F0">
        <w:t>ата рождения;</w:t>
      </w:r>
    </w:p>
    <w:p w:rsidR="001C6C5E" w:rsidRDefault="008B57F0" w:rsidP="00950F6D">
      <w:pPr>
        <w:pStyle w:val="a3"/>
        <w:ind w:left="868"/>
      </w:pPr>
      <w:r>
        <w:t>в) направленность группы;</w:t>
      </w:r>
    </w:p>
    <w:p w:rsidR="001C6C5E" w:rsidRDefault="001C6C5E" w:rsidP="00950F6D">
      <w:pPr>
        <w:pStyle w:val="a3"/>
        <w:rPr>
          <w:sz w:val="22"/>
        </w:rPr>
      </w:pPr>
    </w:p>
    <w:p w:rsidR="001C6C5E" w:rsidRPr="007B707D" w:rsidRDefault="008B57F0" w:rsidP="00950F6D">
      <w:pPr>
        <w:pStyle w:val="a3"/>
        <w:ind w:left="302" w:right="116" w:firstLine="566"/>
        <w:jc w:val="both"/>
      </w:pPr>
      <w: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1C6C5E" w:rsidRPr="00950F6D" w:rsidRDefault="008B57F0" w:rsidP="00950F6D">
      <w:pPr>
        <w:pStyle w:val="a4"/>
        <w:numPr>
          <w:ilvl w:val="1"/>
          <w:numId w:val="5"/>
        </w:numPr>
        <w:tabs>
          <w:tab w:val="left" w:pos="1145"/>
        </w:tabs>
        <w:ind w:right="105"/>
        <w:rPr>
          <w:sz w:val="24"/>
        </w:rPr>
      </w:pPr>
      <w:r w:rsidRPr="00950F6D">
        <w:rPr>
          <w:sz w:val="24"/>
        </w:rPr>
        <w:t>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распорядительный акт об отчислении воспитанника в порядке перевода с указанием принимающей</w:t>
      </w:r>
      <w:r w:rsidRPr="00950F6D">
        <w:rPr>
          <w:spacing w:val="-1"/>
          <w:sz w:val="24"/>
        </w:rPr>
        <w:t xml:space="preserve"> </w:t>
      </w:r>
      <w:r w:rsidRPr="00950F6D">
        <w:rPr>
          <w:sz w:val="24"/>
        </w:rPr>
        <w:t>организации.</w:t>
      </w:r>
    </w:p>
    <w:p w:rsidR="001C6C5E" w:rsidRPr="00950F6D" w:rsidRDefault="008B57F0" w:rsidP="00950F6D">
      <w:pPr>
        <w:pStyle w:val="a4"/>
        <w:numPr>
          <w:ilvl w:val="1"/>
          <w:numId w:val="5"/>
        </w:numPr>
        <w:tabs>
          <w:tab w:val="left" w:pos="1118"/>
        </w:tabs>
        <w:spacing w:line="242" w:lineRule="auto"/>
        <w:ind w:right="108"/>
        <w:rPr>
          <w:sz w:val="24"/>
        </w:rPr>
      </w:pPr>
      <w:r w:rsidRPr="00950F6D">
        <w:rPr>
          <w:sz w:val="24"/>
        </w:rPr>
        <w:t>Исходная организация выдает родителям (законным представителям) личное дело воспитанника (далее - личное</w:t>
      </w:r>
      <w:r w:rsidRPr="00950F6D">
        <w:rPr>
          <w:spacing w:val="-4"/>
          <w:sz w:val="24"/>
        </w:rPr>
        <w:t xml:space="preserve"> </w:t>
      </w:r>
      <w:r w:rsidRPr="00950F6D">
        <w:rPr>
          <w:sz w:val="24"/>
        </w:rPr>
        <w:t>дело).</w:t>
      </w:r>
    </w:p>
    <w:p w:rsidR="001C6C5E" w:rsidRPr="00950F6D" w:rsidRDefault="008B57F0" w:rsidP="00950F6D">
      <w:pPr>
        <w:pStyle w:val="a4"/>
        <w:numPr>
          <w:ilvl w:val="1"/>
          <w:numId w:val="5"/>
        </w:numPr>
        <w:tabs>
          <w:tab w:val="left" w:pos="1231"/>
        </w:tabs>
        <w:spacing w:line="242" w:lineRule="auto"/>
        <w:rPr>
          <w:sz w:val="24"/>
        </w:rPr>
      </w:pPr>
      <w:r w:rsidRPr="00950F6D">
        <w:rPr>
          <w:sz w:val="24"/>
        </w:rPr>
        <w:t>Требование предоставления других документов в качестве основания для зачисления воспитанника в принимающую организацию в связи с переводом неисходной организации не</w:t>
      </w:r>
      <w:r w:rsidRPr="00950F6D">
        <w:rPr>
          <w:spacing w:val="-4"/>
          <w:sz w:val="24"/>
        </w:rPr>
        <w:t xml:space="preserve"> </w:t>
      </w:r>
      <w:r w:rsidRPr="00950F6D">
        <w:rPr>
          <w:sz w:val="24"/>
        </w:rPr>
        <w:t>допускается.</w:t>
      </w:r>
    </w:p>
    <w:p w:rsidR="001C6C5E" w:rsidRPr="00950F6D" w:rsidRDefault="00950F6D" w:rsidP="00950F6D">
      <w:pPr>
        <w:tabs>
          <w:tab w:val="left" w:pos="1305"/>
        </w:tabs>
        <w:ind w:right="105"/>
        <w:rPr>
          <w:sz w:val="24"/>
        </w:rPr>
      </w:pPr>
      <w:r>
        <w:rPr>
          <w:sz w:val="24"/>
        </w:rPr>
        <w:t>2.6</w:t>
      </w:r>
      <w:r w:rsidR="008B57F0" w:rsidRPr="00950F6D">
        <w:rPr>
          <w:sz w:val="24"/>
        </w:rPr>
        <w:t>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</w:t>
      </w:r>
      <w:r w:rsidR="008B57F0" w:rsidRPr="00950F6D">
        <w:rPr>
          <w:spacing w:val="-2"/>
          <w:sz w:val="24"/>
        </w:rPr>
        <w:t xml:space="preserve"> </w:t>
      </w:r>
      <w:r w:rsidR="008B57F0" w:rsidRPr="00950F6D">
        <w:rPr>
          <w:sz w:val="24"/>
        </w:rPr>
        <w:t>воспитанника.</w:t>
      </w:r>
    </w:p>
    <w:p w:rsidR="001C6C5E" w:rsidRPr="00950F6D" w:rsidRDefault="008B57F0" w:rsidP="00950F6D">
      <w:pPr>
        <w:pStyle w:val="a4"/>
        <w:numPr>
          <w:ilvl w:val="1"/>
          <w:numId w:val="6"/>
        </w:numPr>
        <w:tabs>
          <w:tab w:val="left" w:pos="1478"/>
        </w:tabs>
        <w:ind w:right="110"/>
        <w:rPr>
          <w:sz w:val="24"/>
        </w:rPr>
      </w:pPr>
      <w:r w:rsidRPr="00950F6D">
        <w:rPr>
          <w:sz w:val="24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</w:t>
      </w:r>
      <w:r w:rsidR="00B80A97" w:rsidRPr="00950F6D">
        <w:rPr>
          <w:sz w:val="24"/>
        </w:rPr>
        <w:t>овершеннолетнего обучающегося".</w:t>
      </w:r>
    </w:p>
    <w:p w:rsidR="001C6C5E" w:rsidRPr="007B707D" w:rsidRDefault="008B57F0" w:rsidP="00950F6D">
      <w:pPr>
        <w:pStyle w:val="a4"/>
        <w:numPr>
          <w:ilvl w:val="1"/>
          <w:numId w:val="6"/>
        </w:numPr>
        <w:tabs>
          <w:tab w:val="left" w:pos="1322"/>
        </w:tabs>
        <w:ind w:right="109" w:firstLine="566"/>
        <w:rPr>
          <w:sz w:val="24"/>
        </w:rPr>
      </w:pPr>
      <w:r>
        <w:rPr>
          <w:sz w:val="24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C6C5E" w:rsidRPr="00950F6D" w:rsidRDefault="00950F6D" w:rsidP="00950F6D">
      <w:pPr>
        <w:tabs>
          <w:tab w:val="left" w:pos="1267"/>
          <w:tab w:val="left" w:pos="8018"/>
        </w:tabs>
        <w:ind w:right="110"/>
        <w:rPr>
          <w:sz w:val="24"/>
        </w:rPr>
      </w:pPr>
      <w:r>
        <w:rPr>
          <w:sz w:val="24"/>
        </w:rPr>
        <w:t xml:space="preserve">2.9 </w:t>
      </w:r>
      <w:r w:rsidR="008B57F0" w:rsidRPr="00950F6D">
        <w:rPr>
          <w:sz w:val="24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</w:t>
      </w:r>
      <w:r w:rsidR="00B80A97" w:rsidRPr="00950F6D">
        <w:rPr>
          <w:sz w:val="24"/>
        </w:rPr>
        <w:t xml:space="preserve">дставителей) несовершеннолетних </w:t>
      </w:r>
      <w:r w:rsidR="008B57F0" w:rsidRPr="00950F6D">
        <w:rPr>
          <w:sz w:val="24"/>
        </w:rPr>
        <w:t>обучающихся".</w:t>
      </w:r>
    </w:p>
    <w:p w:rsidR="001C6C5E" w:rsidRPr="007B707D" w:rsidRDefault="007B707D" w:rsidP="00950F6D">
      <w:pPr>
        <w:pStyle w:val="a4"/>
        <w:tabs>
          <w:tab w:val="left" w:pos="665"/>
        </w:tabs>
        <w:ind w:firstLine="0"/>
        <w:rPr>
          <w:sz w:val="24"/>
        </w:rPr>
      </w:pPr>
      <w:r>
        <w:rPr>
          <w:sz w:val="24"/>
        </w:rPr>
        <w:tab/>
      </w:r>
      <w:r w:rsidR="008B57F0">
        <w:rPr>
          <w:sz w:val="24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</w:t>
      </w:r>
      <w:r w:rsidR="008B57F0">
        <w:rPr>
          <w:spacing w:val="-3"/>
          <w:sz w:val="24"/>
        </w:rPr>
        <w:t xml:space="preserve"> </w:t>
      </w:r>
      <w:r w:rsidR="008B57F0">
        <w:rPr>
          <w:sz w:val="24"/>
        </w:rPr>
        <w:t>перевода.</w:t>
      </w:r>
    </w:p>
    <w:p w:rsidR="001C6C5E" w:rsidRPr="00950F6D" w:rsidRDefault="00950F6D" w:rsidP="00950F6D">
      <w:pPr>
        <w:tabs>
          <w:tab w:val="left" w:pos="1320"/>
        </w:tabs>
        <w:ind w:left="-149" w:right="104"/>
        <w:rPr>
          <w:sz w:val="24"/>
        </w:rPr>
      </w:pPr>
      <w:r>
        <w:rPr>
          <w:sz w:val="24"/>
        </w:rPr>
        <w:t>2.10</w:t>
      </w:r>
      <w:r w:rsidR="008B57F0" w:rsidRPr="00950F6D">
        <w:rPr>
          <w:sz w:val="24"/>
        </w:rPr>
        <w:t>Принимающая организация при зачислении воспитанника, отчисленного из исходной организации, в течение двух рабочих дней с даты издания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</w:t>
      </w:r>
      <w:r w:rsidR="008B57F0" w:rsidRPr="00950F6D">
        <w:rPr>
          <w:spacing w:val="-1"/>
          <w:sz w:val="24"/>
        </w:rPr>
        <w:t xml:space="preserve"> </w:t>
      </w:r>
      <w:r w:rsidR="008B57F0" w:rsidRPr="00950F6D">
        <w:rPr>
          <w:sz w:val="24"/>
        </w:rPr>
        <w:t>организацию.</w:t>
      </w:r>
    </w:p>
    <w:p w:rsidR="00B67853" w:rsidRDefault="00B67853" w:rsidP="00950F6D">
      <w:pPr>
        <w:pStyle w:val="1"/>
        <w:ind w:left="801" w:right="484" w:firstLine="451"/>
      </w:pPr>
    </w:p>
    <w:p w:rsidR="001C6C5E" w:rsidRDefault="008B57F0" w:rsidP="00950F6D">
      <w:pPr>
        <w:pStyle w:val="1"/>
        <w:ind w:left="801" w:right="484" w:firstLine="451"/>
      </w:pPr>
      <w:bookmarkStart w:id="0" w:name="_GoBack"/>
      <w:bookmarkEnd w:id="0"/>
      <w:r>
        <w:lastRenderedPageBreak/>
        <w:t>III. Перевод воспитанника в случае прекращения деятельности исходной организации, аннулирования лицензии, в случае приостановления действия</w:t>
      </w:r>
    </w:p>
    <w:p w:rsidR="001C6C5E" w:rsidRPr="007B707D" w:rsidRDefault="008B57F0" w:rsidP="00950F6D">
      <w:pPr>
        <w:ind w:left="4464"/>
        <w:rPr>
          <w:b/>
          <w:sz w:val="24"/>
        </w:rPr>
      </w:pPr>
      <w:r>
        <w:rPr>
          <w:b/>
          <w:sz w:val="24"/>
        </w:rPr>
        <w:t>лицензии</w:t>
      </w:r>
    </w:p>
    <w:p w:rsidR="001C6C5E" w:rsidRPr="00950F6D" w:rsidRDefault="00950F6D" w:rsidP="00950F6D">
      <w:pPr>
        <w:tabs>
          <w:tab w:val="left" w:pos="1277"/>
        </w:tabs>
        <w:ind w:left="-149"/>
        <w:rPr>
          <w:sz w:val="24"/>
        </w:rPr>
      </w:pPr>
      <w:r>
        <w:rPr>
          <w:sz w:val="24"/>
        </w:rPr>
        <w:t>3.1</w:t>
      </w:r>
      <w:r w:rsidR="008B57F0" w:rsidRPr="00950F6D">
        <w:rPr>
          <w:sz w:val="24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</w:t>
      </w:r>
      <w:r w:rsidR="00B80A97" w:rsidRPr="00950F6D">
        <w:rPr>
          <w:sz w:val="24"/>
        </w:rPr>
        <w:t>имающая организация), в котору</w:t>
      </w:r>
      <w:proofErr w:type="gramStart"/>
      <w:r w:rsidR="00B80A97" w:rsidRPr="00950F6D">
        <w:rPr>
          <w:sz w:val="24"/>
        </w:rPr>
        <w:t>ю</w:t>
      </w:r>
      <w:r w:rsidR="008B57F0" w:rsidRPr="00950F6D">
        <w:rPr>
          <w:sz w:val="24"/>
        </w:rPr>
        <w:t>(</w:t>
      </w:r>
      <w:proofErr w:type="spellStart"/>
      <w:proofErr w:type="gramEnd"/>
      <w:r w:rsidR="008B57F0" w:rsidRPr="00950F6D">
        <w:rPr>
          <w:sz w:val="24"/>
        </w:rPr>
        <w:t>ые</w:t>
      </w:r>
      <w:proofErr w:type="spellEnd"/>
      <w:r w:rsidR="008B57F0" w:rsidRPr="00950F6D">
        <w:rPr>
          <w:sz w:val="24"/>
        </w:rPr>
        <w:t>) будут переводиться воспитанники на основании  письменных согласий их родителей (законных представителей) на</w:t>
      </w:r>
      <w:r w:rsidR="008B57F0" w:rsidRPr="00950F6D">
        <w:rPr>
          <w:spacing w:val="-5"/>
          <w:sz w:val="24"/>
        </w:rPr>
        <w:t xml:space="preserve"> </w:t>
      </w:r>
      <w:r w:rsidR="008B57F0" w:rsidRPr="00950F6D">
        <w:rPr>
          <w:sz w:val="24"/>
        </w:rPr>
        <w:t>перевод.</w:t>
      </w:r>
    </w:p>
    <w:p w:rsidR="001C6C5E" w:rsidRPr="007B707D" w:rsidRDefault="008B57F0" w:rsidP="00950F6D">
      <w:pPr>
        <w:pStyle w:val="a3"/>
        <w:ind w:left="302" w:right="104" w:firstLine="566"/>
        <w:jc w:val="both"/>
      </w:pPr>
      <w:r>
        <w:t>О предстоящем переводе исходная организация в случае прекращения своей деятельности обязана уведомить родителей (законных</w:t>
      </w:r>
      <w:r w:rsidR="007B707D">
        <w:t xml:space="preserve"> представителей) воспитанников в </w:t>
      </w:r>
      <w:r>
        <w:t>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</w:p>
    <w:p w:rsidR="001C6C5E" w:rsidRPr="00950F6D" w:rsidRDefault="00950F6D" w:rsidP="00950F6D">
      <w:pPr>
        <w:tabs>
          <w:tab w:val="left" w:pos="1231"/>
        </w:tabs>
        <w:ind w:left="-149"/>
        <w:rPr>
          <w:sz w:val="24"/>
        </w:rPr>
      </w:pPr>
      <w:r>
        <w:rPr>
          <w:sz w:val="24"/>
        </w:rPr>
        <w:t>3.2</w:t>
      </w:r>
      <w:r w:rsidR="008B57F0" w:rsidRPr="00950F6D">
        <w:rPr>
          <w:sz w:val="24"/>
        </w:rPr>
        <w:t>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</w:t>
      </w:r>
      <w:r w:rsidR="008B57F0" w:rsidRPr="00950F6D">
        <w:rPr>
          <w:spacing w:val="-2"/>
          <w:sz w:val="24"/>
        </w:rPr>
        <w:t xml:space="preserve"> </w:t>
      </w:r>
      <w:r w:rsidR="008B57F0" w:rsidRPr="00950F6D">
        <w:rPr>
          <w:sz w:val="24"/>
        </w:rPr>
        <w:t>Интернет:</w:t>
      </w:r>
    </w:p>
    <w:p w:rsidR="001C6C5E" w:rsidRPr="007B707D" w:rsidRDefault="007B707D" w:rsidP="00950F6D">
      <w:pPr>
        <w:pStyle w:val="a3"/>
        <w:spacing w:line="242" w:lineRule="auto"/>
        <w:ind w:left="302" w:right="111" w:firstLine="566"/>
        <w:jc w:val="both"/>
      </w:pPr>
      <w:r>
        <w:t>-</w:t>
      </w:r>
      <w:r w:rsidR="008B57F0">
        <w:t>в случае аннулирования лицензии - в течение пяти рабочих дней с момента вступления в законную силу решения суда;</w:t>
      </w:r>
    </w:p>
    <w:p w:rsidR="001C6C5E" w:rsidRPr="007B707D" w:rsidRDefault="007B707D" w:rsidP="00950F6D">
      <w:pPr>
        <w:pStyle w:val="a3"/>
        <w:ind w:left="302" w:right="108" w:firstLine="566"/>
        <w:jc w:val="both"/>
      </w:pPr>
      <w:r>
        <w:t>-</w:t>
      </w:r>
      <w:r w:rsidR="008B57F0"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950F6D" w:rsidRDefault="00950F6D" w:rsidP="00950F6D">
      <w:pPr>
        <w:tabs>
          <w:tab w:val="left" w:pos="1365"/>
        </w:tabs>
        <w:ind w:left="-149" w:right="107"/>
        <w:rPr>
          <w:sz w:val="24"/>
        </w:rPr>
      </w:pPr>
      <w:r>
        <w:rPr>
          <w:sz w:val="24"/>
        </w:rPr>
        <w:t>3.3</w:t>
      </w:r>
      <w:r w:rsidR="008B57F0" w:rsidRPr="00950F6D">
        <w:rPr>
          <w:sz w:val="24"/>
        </w:rPr>
        <w:t>Учредитель, за исключением случая, указанного в</w:t>
      </w:r>
      <w:hyperlink r:id="rId8" w:anchor="12">
        <w:r w:rsidR="008B57F0" w:rsidRPr="00950F6D">
          <w:rPr>
            <w:sz w:val="24"/>
            <w:u w:val="single"/>
          </w:rPr>
          <w:t xml:space="preserve"> пункте 12</w:t>
        </w:r>
      </w:hyperlink>
      <w:r w:rsidR="008B57F0" w:rsidRPr="00950F6D">
        <w:rPr>
          <w:sz w:val="24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</w:t>
      </w:r>
      <w:r w:rsidR="008B57F0" w:rsidRPr="00950F6D">
        <w:rPr>
          <w:spacing w:val="-2"/>
          <w:sz w:val="24"/>
        </w:rPr>
        <w:t xml:space="preserve"> </w:t>
      </w:r>
      <w:r w:rsidR="008B57F0" w:rsidRPr="00950F6D">
        <w:rPr>
          <w:sz w:val="24"/>
        </w:rPr>
        <w:t>образования.</w:t>
      </w:r>
    </w:p>
    <w:p w:rsidR="001C6C5E" w:rsidRDefault="00950F6D" w:rsidP="00950F6D">
      <w:pPr>
        <w:tabs>
          <w:tab w:val="left" w:pos="1365"/>
        </w:tabs>
        <w:ind w:left="-149" w:right="107"/>
        <w:rPr>
          <w:sz w:val="24"/>
        </w:rPr>
      </w:pPr>
      <w:r>
        <w:rPr>
          <w:sz w:val="24"/>
        </w:rPr>
        <w:t xml:space="preserve">3.4 </w:t>
      </w:r>
      <w:r w:rsidR="008B57F0">
        <w:rPr>
          <w:sz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</w:t>
      </w:r>
      <w:r w:rsidR="008B57F0">
        <w:rPr>
          <w:spacing w:val="-2"/>
          <w:sz w:val="24"/>
        </w:rPr>
        <w:t xml:space="preserve"> </w:t>
      </w:r>
      <w:r w:rsidR="008B57F0">
        <w:rPr>
          <w:sz w:val="24"/>
        </w:rPr>
        <w:t>воспитанников.</w:t>
      </w:r>
    </w:p>
    <w:p w:rsidR="001C6C5E" w:rsidRPr="007B707D" w:rsidRDefault="008B57F0" w:rsidP="00950F6D">
      <w:pPr>
        <w:pStyle w:val="a3"/>
        <w:ind w:left="302" w:right="112" w:firstLine="566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1C6C5E" w:rsidRPr="00950F6D" w:rsidRDefault="008B57F0" w:rsidP="00950F6D">
      <w:pPr>
        <w:pStyle w:val="a4"/>
        <w:numPr>
          <w:ilvl w:val="1"/>
          <w:numId w:val="7"/>
        </w:numPr>
        <w:tabs>
          <w:tab w:val="left" w:pos="1471"/>
        </w:tabs>
        <w:ind w:right="107"/>
        <w:rPr>
          <w:sz w:val="24"/>
        </w:rPr>
      </w:pPr>
      <w:r w:rsidRPr="00950F6D">
        <w:rPr>
          <w:sz w:val="24"/>
        </w:rPr>
        <w:t>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обучающихся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 реализуемых образовательных программ дошкольного образования, возрастную категорию воспитанников, направленность группы, количество свободных</w:t>
      </w:r>
      <w:r w:rsidRPr="00950F6D">
        <w:rPr>
          <w:spacing w:val="-2"/>
          <w:sz w:val="24"/>
        </w:rPr>
        <w:t xml:space="preserve"> </w:t>
      </w:r>
      <w:r w:rsidRPr="00950F6D">
        <w:rPr>
          <w:sz w:val="24"/>
        </w:rPr>
        <w:t>мест.</w:t>
      </w:r>
    </w:p>
    <w:p w:rsidR="001C6C5E" w:rsidRPr="00950F6D" w:rsidRDefault="008B57F0" w:rsidP="00950F6D">
      <w:pPr>
        <w:pStyle w:val="a4"/>
        <w:numPr>
          <w:ilvl w:val="1"/>
          <w:numId w:val="7"/>
        </w:numPr>
        <w:tabs>
          <w:tab w:val="left" w:pos="1284"/>
        </w:tabs>
        <w:ind w:right="108"/>
        <w:rPr>
          <w:sz w:val="24"/>
        </w:rPr>
      </w:pPr>
      <w:r w:rsidRPr="00950F6D">
        <w:rPr>
          <w:sz w:val="24"/>
        </w:rPr>
        <w:t>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</w:t>
      </w:r>
      <w:r w:rsidRPr="00950F6D">
        <w:rPr>
          <w:spacing w:val="-1"/>
          <w:sz w:val="24"/>
        </w:rPr>
        <w:t xml:space="preserve"> </w:t>
      </w:r>
      <w:r w:rsidRPr="00950F6D">
        <w:rPr>
          <w:sz w:val="24"/>
        </w:rPr>
        <w:t>лицензии).</w:t>
      </w:r>
    </w:p>
    <w:p w:rsidR="001C6C5E" w:rsidRPr="007B707D" w:rsidRDefault="008B57F0" w:rsidP="00950F6D">
      <w:pPr>
        <w:pStyle w:val="a4"/>
        <w:numPr>
          <w:ilvl w:val="1"/>
          <w:numId w:val="7"/>
        </w:numPr>
        <w:tabs>
          <w:tab w:val="left" w:pos="1322"/>
        </w:tabs>
        <w:spacing w:line="242" w:lineRule="auto"/>
        <w:ind w:right="110" w:firstLine="566"/>
        <w:rPr>
          <w:sz w:val="24"/>
        </w:rPr>
      </w:pPr>
      <w:r>
        <w:rPr>
          <w:sz w:val="24"/>
        </w:rPr>
        <w:t>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</w:t>
      </w:r>
    </w:p>
    <w:p w:rsidR="001C6C5E" w:rsidRPr="007B707D" w:rsidRDefault="008B57F0" w:rsidP="00950F6D">
      <w:pPr>
        <w:pStyle w:val="a4"/>
        <w:numPr>
          <w:ilvl w:val="1"/>
          <w:numId w:val="7"/>
        </w:numPr>
        <w:tabs>
          <w:tab w:val="left" w:pos="1236"/>
        </w:tabs>
        <w:ind w:firstLine="566"/>
        <w:rPr>
          <w:sz w:val="24"/>
        </w:rPr>
      </w:pPr>
      <w:r>
        <w:rPr>
          <w:sz w:val="24"/>
        </w:rPr>
        <w:lastRenderedPageBreak/>
        <w:t>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1C6C5E" w:rsidRPr="007B707D" w:rsidRDefault="008B57F0" w:rsidP="00950F6D">
      <w:pPr>
        <w:pStyle w:val="a4"/>
        <w:numPr>
          <w:ilvl w:val="1"/>
          <w:numId w:val="7"/>
        </w:numPr>
        <w:tabs>
          <w:tab w:val="left" w:pos="1233"/>
        </w:tabs>
        <w:ind w:right="108" w:firstLine="566"/>
        <w:rPr>
          <w:sz w:val="24"/>
        </w:rPr>
      </w:pPr>
      <w:r>
        <w:rPr>
          <w:sz w:val="24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исходной организации, аннулированием лицензии, приостановлением 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лицензии.</w:t>
      </w:r>
    </w:p>
    <w:p w:rsidR="001C6C5E" w:rsidRPr="007B707D" w:rsidRDefault="008B57F0" w:rsidP="00950F6D">
      <w:pPr>
        <w:pStyle w:val="a3"/>
        <w:spacing w:line="242" w:lineRule="auto"/>
        <w:ind w:left="302" w:right="104" w:firstLine="566"/>
        <w:jc w:val="both"/>
      </w:pPr>
      <w:r>
        <w:t>В распорядительном акте о зачислении делается запись о зачислении воспитанника в порядке перевода с указанием исходной организации, в которой он обучался до перевода, возрастной категории воспитанника и направленности группы.</w:t>
      </w:r>
    </w:p>
    <w:p w:rsidR="001C6C5E" w:rsidRDefault="008B57F0" w:rsidP="00950F6D">
      <w:pPr>
        <w:pStyle w:val="a4"/>
        <w:numPr>
          <w:ilvl w:val="1"/>
          <w:numId w:val="7"/>
        </w:numPr>
        <w:tabs>
          <w:tab w:val="left" w:pos="1351"/>
        </w:tabs>
        <w:ind w:right="105" w:firstLine="566"/>
        <w:rPr>
          <w:sz w:val="24"/>
        </w:rPr>
      </w:pPr>
      <w:r>
        <w:rPr>
          <w:sz w:val="24"/>
        </w:rPr>
        <w:t>В принимающей организации на основании переданных личных дел на воспитанников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sectPr w:rsidR="001C6C5E">
      <w:pgSz w:w="11910" w:h="16840"/>
      <w:pgMar w:top="104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062"/>
    <w:multiLevelType w:val="multilevel"/>
    <w:tmpl w:val="81BCA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44" w:hanging="1800"/>
      </w:pPr>
      <w:rPr>
        <w:rFonts w:hint="default"/>
      </w:rPr>
    </w:lvl>
  </w:abstractNum>
  <w:abstractNum w:abstractNumId="1">
    <w:nsid w:val="401F266E"/>
    <w:multiLevelType w:val="multilevel"/>
    <w:tmpl w:val="279E562C"/>
    <w:lvl w:ilvl="0">
      <w:start w:val="1"/>
      <w:numFmt w:val="decimal"/>
      <w:lvlText w:val="%1."/>
      <w:lvlJc w:val="left"/>
      <w:pPr>
        <w:ind w:left="302" w:hanging="24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1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74" w:hanging="6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8" w:hanging="6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6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6" w:hanging="6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0" w:hanging="6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4" w:hanging="6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8" w:hanging="610"/>
      </w:pPr>
      <w:rPr>
        <w:rFonts w:hint="default"/>
        <w:lang w:val="ru-RU" w:eastAsia="ru-RU" w:bidi="ru-RU"/>
      </w:rPr>
    </w:lvl>
  </w:abstractNum>
  <w:abstractNum w:abstractNumId="2">
    <w:nsid w:val="43A84C42"/>
    <w:multiLevelType w:val="multilevel"/>
    <w:tmpl w:val="503CA786"/>
    <w:lvl w:ilvl="0">
      <w:start w:val="1"/>
      <w:numFmt w:val="decimal"/>
      <w:lvlText w:val="%1"/>
      <w:lvlJc w:val="left"/>
      <w:pPr>
        <w:ind w:left="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8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3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480"/>
      </w:pPr>
      <w:rPr>
        <w:rFonts w:hint="default"/>
        <w:lang w:val="ru-RU" w:eastAsia="ru-RU" w:bidi="ru-RU"/>
      </w:rPr>
    </w:lvl>
  </w:abstractNum>
  <w:abstractNum w:abstractNumId="3">
    <w:nsid w:val="5EF94D7C"/>
    <w:multiLevelType w:val="hybridMultilevel"/>
    <w:tmpl w:val="97725DB6"/>
    <w:lvl w:ilvl="0" w:tplc="279E2194">
      <w:start w:val="12"/>
      <w:numFmt w:val="decimal"/>
      <w:lvlText w:val="%1."/>
      <w:lvlJc w:val="left"/>
      <w:pPr>
        <w:ind w:left="30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146D338">
      <w:start w:val="11"/>
      <w:numFmt w:val="decimal"/>
      <w:lvlText w:val="%2."/>
      <w:lvlJc w:val="left"/>
      <w:pPr>
        <w:ind w:left="302" w:hanging="451"/>
      </w:pPr>
      <w:rPr>
        <w:rFonts w:ascii="Times New Roman" w:eastAsia="Times New Roman" w:hAnsi="Times New Roman" w:cs="Times New Roman" w:hint="default"/>
        <w:b/>
        <w:spacing w:val="-30"/>
        <w:w w:val="100"/>
        <w:sz w:val="24"/>
        <w:szCs w:val="24"/>
        <w:lang w:val="ru-RU" w:eastAsia="ru-RU" w:bidi="ru-RU"/>
      </w:rPr>
    </w:lvl>
    <w:lvl w:ilvl="2" w:tplc="EC260566">
      <w:numFmt w:val="bullet"/>
      <w:lvlText w:val="•"/>
      <w:lvlJc w:val="left"/>
      <w:pPr>
        <w:ind w:left="2193" w:hanging="451"/>
      </w:pPr>
      <w:rPr>
        <w:rFonts w:hint="default"/>
        <w:lang w:val="ru-RU" w:eastAsia="ru-RU" w:bidi="ru-RU"/>
      </w:rPr>
    </w:lvl>
    <w:lvl w:ilvl="3" w:tplc="8862799E">
      <w:numFmt w:val="bullet"/>
      <w:lvlText w:val="•"/>
      <w:lvlJc w:val="left"/>
      <w:pPr>
        <w:ind w:left="3139" w:hanging="451"/>
      </w:pPr>
      <w:rPr>
        <w:rFonts w:hint="default"/>
        <w:lang w:val="ru-RU" w:eastAsia="ru-RU" w:bidi="ru-RU"/>
      </w:rPr>
    </w:lvl>
    <w:lvl w:ilvl="4" w:tplc="42E003D8">
      <w:numFmt w:val="bullet"/>
      <w:lvlText w:val="•"/>
      <w:lvlJc w:val="left"/>
      <w:pPr>
        <w:ind w:left="4086" w:hanging="451"/>
      </w:pPr>
      <w:rPr>
        <w:rFonts w:hint="default"/>
        <w:lang w:val="ru-RU" w:eastAsia="ru-RU" w:bidi="ru-RU"/>
      </w:rPr>
    </w:lvl>
    <w:lvl w:ilvl="5" w:tplc="B2AC0FE8">
      <w:numFmt w:val="bullet"/>
      <w:lvlText w:val="•"/>
      <w:lvlJc w:val="left"/>
      <w:pPr>
        <w:ind w:left="5033" w:hanging="451"/>
      </w:pPr>
      <w:rPr>
        <w:rFonts w:hint="default"/>
        <w:lang w:val="ru-RU" w:eastAsia="ru-RU" w:bidi="ru-RU"/>
      </w:rPr>
    </w:lvl>
    <w:lvl w:ilvl="6" w:tplc="7BDE886A">
      <w:numFmt w:val="bullet"/>
      <w:lvlText w:val="•"/>
      <w:lvlJc w:val="left"/>
      <w:pPr>
        <w:ind w:left="5979" w:hanging="451"/>
      </w:pPr>
      <w:rPr>
        <w:rFonts w:hint="default"/>
        <w:lang w:val="ru-RU" w:eastAsia="ru-RU" w:bidi="ru-RU"/>
      </w:rPr>
    </w:lvl>
    <w:lvl w:ilvl="7" w:tplc="B9383568">
      <w:numFmt w:val="bullet"/>
      <w:lvlText w:val="•"/>
      <w:lvlJc w:val="left"/>
      <w:pPr>
        <w:ind w:left="6926" w:hanging="451"/>
      </w:pPr>
      <w:rPr>
        <w:rFonts w:hint="default"/>
        <w:lang w:val="ru-RU" w:eastAsia="ru-RU" w:bidi="ru-RU"/>
      </w:rPr>
    </w:lvl>
    <w:lvl w:ilvl="8" w:tplc="46F6CB9A">
      <w:numFmt w:val="bullet"/>
      <w:lvlText w:val="•"/>
      <w:lvlJc w:val="left"/>
      <w:pPr>
        <w:ind w:left="7873" w:hanging="451"/>
      </w:pPr>
      <w:rPr>
        <w:rFonts w:hint="default"/>
        <w:lang w:val="ru-RU" w:eastAsia="ru-RU" w:bidi="ru-RU"/>
      </w:rPr>
    </w:lvl>
  </w:abstractNum>
  <w:abstractNum w:abstractNumId="4">
    <w:nsid w:val="72E92D0B"/>
    <w:multiLevelType w:val="multilevel"/>
    <w:tmpl w:val="9AB22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800"/>
      </w:pPr>
      <w:rPr>
        <w:rFonts w:hint="default"/>
      </w:rPr>
    </w:lvl>
  </w:abstractNum>
  <w:abstractNum w:abstractNumId="5">
    <w:nsid w:val="75BE52D3"/>
    <w:multiLevelType w:val="multilevel"/>
    <w:tmpl w:val="5FC6C2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800"/>
      </w:pPr>
      <w:rPr>
        <w:rFonts w:hint="default"/>
      </w:rPr>
    </w:lvl>
  </w:abstractNum>
  <w:abstractNum w:abstractNumId="6">
    <w:nsid w:val="7B442CBE"/>
    <w:multiLevelType w:val="multilevel"/>
    <w:tmpl w:val="4CACF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5E"/>
    <w:rsid w:val="00090EE5"/>
    <w:rsid w:val="001C6C5E"/>
    <w:rsid w:val="007B707D"/>
    <w:rsid w:val="008B57F0"/>
    <w:rsid w:val="00950F6D"/>
    <w:rsid w:val="00B21E65"/>
    <w:rsid w:val="00B67853"/>
    <w:rsid w:val="00B80A97"/>
    <w:rsid w:val="00C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right="10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21E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E65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right="10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21E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E65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22832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7D40-6867-4B4D-A8B9-4EA9A266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8</cp:revision>
  <cp:lastPrinted>2024-10-30T07:44:00Z</cp:lastPrinted>
  <dcterms:created xsi:type="dcterms:W3CDTF">2019-08-12T10:27:00Z</dcterms:created>
  <dcterms:modified xsi:type="dcterms:W3CDTF">2024-10-30T12:26:00Z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2019-08-12T00:00:00Z</vt:filetime>
  </property>
</Properties>
</file>