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66" w:rsidRDefault="00892666"/>
    <w:p w:rsidR="00892666" w:rsidRDefault="00892666"/>
    <w:p w:rsidR="00892666" w:rsidRPr="000E5D3D" w:rsidRDefault="00892666" w:rsidP="008926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5D3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92666" w:rsidRPr="000E5D3D" w:rsidRDefault="00892666" w:rsidP="008926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5D3D">
        <w:rPr>
          <w:rFonts w:ascii="Times New Roman" w:hAnsi="Times New Roman" w:cs="Times New Roman"/>
          <w:sz w:val="24"/>
          <w:szCs w:val="24"/>
        </w:rPr>
        <w:t>«Алдиаровская средняя общеобразовательная школа»</w:t>
      </w:r>
    </w:p>
    <w:p w:rsidR="00892666" w:rsidRPr="000E5D3D" w:rsidRDefault="00892666" w:rsidP="008926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5D3D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0E5D3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892666" w:rsidRDefault="00892666" w:rsidP="008926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92666" w:rsidRDefault="00892666" w:rsidP="008926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103\7</w:t>
      </w:r>
    </w:p>
    <w:p w:rsidR="00892666" w:rsidRDefault="00892666" w:rsidP="008926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 2024 </w:t>
      </w:r>
      <w:r w:rsidRPr="000E5D3D">
        <w:rPr>
          <w:rFonts w:ascii="Times New Roman" w:hAnsi="Times New Roman" w:cs="Times New Roman"/>
          <w:sz w:val="24"/>
          <w:szCs w:val="24"/>
        </w:rPr>
        <w:t>года</w:t>
      </w:r>
    </w:p>
    <w:p w:rsidR="00892666" w:rsidRPr="00A60FDD" w:rsidRDefault="00892666" w:rsidP="008926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666" w:rsidRPr="007C16DF" w:rsidRDefault="00892666" w:rsidP="00892666">
      <w:pPr>
        <w:shd w:val="clear" w:color="auto" w:fill="FFFFFF"/>
        <w:jc w:val="left"/>
        <w:rPr>
          <w:bCs/>
          <w:color w:val="000000"/>
        </w:rPr>
      </w:pPr>
      <w:r w:rsidRPr="007C16DF">
        <w:rPr>
          <w:bCs/>
          <w:color w:val="000000"/>
        </w:rPr>
        <w:t xml:space="preserve">Об организации горячего питания </w:t>
      </w:r>
    </w:p>
    <w:p w:rsidR="00892666" w:rsidRPr="007C16DF" w:rsidRDefault="00892666" w:rsidP="00892666">
      <w:pPr>
        <w:shd w:val="clear" w:color="auto" w:fill="FFFFFF"/>
        <w:jc w:val="left"/>
        <w:rPr>
          <w:bCs/>
          <w:color w:val="000000"/>
        </w:rPr>
      </w:pPr>
      <w:r>
        <w:rPr>
          <w:bCs/>
          <w:color w:val="000000"/>
        </w:rPr>
        <w:t xml:space="preserve">учащихся </w:t>
      </w:r>
      <w:r w:rsidRPr="007C16DF">
        <w:rPr>
          <w:bCs/>
          <w:color w:val="000000"/>
        </w:rPr>
        <w:t>в 202</w:t>
      </w:r>
      <w:r>
        <w:rPr>
          <w:bCs/>
          <w:color w:val="000000"/>
        </w:rPr>
        <w:t>4-2025</w:t>
      </w:r>
      <w:r w:rsidRPr="007C16DF">
        <w:rPr>
          <w:bCs/>
          <w:color w:val="000000"/>
        </w:rPr>
        <w:t xml:space="preserve"> учебном году</w:t>
      </w:r>
    </w:p>
    <w:p w:rsidR="00892666" w:rsidRDefault="00892666" w:rsidP="00892666">
      <w:pPr>
        <w:shd w:val="clear" w:color="auto" w:fill="FFFFFF"/>
        <w:jc w:val="left"/>
        <w:rPr>
          <w:b/>
          <w:bCs/>
          <w:color w:val="000000"/>
        </w:rPr>
      </w:pPr>
    </w:p>
    <w:p w:rsidR="00892666" w:rsidRPr="007C16DF" w:rsidRDefault="00892666" w:rsidP="00892666">
      <w:pPr>
        <w:shd w:val="clear" w:color="auto" w:fill="FFFFFF"/>
        <w:jc w:val="both"/>
        <w:rPr>
          <w:b/>
          <w:bCs/>
          <w:color w:val="000000"/>
        </w:rPr>
      </w:pPr>
      <w:r>
        <w:rPr>
          <w:color w:val="000000"/>
        </w:rPr>
        <w:t xml:space="preserve">         </w:t>
      </w:r>
      <w:r w:rsidRPr="007C16DF">
        <w:rPr>
          <w:color w:val="000000"/>
        </w:rPr>
        <w:t>В связи с вводом в действие методических рекомендаций МР 2.4.0179-20 «Рекомендации по организации питания обучающихся общеобразовательных организаций» и МР 2.4.0180-20 «Гигиена детей и подростков. Родительский контроль за организацией горячего питания детей в общеобразовательных организациях», в целях обеспечения рационального питания учеников в 202</w:t>
      </w:r>
      <w:r>
        <w:rPr>
          <w:color w:val="000000"/>
        </w:rPr>
        <w:t>4</w:t>
      </w:r>
      <w:r w:rsidRPr="007C16DF">
        <w:rPr>
          <w:color w:val="000000"/>
        </w:rPr>
        <w:t>-202</w:t>
      </w:r>
      <w:r>
        <w:rPr>
          <w:color w:val="000000"/>
        </w:rPr>
        <w:t>5</w:t>
      </w:r>
      <w:r w:rsidRPr="007C16DF">
        <w:rPr>
          <w:color w:val="000000"/>
        </w:rPr>
        <w:t xml:space="preserve"> учебном году </w:t>
      </w:r>
      <w:r w:rsidRPr="007C16DF">
        <w:rPr>
          <w:b/>
          <w:bCs/>
          <w:color w:val="000000"/>
        </w:rPr>
        <w:t>приказываю:</w:t>
      </w:r>
    </w:p>
    <w:p w:rsidR="00892666" w:rsidRPr="007C16DF" w:rsidRDefault="00892666" w:rsidP="0089266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7C16DF">
        <w:rPr>
          <w:color w:val="000000"/>
        </w:rPr>
        <w:t>Обеспечить выполнение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</w:t>
      </w:r>
      <w:r>
        <w:rPr>
          <w:color w:val="000000"/>
        </w:rPr>
        <w:t>ного образования» в течение 2024</w:t>
      </w:r>
      <w:r w:rsidRPr="007C16DF">
        <w:rPr>
          <w:color w:val="000000"/>
        </w:rPr>
        <w:t>-202</w:t>
      </w:r>
      <w:r>
        <w:rPr>
          <w:color w:val="000000"/>
        </w:rPr>
        <w:t>5</w:t>
      </w:r>
      <w:r w:rsidRPr="007C16DF">
        <w:rPr>
          <w:color w:val="000000"/>
        </w:rPr>
        <w:t xml:space="preserve"> учебного года;</w:t>
      </w:r>
    </w:p>
    <w:p w:rsidR="00892666" w:rsidRPr="007C16DF" w:rsidRDefault="00892666" w:rsidP="0089266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7C16DF">
        <w:rPr>
          <w:color w:val="000000"/>
        </w:rPr>
        <w:t>Обеспечить 100% охват горячим питанием всех желающих школьников с привлече</w:t>
      </w:r>
      <w:r>
        <w:rPr>
          <w:color w:val="000000"/>
        </w:rPr>
        <w:t>нием родительской платы для 5-10</w:t>
      </w:r>
      <w:r w:rsidRPr="007C16DF">
        <w:rPr>
          <w:color w:val="000000"/>
        </w:rPr>
        <w:t xml:space="preserve"> классов.</w:t>
      </w:r>
    </w:p>
    <w:p w:rsidR="00892666" w:rsidRPr="000C6BD2" w:rsidRDefault="00892666" w:rsidP="00892666">
      <w:pPr>
        <w:pStyle w:val="a3"/>
        <w:numPr>
          <w:ilvl w:val="1"/>
          <w:numId w:val="3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7C16DF">
        <w:rPr>
          <w:color w:val="000000"/>
        </w:rPr>
        <w:t xml:space="preserve"> Обеспечить 100% охват бесплатным горячим питанием обучающихся, получающих начальное общее образование.</w:t>
      </w:r>
      <w:r w:rsidRPr="000C6BD2">
        <w:rPr>
          <w:rFonts w:eastAsia="Calibri"/>
        </w:rPr>
        <w:t xml:space="preserve">   </w:t>
      </w:r>
    </w:p>
    <w:p w:rsidR="00892666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 xml:space="preserve">      3. Назначить заведующего хозяйством школы ответственным за организацию питания   в 2024-2025 учебном году.</w:t>
      </w:r>
    </w:p>
    <w:p w:rsidR="00892666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 xml:space="preserve">      4. Ответственному за организацию питания учащихся осуществлять постоянный контроль за:</w:t>
      </w:r>
    </w:p>
    <w:p w:rsidR="00892666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>- организацией и качеством питания учащихся и организацией приема пищи, в соответствии с СанПиН;</w:t>
      </w:r>
    </w:p>
    <w:p w:rsidR="00892666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>- целевым использованием выделенных внебюджетных средств на организацию питания;</w:t>
      </w:r>
    </w:p>
    <w:p w:rsidR="00892666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>- санитарным состоянием пищеблока.</w:t>
      </w:r>
    </w:p>
    <w:p w:rsidR="00892666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 xml:space="preserve"> - осуществлять проверки качества сырой и готовой продукции, поступающей на пищеблок, условий их хранения, соблюдения сроков реализации, норм вложения и технологии приготовления пищи, норм раздачи готовой продукции, контроль за документацией, рациональное использование финансовых средств </w:t>
      </w:r>
      <w:proofErr w:type="gramStart"/>
      <w:r>
        <w:rPr>
          <w:rFonts w:eastAsia="Calibri"/>
        </w:rPr>
        <w:t>своевременную  отчетность</w:t>
      </w:r>
      <w:proofErr w:type="gramEnd"/>
      <w:r>
        <w:rPr>
          <w:rFonts w:eastAsia="Calibri"/>
        </w:rPr>
        <w:t xml:space="preserve"> перед бухгалтерией.</w:t>
      </w:r>
    </w:p>
    <w:p w:rsidR="00892666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 xml:space="preserve">       5. Контроль за полным и рациональным использованием средств возложить на комиссию в составе:</w:t>
      </w:r>
    </w:p>
    <w:p w:rsidR="00892666" w:rsidRPr="003E0BBB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>Ярцева А.Б.</w:t>
      </w:r>
      <w:r w:rsidRPr="003E0BBB">
        <w:rPr>
          <w:rFonts w:eastAsia="Calibri"/>
        </w:rPr>
        <w:t xml:space="preserve"> Н.Н. -  председатель профкома школы.</w:t>
      </w:r>
    </w:p>
    <w:p w:rsidR="00892666" w:rsidRPr="003E0BBB" w:rsidRDefault="00892666" w:rsidP="00892666">
      <w:pPr>
        <w:jc w:val="both"/>
        <w:rPr>
          <w:rFonts w:eastAsia="Calibri"/>
        </w:rPr>
      </w:pPr>
      <w:r w:rsidRPr="003E0BBB">
        <w:rPr>
          <w:rFonts w:eastAsia="Calibri"/>
        </w:rPr>
        <w:t>Никифоров</w:t>
      </w:r>
      <w:r>
        <w:rPr>
          <w:rFonts w:eastAsia="Calibri"/>
        </w:rPr>
        <w:t>а</w:t>
      </w:r>
      <w:r w:rsidRPr="003E0BBB">
        <w:rPr>
          <w:rFonts w:eastAsia="Calibri"/>
        </w:rPr>
        <w:t xml:space="preserve"> </w:t>
      </w:r>
      <w:r>
        <w:rPr>
          <w:rFonts w:eastAsia="Calibri"/>
        </w:rPr>
        <w:t>А</w:t>
      </w:r>
      <w:r w:rsidRPr="003E0BBB">
        <w:rPr>
          <w:rFonts w:eastAsia="Calibri"/>
        </w:rPr>
        <w:t xml:space="preserve">.Н. – </w:t>
      </w:r>
      <w:r>
        <w:rPr>
          <w:rFonts w:eastAsia="Calibri"/>
        </w:rPr>
        <w:t>медицинская сестра</w:t>
      </w:r>
    </w:p>
    <w:p w:rsidR="00892666" w:rsidRPr="003E0BBB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>Нилова Э.А.</w:t>
      </w:r>
      <w:r w:rsidRPr="003E0BBB">
        <w:rPr>
          <w:rFonts w:eastAsia="Calibri"/>
        </w:rPr>
        <w:t xml:space="preserve"> – </w:t>
      </w:r>
      <w:r>
        <w:rPr>
          <w:rFonts w:eastAsia="Calibri"/>
        </w:rPr>
        <w:t>председатель общественного родительского комитета</w:t>
      </w:r>
      <w:r w:rsidRPr="003E0BBB">
        <w:rPr>
          <w:rFonts w:eastAsia="Calibri"/>
        </w:rPr>
        <w:t xml:space="preserve"> </w:t>
      </w:r>
    </w:p>
    <w:p w:rsidR="00892666" w:rsidRPr="003E0BBB" w:rsidRDefault="00892666" w:rsidP="00892666">
      <w:pPr>
        <w:jc w:val="both"/>
        <w:rPr>
          <w:rFonts w:eastAsia="Calibri"/>
        </w:rPr>
      </w:pPr>
      <w:r>
        <w:rPr>
          <w:rFonts w:eastAsia="Calibri"/>
        </w:rPr>
        <w:t>Васильева Е.Н.</w:t>
      </w:r>
      <w:r w:rsidRPr="003E0BBB">
        <w:rPr>
          <w:rFonts w:eastAsia="Calibri"/>
        </w:rPr>
        <w:t xml:space="preserve"> - родитель</w:t>
      </w:r>
    </w:p>
    <w:p w:rsidR="00892666" w:rsidRPr="00552791" w:rsidRDefault="00892666" w:rsidP="00892666">
      <w:pPr>
        <w:ind w:left="360"/>
        <w:jc w:val="both"/>
        <w:rPr>
          <w:rFonts w:eastAsia="Calibri"/>
        </w:rPr>
      </w:pPr>
      <w:r>
        <w:rPr>
          <w:rFonts w:eastAsia="Calibri"/>
        </w:rPr>
        <w:t>6</w:t>
      </w:r>
      <w:r w:rsidRPr="003E0BBB">
        <w:rPr>
          <w:rFonts w:eastAsia="Calibri"/>
        </w:rPr>
        <w:t>. Контроль за исполнение</w:t>
      </w:r>
      <w:r w:rsidRPr="00552791">
        <w:rPr>
          <w:rFonts w:eastAsia="Calibri"/>
        </w:rPr>
        <w:t xml:space="preserve"> данного приказа оставляю за собой.</w:t>
      </w:r>
    </w:p>
    <w:p w:rsidR="00892666" w:rsidRDefault="00892666" w:rsidP="00892666">
      <w:pPr>
        <w:rPr>
          <w:rFonts w:eastAsia="Calibri"/>
        </w:rPr>
      </w:pPr>
    </w:p>
    <w:p w:rsidR="00892666" w:rsidRPr="00AE6F2A" w:rsidRDefault="00892666" w:rsidP="00892666">
      <w:pPr>
        <w:tabs>
          <w:tab w:val="left" w:pos="6195"/>
        </w:tabs>
        <w:jc w:val="both"/>
        <w:rPr>
          <w:rFonts w:eastAsia="Calibri"/>
        </w:rPr>
      </w:pPr>
      <w:r>
        <w:rPr>
          <w:rFonts w:eastAsia="Calibri"/>
        </w:rPr>
        <w:t xml:space="preserve">Директор школы </w:t>
      </w:r>
      <w:r>
        <w:rPr>
          <w:rFonts w:eastAsia="Calibri"/>
        </w:rPr>
        <w:tab/>
        <w:t xml:space="preserve">                             </w:t>
      </w:r>
      <w:proofErr w:type="spellStart"/>
      <w:r>
        <w:rPr>
          <w:rFonts w:eastAsia="Calibri"/>
        </w:rPr>
        <w:t>Л.А.Кабакова</w:t>
      </w:r>
      <w:proofErr w:type="spellEnd"/>
      <w:r>
        <w:rPr>
          <w:rFonts w:eastAsia="Calibri"/>
        </w:rPr>
        <w:t xml:space="preserve"> </w:t>
      </w:r>
    </w:p>
    <w:p w:rsidR="00892666" w:rsidRDefault="00892666" w:rsidP="008926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Ярцева А.Б.</w:t>
      </w:r>
    </w:p>
    <w:p w:rsidR="00892666" w:rsidRDefault="00892666" w:rsidP="008926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Порфирьева</w:t>
      </w:r>
      <w:r w:rsidRPr="007F0884">
        <w:rPr>
          <w:rFonts w:ascii="Times New Roman" w:hAnsi="Times New Roman" w:cs="Times New Roman"/>
          <w:sz w:val="24"/>
          <w:szCs w:val="24"/>
        </w:rPr>
        <w:t>С.С</w:t>
      </w:r>
      <w:proofErr w:type="spellEnd"/>
      <w:r w:rsidRPr="007F0884">
        <w:rPr>
          <w:rFonts w:ascii="Times New Roman" w:hAnsi="Times New Roman" w:cs="Times New Roman"/>
          <w:sz w:val="24"/>
          <w:szCs w:val="24"/>
        </w:rPr>
        <w:t>.</w:t>
      </w:r>
      <w:r w:rsidRPr="007F088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</w:p>
    <w:p w:rsidR="00892666" w:rsidRDefault="00892666" w:rsidP="0089266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А.Н.</w:t>
      </w:r>
    </w:p>
    <w:p w:rsidR="00892666" w:rsidRPr="00C11B9F" w:rsidRDefault="00892666" w:rsidP="00C11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Нилова Э.А.</w:t>
      </w:r>
      <w:bookmarkStart w:id="0" w:name="_GoBack"/>
      <w:bookmarkEnd w:id="0"/>
    </w:p>
    <w:sectPr w:rsidR="00892666" w:rsidRPr="00C11B9F" w:rsidSect="0073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E47"/>
    <w:multiLevelType w:val="multilevel"/>
    <w:tmpl w:val="2C68121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b w:val="0"/>
      </w:rPr>
    </w:lvl>
  </w:abstractNum>
  <w:abstractNum w:abstractNumId="1" w15:restartNumberingAfterBreak="0">
    <w:nsid w:val="1BEC63AC"/>
    <w:multiLevelType w:val="multilevel"/>
    <w:tmpl w:val="7B2CB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297BDE"/>
    <w:multiLevelType w:val="hybridMultilevel"/>
    <w:tmpl w:val="F990CDEC"/>
    <w:lvl w:ilvl="0" w:tplc="F51846F8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666"/>
    <w:rsid w:val="0006276D"/>
    <w:rsid w:val="001D31E8"/>
    <w:rsid w:val="00734C21"/>
    <w:rsid w:val="00892666"/>
    <w:rsid w:val="00C1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E91C"/>
  <w15:docId w15:val="{91E5617D-A8DC-4663-BE64-6F8F9C0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2666"/>
    <w:pPr>
      <w:ind w:left="720"/>
      <w:contextualSpacing/>
    </w:pPr>
  </w:style>
  <w:style w:type="paragraph" w:styleId="a4">
    <w:name w:val="No Spacing"/>
    <w:uiPriority w:val="1"/>
    <w:qFormat/>
    <w:rsid w:val="0089266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9266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uiPriority w:val="99"/>
    <w:rsid w:val="00892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123</cp:lastModifiedBy>
  <cp:revision>3</cp:revision>
  <dcterms:created xsi:type="dcterms:W3CDTF">2024-10-28T05:33:00Z</dcterms:created>
  <dcterms:modified xsi:type="dcterms:W3CDTF">2024-10-29T07:59:00Z</dcterms:modified>
</cp:coreProperties>
</file>