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1D6000" w:rsidRPr="00885049" w:rsidTr="007B6D7F">
        <w:tc>
          <w:tcPr>
            <w:tcW w:w="5211" w:type="dxa"/>
          </w:tcPr>
          <w:p w:rsidR="001D6000" w:rsidRPr="00885049" w:rsidRDefault="001D6000" w:rsidP="007B6D7F">
            <w:pPr>
              <w:spacing w:line="276" w:lineRule="auto"/>
            </w:pPr>
            <w:r w:rsidRPr="00885049">
              <w:t xml:space="preserve">Принято </w:t>
            </w:r>
          </w:p>
          <w:p w:rsidR="001D6000" w:rsidRPr="00885049" w:rsidRDefault="001D6000" w:rsidP="007B6D7F">
            <w:pPr>
              <w:spacing w:line="276" w:lineRule="auto"/>
            </w:pPr>
            <w:r w:rsidRPr="00885049">
              <w:t xml:space="preserve">на </w:t>
            </w:r>
            <w:r w:rsidRPr="00885049">
              <w:rPr>
                <w:i/>
              </w:rPr>
              <w:t>Педагогическом совете</w:t>
            </w:r>
          </w:p>
          <w:p w:rsidR="00E609E0" w:rsidRDefault="00E609E0" w:rsidP="007B6D7F">
            <w:pPr>
              <w:spacing w:line="276" w:lineRule="auto"/>
              <w:rPr>
                <w:i/>
              </w:rPr>
            </w:pPr>
            <w:r>
              <w:rPr>
                <w:i/>
              </w:rPr>
              <w:t>МАОУ «Татарско-Сугутская СОШ»</w:t>
            </w:r>
          </w:p>
          <w:p w:rsidR="001D6000" w:rsidRPr="00885049" w:rsidRDefault="001D6000" w:rsidP="007B6D7F">
            <w:pPr>
              <w:spacing w:line="276" w:lineRule="auto"/>
              <w:rPr>
                <w:i/>
              </w:rPr>
            </w:pPr>
            <w:r w:rsidRPr="00885049">
              <w:rPr>
                <w:i/>
              </w:rPr>
              <w:t xml:space="preserve">Протокол № </w:t>
            </w:r>
            <w:r w:rsidR="00E609E0">
              <w:rPr>
                <w:i/>
              </w:rPr>
              <w:t>02</w:t>
            </w:r>
            <w:r w:rsidRPr="00885049">
              <w:rPr>
                <w:i/>
              </w:rPr>
              <w:t xml:space="preserve"> от «</w:t>
            </w:r>
            <w:r w:rsidR="00E609E0">
              <w:rPr>
                <w:i/>
              </w:rPr>
              <w:t>15</w:t>
            </w:r>
            <w:r w:rsidRPr="00885049">
              <w:rPr>
                <w:i/>
              </w:rPr>
              <w:t>»</w:t>
            </w:r>
            <w:r w:rsidR="00E609E0">
              <w:rPr>
                <w:i/>
              </w:rPr>
              <w:t xml:space="preserve"> октября 2024</w:t>
            </w:r>
            <w:r w:rsidRPr="00885049">
              <w:rPr>
                <w:i/>
              </w:rPr>
              <w:t xml:space="preserve"> г.</w:t>
            </w:r>
          </w:p>
          <w:p w:rsidR="001D6000" w:rsidRPr="00885049" w:rsidRDefault="001D6000" w:rsidP="007B6D7F">
            <w:pPr>
              <w:spacing w:line="276" w:lineRule="auto"/>
              <w:rPr>
                <w:i/>
              </w:rPr>
            </w:pPr>
            <w:r w:rsidRPr="00885049">
              <w:rPr>
                <w:i/>
              </w:rPr>
              <w:t xml:space="preserve">                                       </w:t>
            </w:r>
          </w:p>
          <w:p w:rsidR="001D6000" w:rsidRPr="00885049" w:rsidRDefault="001D6000" w:rsidP="007B6D7F">
            <w:pPr>
              <w:spacing w:line="276" w:lineRule="auto"/>
            </w:pPr>
          </w:p>
        </w:tc>
        <w:tc>
          <w:tcPr>
            <w:tcW w:w="4678" w:type="dxa"/>
          </w:tcPr>
          <w:p w:rsidR="001D6000" w:rsidRPr="00885049" w:rsidRDefault="001D6000" w:rsidP="007B6D7F">
            <w:pPr>
              <w:spacing w:line="276" w:lineRule="auto"/>
            </w:pPr>
            <w:r w:rsidRPr="00885049">
              <w:t>«Утверждаю»</w:t>
            </w:r>
          </w:p>
          <w:p w:rsidR="001D6000" w:rsidRDefault="001D6000" w:rsidP="00E609E0">
            <w:pPr>
              <w:spacing w:line="276" w:lineRule="auto"/>
            </w:pPr>
            <w:r w:rsidRPr="00885049">
              <w:t xml:space="preserve">Директор </w:t>
            </w:r>
          </w:p>
          <w:p w:rsidR="00E609E0" w:rsidRPr="00885049" w:rsidRDefault="00E609E0" w:rsidP="00E609E0">
            <w:pPr>
              <w:spacing w:line="276" w:lineRule="auto"/>
              <w:rPr>
                <w:i/>
              </w:rPr>
            </w:pPr>
            <w:r>
              <w:t>МАОУ «Татарско-Сугутская СОШ»</w:t>
            </w:r>
          </w:p>
          <w:p w:rsidR="001D6000" w:rsidRPr="00885049" w:rsidRDefault="00E609E0" w:rsidP="007B6D7F">
            <w:pPr>
              <w:spacing w:line="276" w:lineRule="auto"/>
              <w:rPr>
                <w:i/>
              </w:rPr>
            </w:pPr>
            <w:r>
              <w:rPr>
                <w:i/>
              </w:rPr>
              <w:t xml:space="preserve">______________  </w:t>
            </w:r>
            <w:proofErr w:type="spellStart"/>
            <w:r>
              <w:rPr>
                <w:i/>
              </w:rPr>
              <w:t>САбитова</w:t>
            </w:r>
            <w:proofErr w:type="spellEnd"/>
            <w:r>
              <w:rPr>
                <w:i/>
              </w:rPr>
              <w:t xml:space="preserve"> Г.Н.</w:t>
            </w:r>
          </w:p>
          <w:p w:rsidR="001D6000" w:rsidRPr="00885049" w:rsidRDefault="0082490A" w:rsidP="007B6D7F">
            <w:pPr>
              <w:spacing w:line="276" w:lineRule="auto"/>
              <w:rPr>
                <w:i/>
              </w:rPr>
            </w:pPr>
            <w:r w:rsidRPr="00885049">
              <w:rPr>
                <w:i/>
              </w:rPr>
              <w:t>Приказ №</w:t>
            </w:r>
            <w:r w:rsidR="001D6000" w:rsidRPr="00885049">
              <w:rPr>
                <w:i/>
              </w:rPr>
              <w:t xml:space="preserve"> </w:t>
            </w:r>
            <w:r w:rsidR="00E609E0">
              <w:rPr>
                <w:i/>
              </w:rPr>
              <w:t>40-о</w:t>
            </w:r>
            <w:r w:rsidR="001D6000" w:rsidRPr="00885049">
              <w:rPr>
                <w:i/>
              </w:rPr>
              <w:t xml:space="preserve"> от «</w:t>
            </w:r>
            <w:r w:rsidR="00E609E0">
              <w:rPr>
                <w:i/>
              </w:rPr>
              <w:t>15</w:t>
            </w:r>
            <w:r w:rsidR="001D6000" w:rsidRPr="00885049">
              <w:rPr>
                <w:i/>
              </w:rPr>
              <w:t xml:space="preserve">» </w:t>
            </w:r>
            <w:r w:rsidR="00E609E0">
              <w:rPr>
                <w:i/>
              </w:rPr>
              <w:t>октября 2024</w:t>
            </w:r>
            <w:r w:rsidR="001D6000" w:rsidRPr="00885049">
              <w:rPr>
                <w:i/>
              </w:rPr>
              <w:t xml:space="preserve"> г.</w:t>
            </w:r>
          </w:p>
          <w:p w:rsidR="001D6000" w:rsidRPr="00885049" w:rsidRDefault="001D6000" w:rsidP="00E609E0">
            <w:pPr>
              <w:spacing w:line="276" w:lineRule="auto"/>
              <w:rPr>
                <w:i/>
              </w:rPr>
            </w:pPr>
            <w:r w:rsidRPr="00885049">
              <w:rPr>
                <w:i/>
              </w:rPr>
              <w:t xml:space="preserve">                                    </w:t>
            </w:r>
          </w:p>
        </w:tc>
      </w:tr>
      <w:tr w:rsidR="001D6000" w:rsidRPr="00885049" w:rsidTr="007B6D7F">
        <w:tc>
          <w:tcPr>
            <w:tcW w:w="5211" w:type="dxa"/>
          </w:tcPr>
          <w:p w:rsidR="001D6000" w:rsidRPr="00885049" w:rsidRDefault="001D6000" w:rsidP="007B6D7F"/>
        </w:tc>
        <w:tc>
          <w:tcPr>
            <w:tcW w:w="4678" w:type="dxa"/>
          </w:tcPr>
          <w:p w:rsidR="001D6000" w:rsidRPr="00885049" w:rsidRDefault="001D6000" w:rsidP="007B6D7F"/>
        </w:tc>
      </w:tr>
    </w:tbl>
    <w:p w:rsidR="00250DA5" w:rsidRPr="00885049" w:rsidRDefault="00012D2A" w:rsidP="00936735">
      <w:pPr>
        <w:ind w:firstLine="709"/>
        <w:jc w:val="center"/>
        <w:rPr>
          <w:rFonts w:eastAsia="Calibri"/>
          <w:b/>
          <w:lang w:bidi="ru-RU"/>
        </w:rPr>
      </w:pPr>
      <w:r w:rsidRPr="00885049">
        <w:rPr>
          <w:rFonts w:eastAsia="Calibri"/>
          <w:b/>
          <w:lang w:bidi="ru-RU"/>
        </w:rPr>
        <w:t xml:space="preserve">53. Положение о сайте </w:t>
      </w:r>
      <w:r w:rsidR="00053E54" w:rsidRPr="00885049">
        <w:rPr>
          <w:rFonts w:eastAsia="Calibri"/>
          <w:b/>
          <w:lang w:bidi="ru-RU"/>
        </w:rPr>
        <w:t xml:space="preserve"> </w:t>
      </w:r>
    </w:p>
    <w:p w:rsidR="006E2AB0" w:rsidRPr="00885049" w:rsidRDefault="00094F07" w:rsidP="006E2AB0">
      <w:pPr>
        <w:spacing w:line="276" w:lineRule="auto"/>
        <w:jc w:val="center"/>
        <w:rPr>
          <w:b/>
          <w:w w:val="115"/>
        </w:rPr>
      </w:pPr>
      <w:r>
        <w:rPr>
          <w:b/>
          <w:w w:val="115"/>
        </w:rPr>
        <w:t>МАОУ «Татарско-Сугутская СОШ»</w:t>
      </w:r>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094F07">
      <w:pPr>
        <w:spacing w:line="276" w:lineRule="auto"/>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Start"/>
      <w:r w:rsidR="00AD1CFD" w:rsidRPr="00885049">
        <w:t xml:space="preserve"> ;</w:t>
      </w:r>
      <w:proofErr w:type="gramEnd"/>
      <w:r w:rsidR="00AD1CFD" w:rsidRPr="00885049">
        <w:t xml:space="preserve"> </w:t>
      </w:r>
      <w:r w:rsidR="00AD1CFD" w:rsidRPr="00885049">
        <w:rPr>
          <w:shd w:val="clear" w:color="auto" w:fill="FFFFFF"/>
        </w:rPr>
        <w:t xml:space="preserve">региональными нормативными актами </w:t>
      </w:r>
      <w:r w:rsidR="00AD1CFD" w:rsidRPr="00885049">
        <w:t>_______________</w:t>
      </w:r>
      <w:r w:rsidR="00AD1CFD" w:rsidRPr="00885049">
        <w:rPr>
          <w:i/>
        </w:rPr>
        <w:t xml:space="preserve"> </w:t>
      </w:r>
      <w:r w:rsidR="00AD1CFD" w:rsidRPr="00885049">
        <w:rPr>
          <w:i/>
          <w:shd w:val="clear" w:color="auto" w:fill="FFFFFF"/>
        </w:rPr>
        <w:t>(перечислить)</w:t>
      </w:r>
      <w:r w:rsidR="00AD1CFD" w:rsidRPr="00885049">
        <w:rPr>
          <w:shd w:val="clear" w:color="auto" w:fill="FFFFFF"/>
        </w:rPr>
        <w:t>, локальными актами</w:t>
      </w:r>
      <w:r w:rsidR="00094F07">
        <w:rPr>
          <w:shd w:val="clear" w:color="auto" w:fill="FFFFFF"/>
        </w:rPr>
        <w:t xml:space="preserve"> </w:t>
      </w:r>
      <w:r w:rsidR="00094F07">
        <w:t>МАОУ «Татарско-Сугутская СОШ».</w:t>
      </w:r>
    </w:p>
    <w:p w:rsidR="00501C42" w:rsidRPr="00885049" w:rsidRDefault="005B6C6E" w:rsidP="00094F07">
      <w:pPr>
        <w:spacing w:line="276" w:lineRule="auto"/>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r w:rsidR="00094F07">
        <w:t xml:space="preserve">МАОУ «Татарско-Сугутская СОШ», </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w:t>
      </w:r>
      <w:proofErr w:type="spellStart"/>
      <w:r w:rsidR="000B5BE3" w:rsidRPr="00885049">
        <w:rPr>
          <w:rFonts w:eastAsia="Calibri"/>
        </w:rPr>
        <w:t>х</w:t>
      </w:r>
      <w:proofErr w:type="spellEnd"/>
      <w:r w:rsidR="000B5BE3" w:rsidRPr="00885049">
        <w:rPr>
          <w:rFonts w:eastAsia="Calibri"/>
        </w:rPr>
        <w:t>),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lastRenderedPageBreak/>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lastRenderedPageBreak/>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lastRenderedPageBreak/>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094F07">
      <w:pPr>
        <w:spacing w:line="276" w:lineRule="auto"/>
        <w:rPr>
          <w:rFonts w:eastAsia="Calibri"/>
        </w:rPr>
      </w:pPr>
      <w:r w:rsidRPr="00885049">
        <w:rPr>
          <w:rFonts w:eastAsia="Calibri"/>
        </w:rPr>
        <w:t>2.16. На Сайте</w:t>
      </w:r>
      <w:r w:rsidR="00094F07">
        <w:rPr>
          <w:rFonts w:eastAsia="Calibri"/>
        </w:rPr>
        <w:t xml:space="preserve"> </w:t>
      </w:r>
      <w:r w:rsidR="00094F07">
        <w:t>МАОУ «Татарско-Сугутская СОШ»</w:t>
      </w:r>
      <w:r w:rsidRPr="00885049">
        <w:rPr>
          <w:rFonts w:eastAsia="Calibri"/>
        </w:rPr>
        <w:t xml:space="preserve">,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w:t>
      </w:r>
      <w:proofErr w:type="gramStart"/>
      <w:r w:rsidRPr="00885049">
        <w:rPr>
          <w:rFonts w:eastAsia="Calibri"/>
        </w:rPr>
        <w:t>другое</w:t>
      </w:r>
      <w:proofErr w:type="gramEnd"/>
      <w:r w:rsidRPr="00885049">
        <w:rPr>
          <w:rFonts w:eastAsia="Calibri"/>
        </w:rPr>
        <w:t>).</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lastRenderedPageBreak/>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5"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bookmarkStart w:id="0" w:name="_GoBack"/>
      <w:bookmarkEnd w:id="0"/>
      <w:r w:rsidRPr="00885049">
        <w:rPr>
          <w:rFonts w:eastAsia="Calibri"/>
        </w:rPr>
        <w:t> 63-ФЗ "Об электронной подписи" </w:t>
      </w:r>
      <w:hyperlink r:id="rId6"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7"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 xml:space="preserve">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885049">
        <w:rPr>
          <w:rFonts w:eastAsia="Calibri"/>
        </w:rPr>
        <w:t>контента</w:t>
      </w:r>
      <w:proofErr w:type="spellEnd"/>
      <w:r w:rsidRPr="00885049">
        <w:rPr>
          <w:rFonts w:eastAsia="Calibri"/>
        </w:rPr>
        <w:t xml:space="preserve">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094F07">
      <w:pPr>
        <w:spacing w:line="276" w:lineRule="auto"/>
        <w:rPr>
          <w:rFonts w:eastAsia="Calibri"/>
        </w:rPr>
      </w:pPr>
      <w:r w:rsidRPr="00885049">
        <w:rPr>
          <w:rFonts w:eastAsia="Calibri"/>
        </w:rPr>
        <w:t>6</w:t>
      </w:r>
      <w:r w:rsidR="00257E4E" w:rsidRPr="00885049">
        <w:rPr>
          <w:rFonts w:eastAsia="Calibri"/>
        </w:rPr>
        <w:t>.1. Настоящее Положение принимается на Педагогическом совете</w:t>
      </w:r>
      <w:r w:rsidR="00094F07" w:rsidRPr="00094F07">
        <w:t xml:space="preserve"> </w:t>
      </w:r>
      <w:r w:rsidR="00094F07">
        <w:t>МАОУ «Татарско-Сугутская СОШ»</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2D2A"/>
    <w:rsid w:val="00050D91"/>
    <w:rsid w:val="00053E54"/>
    <w:rsid w:val="00080A21"/>
    <w:rsid w:val="00084CFA"/>
    <w:rsid w:val="00094F07"/>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41B56"/>
    <w:rsid w:val="00470E00"/>
    <w:rsid w:val="004930E3"/>
    <w:rsid w:val="004D3EBE"/>
    <w:rsid w:val="00501C42"/>
    <w:rsid w:val="00513002"/>
    <w:rsid w:val="00546237"/>
    <w:rsid w:val="00562BC9"/>
    <w:rsid w:val="005842EB"/>
    <w:rsid w:val="005B3CB1"/>
    <w:rsid w:val="005B6C6E"/>
    <w:rsid w:val="00616493"/>
    <w:rsid w:val="00645797"/>
    <w:rsid w:val="00645A16"/>
    <w:rsid w:val="006A04B0"/>
    <w:rsid w:val="006A122B"/>
    <w:rsid w:val="006C2708"/>
    <w:rsid w:val="006E2AB0"/>
    <w:rsid w:val="006E737D"/>
    <w:rsid w:val="00727744"/>
    <w:rsid w:val="007377E1"/>
    <w:rsid w:val="007C69E8"/>
    <w:rsid w:val="0082490A"/>
    <w:rsid w:val="00854D7E"/>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609E0"/>
    <w:rsid w:val="00E729A4"/>
    <w:rsid w:val="00EB0AAB"/>
    <w:rsid w:val="00EE4697"/>
    <w:rsid w:val="00F05F64"/>
    <w:rsid w:val="00F46853"/>
    <w:rsid w:val="00F57281"/>
    <w:rsid w:val="00F95696"/>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901486/343ca90564540b1c43f5c967a966508b/" TargetMode="External"/><Relationship Id="rId5" Type="http://schemas.openxmlformats.org/officeDocument/2006/relationships/hyperlink" Target="https://base.garant.ru/12184522/8b7b3c1c76e91f88d33c08b3736aa6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2023</cp:lastModifiedBy>
  <cp:revision>4</cp:revision>
  <dcterms:created xsi:type="dcterms:W3CDTF">2024-10-15T05:56:00Z</dcterms:created>
  <dcterms:modified xsi:type="dcterms:W3CDTF">2024-10-17T06:11:00Z</dcterms:modified>
</cp:coreProperties>
</file>