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5211"/>
        <w:gridCol w:w="4678"/>
      </w:tblGrid>
      <w:tr w:rsidR="00CB4105" w:rsidRPr="00ED2095" w:rsidTr="00267167">
        <w:tc>
          <w:tcPr>
            <w:tcW w:w="5211" w:type="dxa"/>
          </w:tcPr>
          <w:p w:rsidR="00CB4105" w:rsidRPr="00ED2095" w:rsidRDefault="00CB4105" w:rsidP="002671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095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CB4105" w:rsidRPr="00ED2095" w:rsidRDefault="00CB4105" w:rsidP="002671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0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D209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DF088E" w:rsidRPr="00DF088E" w:rsidRDefault="00DF088E" w:rsidP="00DF088E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88E">
              <w:rPr>
                <w:rFonts w:ascii="Times New Roman" w:hAnsi="Times New Roman" w:cs="Times New Roman"/>
                <w:i/>
                <w:sz w:val="24"/>
                <w:szCs w:val="24"/>
              </w:rPr>
              <w:t>МАОУ «Татарско-Сугутская СОШ»</w:t>
            </w:r>
          </w:p>
          <w:p w:rsidR="00CB4105" w:rsidRPr="00ED2095" w:rsidRDefault="00CB4105" w:rsidP="002671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№ </w:t>
            </w:r>
            <w:r w:rsidR="00DF088E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ED2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DF088E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ED2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DF088E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Pr="00ED2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CB4105" w:rsidRPr="00ED2095" w:rsidRDefault="00CB4105" w:rsidP="00DF088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B4105" w:rsidRPr="00ED2095" w:rsidRDefault="00CB4105" w:rsidP="002671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09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DF088E" w:rsidRDefault="00CB4105" w:rsidP="00DF088E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09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F088E"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CB4105" w:rsidRPr="00ED2095" w:rsidRDefault="00DF088E" w:rsidP="002671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</w:t>
            </w:r>
          </w:p>
          <w:p w:rsidR="00CB4105" w:rsidRPr="00ED2095" w:rsidRDefault="00AB01A4" w:rsidP="002671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095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CB4105" w:rsidRPr="00ED2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F088E">
              <w:rPr>
                <w:rFonts w:ascii="Times New Roman" w:hAnsi="Times New Roman" w:cs="Times New Roman"/>
                <w:i/>
                <w:sz w:val="24"/>
                <w:szCs w:val="24"/>
              </w:rPr>
              <w:t>40-о</w:t>
            </w:r>
            <w:r w:rsidR="00CB4105" w:rsidRPr="00ED2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DF088E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CB4105" w:rsidRPr="00ED2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DF088E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="00CB4105" w:rsidRPr="00ED2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CB4105" w:rsidRPr="00ED2095" w:rsidRDefault="00CB4105" w:rsidP="00DF088E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D63843" w:rsidRPr="00ED2095" w:rsidRDefault="00CB4105" w:rsidP="00CB410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095">
        <w:rPr>
          <w:rFonts w:ascii="Times New Roman" w:hAnsi="Times New Roman" w:cs="Times New Roman"/>
          <w:b/>
          <w:bCs/>
          <w:sz w:val="24"/>
          <w:szCs w:val="24"/>
        </w:rPr>
        <w:t xml:space="preserve">24. </w:t>
      </w:r>
      <w:r w:rsidR="00D63843" w:rsidRPr="00ED2095">
        <w:rPr>
          <w:rFonts w:ascii="Times New Roman" w:hAnsi="Times New Roman" w:cs="Times New Roman"/>
          <w:b/>
          <w:bCs/>
          <w:sz w:val="24"/>
          <w:szCs w:val="24"/>
        </w:rPr>
        <w:t>Порядок освоения учебных предметов, курсов, дисциплин, модулей, не входящих в осваиваемую образовательную программу</w:t>
      </w:r>
    </w:p>
    <w:p w:rsidR="00D63843" w:rsidRPr="00ED2095" w:rsidRDefault="00D63843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EBE" w:rsidRPr="00ED2095" w:rsidRDefault="00465EBE" w:rsidP="00CB4105">
      <w:pPr>
        <w:widowControl w:val="0"/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 w:rsidRPr="00ED209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1.1. Положение о порядке освоения учебных предметов, курсов, дисциплин, модулей, не входящих в осваиваемую образовательную программу (далее – Положение</w:t>
      </w:r>
      <w:r w:rsidR="001633F1">
        <w:rPr>
          <w:rFonts w:ascii="Times New Roman" w:hAnsi="Times New Roman" w:cs="Times New Roman"/>
          <w:sz w:val="24"/>
          <w:szCs w:val="24"/>
        </w:rPr>
        <w:t>, далее - ОО</w:t>
      </w:r>
      <w:r w:rsidRPr="00ED2095">
        <w:rPr>
          <w:rFonts w:ascii="Times New Roman" w:hAnsi="Times New Roman" w:cs="Times New Roman"/>
          <w:sz w:val="24"/>
          <w:szCs w:val="24"/>
        </w:rPr>
        <w:t>), регламентирует освоение обучающимися наряду с учебными предметами, курсами, дисциплинами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модулями</w:t>
      </w:r>
      <w:r w:rsidRPr="00ED2095">
        <w:rPr>
          <w:rFonts w:ascii="Times New Roman" w:hAnsi="Times New Roman" w:cs="Times New Roman"/>
          <w:sz w:val="24"/>
          <w:szCs w:val="24"/>
        </w:rPr>
        <w:t xml:space="preserve"> по осваиваемой образовательной программе любых других учебных предметов, курсов, дисциплин, модулей, не входящих в осваиваемую образовательную программу в ОО.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 xml:space="preserve">1.2. При принятии Положения, в соответствии с ч. 3 ст. 30 </w:t>
      </w:r>
      <w:r w:rsidR="00BA74C2" w:rsidRPr="00ED2095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ED2095">
        <w:rPr>
          <w:rFonts w:ascii="Times New Roman" w:hAnsi="Times New Roman" w:cs="Times New Roman"/>
          <w:sz w:val="24"/>
          <w:szCs w:val="24"/>
        </w:rPr>
        <w:t xml:space="preserve"> </w:t>
      </w:r>
      <w:r w:rsidR="008F28D9" w:rsidRPr="00ED2095">
        <w:rPr>
          <w:rFonts w:ascii="Times New Roman" w:hAnsi="Times New Roman" w:cs="Times New Roman"/>
          <w:sz w:val="24"/>
          <w:szCs w:val="24"/>
        </w:rPr>
        <w:t xml:space="preserve">от 29.12.2012 г. № 273-ФЗ </w:t>
      </w:r>
      <w:r w:rsidRPr="00ED2095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учитывается мнение обучающихся, родителей (законных представителей) несовершеннолетних обучающихся.</w:t>
      </w:r>
    </w:p>
    <w:p w:rsidR="00CB4105" w:rsidRPr="00ED2095" w:rsidRDefault="00CB4105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5EBE" w:rsidRPr="00ED2095" w:rsidRDefault="00465EBE" w:rsidP="00CB4105">
      <w:pPr>
        <w:widowControl w:val="0"/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 w:rsidRPr="00ED2095">
        <w:rPr>
          <w:rFonts w:ascii="Times New Roman" w:hAnsi="Times New Roman" w:cs="Times New Roman"/>
          <w:b/>
          <w:bCs/>
          <w:sz w:val="24"/>
          <w:szCs w:val="24"/>
        </w:rPr>
        <w:t>2. Цели и задачи освоения учебных предметов, курсов, дисциплин, модулей, не входящих в осваиваемую образовательную программу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 xml:space="preserve">2.1. В соответствии с ст. 75 </w:t>
      </w:r>
      <w:r w:rsidR="00BA74C2" w:rsidRPr="00ED2095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Pr="00ED2095">
        <w:rPr>
          <w:rFonts w:ascii="Times New Roman" w:hAnsi="Times New Roman" w:cs="Times New Roman"/>
          <w:sz w:val="24"/>
          <w:szCs w:val="24"/>
        </w:rPr>
        <w:t>от 29.12.2012 № 273-ФЗ «Об образовании в Российской Федерации» дополнительное образование детей и взрослых направлено на: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2.1.1. формирование и развитие творческих способностей обучающихся, удовлетворение их индивидуальных потребностей в интеллектуальном, нравственном и физическом совершенствовании;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2.1.2.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2.2. Дополнительное образование детей обеспечивает: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2.2.1. их адаптацию к жизни в обществе, профессиональную ориентацию;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2.2.2. выявление и поддержку детей, проявивших выдающиеся способности.</w:t>
      </w:r>
    </w:p>
    <w:p w:rsidR="00CB4105" w:rsidRPr="00ED2095" w:rsidRDefault="00CB4105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5EBE" w:rsidRPr="00ED2095" w:rsidRDefault="00465EBE" w:rsidP="00CB4105">
      <w:pPr>
        <w:widowControl w:val="0"/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 w:rsidRPr="00ED2095">
        <w:rPr>
          <w:rFonts w:ascii="Times New Roman" w:hAnsi="Times New Roman" w:cs="Times New Roman"/>
          <w:b/>
          <w:bCs/>
          <w:sz w:val="24"/>
          <w:szCs w:val="24"/>
        </w:rPr>
        <w:t>3. Порядок освоения учебных предметов, курсов, дисциплин, модулей, не входящих в осваиваемую образовательную программу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3.1. В соответствии с пунктом 6 части 1 статьи 34 Федерального закона от 29.12.2012 № 273-ФЗ «Об образовании в Российской Федерации»</w:t>
      </w:r>
      <w:r w:rsidR="008F28D9" w:rsidRPr="00ED2095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ED2095">
        <w:rPr>
          <w:rFonts w:ascii="Times New Roman" w:hAnsi="Times New Roman" w:cs="Times New Roman"/>
          <w:sz w:val="24"/>
          <w:szCs w:val="24"/>
        </w:rPr>
        <w:t>обучающиеся наряду с учебными предметами, курсами, дисциплинами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модулями</w:t>
      </w:r>
      <w:r w:rsidRPr="00ED2095">
        <w:rPr>
          <w:rFonts w:ascii="Times New Roman" w:hAnsi="Times New Roman" w:cs="Times New Roman"/>
          <w:sz w:val="24"/>
          <w:szCs w:val="24"/>
        </w:rPr>
        <w:t xml:space="preserve"> по осваиваемой образовательной программе имеют право на освоение любых других учебных предметов, курсов, дисциплин, модулей, преподаваемых в ОО по дополнительным общеобразовательным программам (дополнительным общеразвивающим программам) в установленном ею порядке.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lastRenderedPageBreak/>
        <w:t>3.2. При освоении других учебных предметов, курсов, дисциплин, модулей обучающиеся могут осваивать часть образовательной программы или образовательную программу в полном объеме.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3.3. Занятия по учебным предметам, курсам, дисциплинам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модулям</w:t>
      </w:r>
      <w:r w:rsidRPr="00ED2095">
        <w:rPr>
          <w:rFonts w:ascii="Times New Roman" w:hAnsi="Times New Roman" w:cs="Times New Roman"/>
          <w:sz w:val="24"/>
          <w:szCs w:val="24"/>
        </w:rPr>
        <w:t xml:space="preserve"> проводятся в классе, группе или индивидуально.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3.4. Дополнительные общеобразовательные программы для детей должны учитывать возрастные и индивидуальные особенности детей.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3.5. Дополнительные общеразвивающие образовательные программы, в том числе в сфере искусств, физической культуры и спорта реализуются для детей бесплатно.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3.6.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3.5. Содержание дополнительных общеразвивающих программ и сроки обучения по ним определяются образовательной программой, разработанной и утвержденной ОО.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3.7. Другими условиями приема для обучения по учебным предметам, курсам, дисциплинам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модулям</w:t>
      </w:r>
      <w:r w:rsidRPr="00ED2095">
        <w:rPr>
          <w:rFonts w:ascii="Times New Roman" w:hAnsi="Times New Roman" w:cs="Times New Roman"/>
          <w:sz w:val="24"/>
          <w:szCs w:val="24"/>
        </w:rPr>
        <w:t xml:space="preserve"> по дополнительным общеразвивающим программам являются: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3.7.1. возможность изучения других учебных предметов, курсов, дисциплин, модулей без ущерба для освоения основной общеобразовательной программы;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3.7.2. соблюдение гигиенических требований к максимальной величине недельной образовательной нагрузки.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3.8. Основанием для зачисления на обучение по учебным предметам, курсам, дисциплинам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модулям</w:t>
      </w:r>
      <w:r w:rsidRPr="00ED2095">
        <w:rPr>
          <w:rFonts w:ascii="Times New Roman" w:hAnsi="Times New Roman" w:cs="Times New Roman"/>
          <w:sz w:val="24"/>
          <w:szCs w:val="24"/>
        </w:rPr>
        <w:t>, не входящих в осваиваемую образовательную программу являются: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3.8.1. заявление обучающегося, согласованное с его родителями (законными представителями);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3.8.2. приказ директора ОО.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3.9. При</w:t>
      </w:r>
      <w:r w:rsidR="00182313" w:rsidRPr="00ED2095">
        <w:rPr>
          <w:rFonts w:ascii="Times New Roman" w:hAnsi="Times New Roman" w:cs="Times New Roman"/>
          <w:sz w:val="24"/>
          <w:szCs w:val="24"/>
        </w:rPr>
        <w:t>е</w:t>
      </w:r>
      <w:r w:rsidRPr="00ED2095">
        <w:rPr>
          <w:rFonts w:ascii="Times New Roman" w:hAnsi="Times New Roman" w:cs="Times New Roman"/>
          <w:sz w:val="24"/>
          <w:szCs w:val="24"/>
        </w:rPr>
        <w:t>м заявлений и зачисление производится до начала учебного года.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3.10. Текущий контроль успеваемости, промежуточная и итоговая аттестация обучающихся, осваивающих другие учебные предметы, курсы, дисциплины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модули</w:t>
      </w:r>
      <w:r w:rsidRPr="00ED2095">
        <w:rPr>
          <w:rFonts w:ascii="Times New Roman" w:hAnsi="Times New Roman" w:cs="Times New Roman"/>
          <w:sz w:val="24"/>
          <w:szCs w:val="24"/>
        </w:rPr>
        <w:t>, производятся в общем порядке.</w:t>
      </w:r>
    </w:p>
    <w:p w:rsidR="00CB4105" w:rsidRPr="00ED2095" w:rsidRDefault="00CB4105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5EBE" w:rsidRPr="00ED2095" w:rsidRDefault="00465EBE" w:rsidP="00CB4105">
      <w:pPr>
        <w:widowControl w:val="0"/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 w:rsidRPr="00ED2095">
        <w:rPr>
          <w:rFonts w:ascii="Times New Roman" w:hAnsi="Times New Roman" w:cs="Times New Roman"/>
          <w:b/>
          <w:bCs/>
          <w:sz w:val="24"/>
          <w:szCs w:val="24"/>
        </w:rPr>
        <w:t>4. Порядок внесения изменений в положение и прекращения его действия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4.1. Положение вступает в силу со дня утверждения руководителем образовательного учреждения, и действуют до его отмены.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 xml:space="preserve">4.2. В настоящее Положение коллегиальными органами ОО могут вноситься изменения и дополнения, вызванные изменением законодательства и появлением новых нормативно-правовых </w:t>
      </w:r>
      <w:r w:rsidR="00D32BFD" w:rsidRPr="00ED2095">
        <w:rPr>
          <w:rFonts w:ascii="Times New Roman" w:hAnsi="Times New Roman" w:cs="Times New Roman"/>
          <w:sz w:val="24"/>
          <w:szCs w:val="24"/>
        </w:rPr>
        <w:t>актов</w:t>
      </w:r>
      <w:r w:rsidRPr="00ED2095">
        <w:rPr>
          <w:rFonts w:ascii="Times New Roman" w:hAnsi="Times New Roman" w:cs="Times New Roman"/>
          <w:sz w:val="24"/>
          <w:szCs w:val="24"/>
        </w:rPr>
        <w:t>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 xml:space="preserve">4.3. Измененная редакция Положения вступает в силу после утверждения ее руководителем </w:t>
      </w:r>
      <w:r w:rsidR="00D9773C" w:rsidRPr="00ED2095">
        <w:rPr>
          <w:rFonts w:ascii="Times New Roman" w:hAnsi="Times New Roman" w:cs="Times New Roman"/>
          <w:sz w:val="24"/>
          <w:szCs w:val="24"/>
        </w:rPr>
        <w:t>ОО</w:t>
      </w:r>
      <w:r w:rsidRPr="00ED2095">
        <w:rPr>
          <w:rFonts w:ascii="Times New Roman" w:hAnsi="Times New Roman" w:cs="Times New Roman"/>
          <w:sz w:val="24"/>
          <w:szCs w:val="24"/>
        </w:rPr>
        <w:t>.</w:t>
      </w:r>
    </w:p>
    <w:p w:rsidR="00FC3CBC" w:rsidRPr="00ED2095" w:rsidRDefault="00465EBE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4.4. Положение прекращает свое действие при реорганизации или ликвидации ОО.</w:t>
      </w:r>
    </w:p>
    <w:p w:rsidR="00A06678" w:rsidRPr="00ED2095" w:rsidRDefault="00A06678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06678" w:rsidRPr="00ED2095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72D"/>
    <w:multiLevelType w:val="hybridMultilevel"/>
    <w:tmpl w:val="94C82F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F3F52"/>
    <w:rsid w:val="00044D63"/>
    <w:rsid w:val="00077D6D"/>
    <w:rsid w:val="00083F84"/>
    <w:rsid w:val="00101727"/>
    <w:rsid w:val="00126302"/>
    <w:rsid w:val="001633F1"/>
    <w:rsid w:val="00173765"/>
    <w:rsid w:val="00182313"/>
    <w:rsid w:val="001B35EB"/>
    <w:rsid w:val="002012A5"/>
    <w:rsid w:val="002C4DCD"/>
    <w:rsid w:val="002C4E89"/>
    <w:rsid w:val="003A674D"/>
    <w:rsid w:val="003F63B3"/>
    <w:rsid w:val="00422F27"/>
    <w:rsid w:val="00465EBE"/>
    <w:rsid w:val="004705A1"/>
    <w:rsid w:val="004D5312"/>
    <w:rsid w:val="00536F37"/>
    <w:rsid w:val="005A62F3"/>
    <w:rsid w:val="005F3F52"/>
    <w:rsid w:val="005F76AC"/>
    <w:rsid w:val="00603547"/>
    <w:rsid w:val="00695A9D"/>
    <w:rsid w:val="006F456E"/>
    <w:rsid w:val="007C48D6"/>
    <w:rsid w:val="00843FBE"/>
    <w:rsid w:val="00895376"/>
    <w:rsid w:val="008A2E74"/>
    <w:rsid w:val="008F28D9"/>
    <w:rsid w:val="00946438"/>
    <w:rsid w:val="009D0BA4"/>
    <w:rsid w:val="009F67E9"/>
    <w:rsid w:val="00A06678"/>
    <w:rsid w:val="00A41BE9"/>
    <w:rsid w:val="00A91184"/>
    <w:rsid w:val="00AB01A4"/>
    <w:rsid w:val="00AB0948"/>
    <w:rsid w:val="00AC38B8"/>
    <w:rsid w:val="00B6596E"/>
    <w:rsid w:val="00BA74C2"/>
    <w:rsid w:val="00C30827"/>
    <w:rsid w:val="00C844E7"/>
    <w:rsid w:val="00CA68C7"/>
    <w:rsid w:val="00CB4105"/>
    <w:rsid w:val="00CD2DDE"/>
    <w:rsid w:val="00CD3A45"/>
    <w:rsid w:val="00D1140F"/>
    <w:rsid w:val="00D220E6"/>
    <w:rsid w:val="00D32BFD"/>
    <w:rsid w:val="00D63843"/>
    <w:rsid w:val="00D9773C"/>
    <w:rsid w:val="00DE622D"/>
    <w:rsid w:val="00DF088E"/>
    <w:rsid w:val="00E07002"/>
    <w:rsid w:val="00E238C9"/>
    <w:rsid w:val="00E60294"/>
    <w:rsid w:val="00E91A58"/>
    <w:rsid w:val="00EC3D26"/>
    <w:rsid w:val="00ED2095"/>
    <w:rsid w:val="00ED52E2"/>
    <w:rsid w:val="00F4067A"/>
    <w:rsid w:val="00FC3CBC"/>
    <w:rsid w:val="00FF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3A45"/>
    <w:pPr>
      <w:spacing w:after="160" w:line="259" w:lineRule="auto"/>
    </w:pPr>
    <w:rPr>
      <w:rFonts w:cs="Calibri"/>
      <w:kern w:val="2"/>
    </w:rPr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eastAsia="Times New Roman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46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0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2023</cp:lastModifiedBy>
  <cp:revision>2</cp:revision>
  <dcterms:created xsi:type="dcterms:W3CDTF">2024-10-15T10:41:00Z</dcterms:created>
  <dcterms:modified xsi:type="dcterms:W3CDTF">2024-10-15T10:41:00Z</dcterms:modified>
</cp:coreProperties>
</file>