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1E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51E" w:rsidRPr="00C8289D" w:rsidRDefault="0074551E" w:rsidP="0074551E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</w:pPr>
      <w:r w:rsidRPr="00C8289D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74551E" w:rsidRDefault="0074551E" w:rsidP="0074551E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</w:pPr>
      <w:r w:rsidRPr="00C8289D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 xml:space="preserve">«Средняя общеобразовательная школа №11 имени Героя Советского Союза </w:t>
      </w:r>
    </w:p>
    <w:p w:rsidR="0074551E" w:rsidRPr="00C8289D" w:rsidRDefault="0074551E" w:rsidP="0074551E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</w:pPr>
      <w:r w:rsidRPr="00C8289D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 xml:space="preserve">Ивана Андреевича </w:t>
      </w:r>
      <w:proofErr w:type="spellStart"/>
      <w:r w:rsidRPr="00C8289D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>Кабалина</w:t>
      </w:r>
      <w:proofErr w:type="spellEnd"/>
      <w:r w:rsidRPr="00C8289D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>» города Канаш Чувашской Республики</w:t>
      </w: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keepNext/>
        <w:keepLines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C8289D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Рабочая программа</w:t>
      </w:r>
    </w:p>
    <w:p w:rsidR="0074551E" w:rsidRPr="00C8289D" w:rsidRDefault="0074551E" w:rsidP="0074551E">
      <w:pPr>
        <w:keepNext/>
        <w:keepLines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proofErr w:type="gramStart"/>
      <w:r w:rsidRPr="00C8289D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по</w:t>
      </w:r>
      <w:proofErr w:type="gramEnd"/>
      <w:r w:rsidRPr="00C8289D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учебному предмету «</w:t>
      </w:r>
      <w:r w:rsidRPr="0074551E">
        <w:rPr>
          <w:rFonts w:ascii="Times New Roman" w:hAnsi="Times New Roman" w:cs="Times New Roman"/>
          <w:b/>
          <w:sz w:val="36"/>
          <w:szCs w:val="36"/>
        </w:rPr>
        <w:t>Родная  литература (русская)</w:t>
      </w:r>
      <w:r w:rsidRPr="00C8289D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»</w:t>
      </w:r>
    </w:p>
    <w:p w:rsidR="0074551E" w:rsidRPr="00C8289D" w:rsidRDefault="0074551E" w:rsidP="007455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74551E" w:rsidRPr="00C8289D" w:rsidRDefault="0074551E" w:rsidP="0074551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289D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2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</w:pPr>
    </w:p>
    <w:p w:rsidR="0074551E" w:rsidRPr="00C8289D" w:rsidRDefault="0074551E" w:rsidP="0074551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289D">
        <w:rPr>
          <w:rFonts w:ascii="Times New Roman" w:hAnsi="Times New Roman" w:cs="Times New Roman"/>
          <w:sz w:val="28"/>
          <w:szCs w:val="28"/>
        </w:rPr>
        <w:t>г. Канаш, 2024</w:t>
      </w:r>
    </w:p>
    <w:p w:rsidR="0074551E" w:rsidRPr="00C8289D" w:rsidRDefault="0074551E" w:rsidP="0074551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551E" w:rsidRPr="0074551E" w:rsidRDefault="0074551E" w:rsidP="00745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1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Рабочая программа по учебному предмету «Родная литература (русская)»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а также федеральной рабочей программы воспитания с учётом Концепции преподавания русского языка и ли</w:t>
      </w:r>
      <w:bookmarkStart w:id="0" w:name="_TOC_250021"/>
      <w:r w:rsidRPr="00C8289D">
        <w:rPr>
          <w:rFonts w:ascii="Times New Roman" w:hAnsi="Times New Roman" w:cs="Times New Roman"/>
          <w:sz w:val="24"/>
          <w:szCs w:val="24"/>
        </w:rPr>
        <w:t>тературы в Российской Федерации.</w:t>
      </w:r>
      <w:bookmarkEnd w:id="0"/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06462899"/>
      <w:r w:rsidRPr="00C8289D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«РОДНАЯ ЛИТЕРАТУРА (РУССКАЯ)»</w:t>
      </w:r>
      <w:bookmarkEnd w:id="1"/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Как часть предметной области «Родной язык и родная литература» программа по родной (русской) литературе тесно связана с предметом «Родной (русский) язык». Изучение родной (русской) литературы способствует обогащению речи обучающихся, развитию их речевой культуры, коммуникативной и межкультурной компетенций.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Специфика курса родной (русской) литературы обусловлена: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отбором произведений русской литературы, в которых наиболее ярко выражено их национально-культурное своеобразие;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более подробным освещением историко-культурного фона эпохи создания изучаемых литературных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произведений.Содержание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программы по родной (русской) литературе направлено на удовлетворение потребности обучающихся в изучении русской литературы как особого, эстетического, средства познания русской национальной культуры и самореализации в ней.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Содержание программы по родной (русской) литературе не включает произведения, изучаемые в основном курсе литературы, его задача –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«Россия – Родина моя»;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 «Русские традиции»;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«Русский характер – русская душа».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 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Проблемно-тематические блоки объединяют произведения в соответствии с выделенными сквозными линиями. Внутри проблемно-тематических блоков произведений выделяются отдельные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>, связанные с национально-культурной спецификой русских традиций, быта и нравов.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– живописи, музыки, кино, театра.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по родной (русской) литературе ориентирована на сопровождение и поддержку учебного предмета «Литература», входящего в образовательную область «Русский язык и литература».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ЦЕЛИ ИЗУЧЕНИЯ УЧЕБНОГО ПРЕДМЕТА «РОДНАЯ ЛИТЕРАТУРА (РУССКАЯ)»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Изучение родной (русской) литературы обеспечивает достижение следующих целей: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народа и ответственности за сохранение русской культуры;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Программа по родной (русской) литературе направлена на решение следующих задач: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осознание роли родной (русской) литературы;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получение знаний о родной (русской)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произведений родной (русской) литературы;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Место учебного предмета «РОДНАЯ ЛИТЕРАТУРА (РУССКАЯ)»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родной литературы (русской), 85 часов: в 5-9 классах по 17 часов (1 час в две недели).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1.СОДЕРЖАНИЕ УЧЕБНОГО ПРЕДМЕТА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1.1 Содержание обучения в 5 классе.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Раздел 1.Россия – Родина моя.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Преданья старины глубокой.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Малые жанры фольклора: пословицы и поговорки о Родине, России, русском народе (не менее пяти произведений).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Русские народные и литературные сказки (не менее двух произведений). Например: «Лиса и медведь» (русская народная сказка), К.Г. Паустовский «Дремучий медведь».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Города земли русской.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Москва в произведениях русских писателей.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А.С. Пушкин «На тихих берегах Москвы…», М.Ю. Лермонтов «Москва, Москва!.. люблю тебя как сын…», Л.Н. Мартынов «Красные ворота»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А. П. Чехов «В Москве на Трубной площади».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Родные просторы.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Русский лес.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lastRenderedPageBreak/>
        <w:t>Стихотворения (не менее двух). Например: А.В. Кольцов «Лес», В.А. Рождественский «Берёза», В.А. Солоухин «Седьмую ночь без перерыва…»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И.С. Соколов-Микитов «Русский лес».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2. Русские традиции.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Праздники русского мира.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Рождество.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Б.Л. Пастернак «Рождественская звезда» (фрагмент), В.Д. Берестов «Перед Рождеством»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А.И. Куприн «Бедный принц».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Н.Д.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«Ёлка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Митрича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>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Тепло родного дома.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Семейные ценности.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И.А. Крылов. Басни (одно произведение по выбору). Например: «Дерево»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И. А. Бунин «Снежный бык».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В. И. Белов «Скворцы».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3. Русский характер – русская душа.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Не до ордена – была бы Родина.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Отечественная война 1812 года.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Ф.Н. Глинка «Авангардная песнь», Д.В. Давыдов «Партизан» (отрывок)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Загадки русской души.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Парадоксы русского характера.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К.Г. Паустовский «Похождения жука-носорога» (солдатская сказка).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Ю.Я. Яковлев «Сыновья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Пешеходова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>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 ваших ровесниках.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Школьные контрольные.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К.И. Чуковский «Серебряный герб» (фрагмент).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А.А.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Гиваргизов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«Контрольный диктант».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Лишь слову жизнь дана.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Родной язык, родная речь.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И.А. Бунин «Слово», В.Г.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Гордейчев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«Родная речь»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Содержание обучения в 6 классе.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1. Россия – Родина моя.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Преданья старины глубокой.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Богатыри и богатырство.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Былины (одна былина по выбору). Например: «Илья Муромец и Святогор»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Былинные сюжеты и герои в русской литературе.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одного). Например: И.А. Бунин «Святогор и Илья»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М.М. Пришвин «Певец былин».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Города земли русской.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Русский Север.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С.Г.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Писахов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«Ледяна колокольня» (не менее одной главы по выбору, например: «Морожены песни» и другие).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Б.В. Шергин «Поморские были и сказания» (не менее двух глав по выбору, например: «Детство в Архангельске», «Миша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Ласкин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>» и другие).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Родные просторы.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Зима в русской поэзии.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И.С. Никитин «Встреча Зимы», А.А. Блок «Снег да снег. Всю избу занесло…», Н.М. Рубцов «Первый снег»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По мотивам русских сказок о зиме.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Е.Л. Шварц «Два брата».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2. Русские традиции.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Праздники русского мира.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Масленица.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lastRenderedPageBreak/>
        <w:t>Стихотворения (не менее двух). Например: М.Ю. Лермонтов «Посреди небесных тел…», А.Д. Дементьев «Прощёное воскресенье»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А.П. Чехов. «Блины».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Тэффи. «Блины».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Тепло родного дома.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Всюду родимую Русь узнаю.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одного). Например: В.А. Рождественский «Русская природа»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К.Г. Паустовский «Заботливый цветок».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Ю.В. Бондарев «Поздним вечером».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 Раздел 3. Русский характер – русская душа.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Не до ордена – была бы Родина.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Оборона Севастополя.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трех). Например: А.Н.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Апухтин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«Солдатская песня о Севастополе», А.А. Фет «Севастопольское братское кладбище», Рюрик Ивнев «Севастополь»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Загадки русской души.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Чудеса нужно проводить своими руками.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одного). Например: Ф.И. Тютчев «Чему бы жизнь нас ни учила…»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 Н.С. Лесков «Неразменный рубль».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В.П. Астафьев «Бабушка с малиной».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 ваших ровесниках.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Реальность и мечты.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Р.П. Погодин «Кирпичные острова» (рассказы «Как я с ним познакомился», «Кирпичные острова»).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Е.С. Велтистов «Миллион и один день каникул» (один фрагмент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Лишь слову жизнь дана.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На русском дышим языке.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К.Д. Бальмонт «Русский язык», Ю.П.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«Язык обид – язык не русский…» и другие.</w:t>
      </w:r>
      <w:bookmarkStart w:id="2" w:name="_TOC_250013"/>
    </w:p>
    <w:bookmarkEnd w:id="2"/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Содержание обучения в 7 классе.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1. Россия – Родина моя.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Преданья старины глубокой.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Русские народные песни.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Исторические и лирические песни (не менее двух). Например: «На заре то было, братцы, на утренней…», «Ах вы, ветры, ветры буйные…»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Фольклорные сюжеты и мотивы в русской литературе.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А.С. Пушкин «Песни о Стеньке Разине» (песня 1).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И.З. Суриков «Я ли в поле да не травушка была…», А.К. Толстой «Моя душа летит приветом…»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Города земли русской.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Сибирский край.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В.Г. Распутин «Сибирь, Сибирь…» (одна глава по выбору, например «Тобольск» и другие).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А.И. Солженицын «Колокол Углича».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Родные просторы.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Русское поле.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И.С. Никитин «Поле», И.А. Гофф «Русское поле»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Д.В. Григорович «Пахарь» (не менее одной главы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2. Русские традиции.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Праздники русского мира.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Пасха.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К.Д. Бальмонт «Благовещенье в Москве», А.С. Хомяков «Кремлевская заутреня на Пасху», А.А. Фет «Христос Воскресе!» (П.П. Боткину).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А. П. Чехов «Казак».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Тепло родного дома.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lastRenderedPageBreak/>
        <w:t>Русские мастера.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В.А. Солоухин «Камешки на ладони» (не менее двух миниатюр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Ф.А. Абрамов «Дом» (один фрагмент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одного). Например: Р.И. Рождественский «О мастерах»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3. Русский характер – русская душа.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Не до ордена – была бы Родина.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На Первой мировой войне.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С.М. Городецкий «Воздушный витязь», Н.С. Гумилёв «Наступление», «Война»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М.М. Пришвин «Голубая стрекоза».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Загадки русской души.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Долюшка женская.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Ф.И. Тютчев «Русской женщине», Н.А. Некрасов «Внимая ужасам войны…», Ю.В. Друнина «И откуда вдруг берутся силы…», В.М.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Тушнова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«Вот говорят: Россия…»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Ф.А. Абрамов «Золотые руки».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 ваших ровесниках.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Взрослые детские проблемы.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А.С. Игнатова «Джинн Сева».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Н.Н.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Назаркин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«Изумрудная рыбка» (не менее двух глав по выбору, например, «Изумрудная рыбка», «Ах, миледи!», «Про личную жизнь» и другие).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Лишь слову жизнь дана.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Такого языка на свете не бывало.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одного). Например: В. Рождественский «В родной поэзии совсем не старовер…»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Содержание обучения в 8 классе.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1. Россия – Родина моя.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Легендарный герой земли русской Иван Сусанин.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одного). Например: С.Н. Марков «Сусанин», О.А. Ильина «Во время грозного и злого поединка…»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П.Н. Полевой «Избранник Божий» (не менее двух глав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Города земли русской.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По Золотому кольцу.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трёх). Например: Ф.К. Сологуб «Сквозь туман едва заметный…», М.А. Кузмин «Я знаю вас не понаслышке…», И.И. Кобзев «Поездка в Суздаль», В.А. Степанов «Золотое кольцо»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Родные просторы.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Волга – русская река.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Русские народные песни о Волге (одна по выбору). Например: «Уж ты, Волга-река, Волга-матушка!..», «Вниз по матушке по Волге…»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Н.А. Некрасов «Люблю я краткой той поры…» (из поэмы «Горе старого Наума»), В.С. Высоцкий «Песня о Волге»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В.В. Розанов «Русский Нил» (один фрагмент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2.Русские традиции.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Праздники русского мира.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Троица.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И.А. Бунин «Троица», С.А. Есенин «Троицыно утро, утренний канон…», Н.И.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Рыленков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«Возможно ль высказать без слов…»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И.А. Новиков «Троицкая кукушка».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Тепло родного дома.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Родство душ.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Ф.А. Абрамов «Валенки».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Т.В. Михеева «Не предавай меня!» (две главы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3. Русский характер – русская душа.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Не до ордена – была бы Родина.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lastRenderedPageBreak/>
        <w:t>Дети на войне.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Э.Н.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Веркин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>. «Облачный полк» (не менее двух глав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Загадки русской души.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Сеятель твой и хранитель.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И.С. Тургенев «Сфинкс».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Ф.М. Достоевский «Мужик Марей».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 ваших ровесниках.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Пора взросления.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Б.Л. Васильев. «Завтра была война» (не менее одной главы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Г.Н. Щербакова «Вам и не снилось» (не менее одной главы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Лишь слову жизнь дана.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Язык поэзии.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одного). Например: И.Ф. Анненский «Третий мучительный сонет»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Дон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«Наука стихосложения».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Содержание обучения в 9 классе.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1. Россия – Родина моя.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Преданья старины глубокой.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Гроза двенадцатого года.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Русские народные песни об Отечественной войне 1812 года (не менее одной). Например: «Как не две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>…»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В.А. Жуковский «Певец во стане русских воинов» (в сокращении), А.С. Пушкин «Полководец», «Бородинская годовщина», М.И. Цветаева «Генералам двенадцатого года»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И.И. Лажечников «Новобранец 1812 года» (один фрагмент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Города земли русской.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Петербург в русской литературе.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Стихотворения (не менее трёх). Например: А.С. Пушкин «Город пышный, город бедный…», О.Э. Мандельштам «Петербургские строфы», А.А. Ахматова «Стихи о Петербурге» («Вновь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>…»), Д.С. Самойлов «Над Невой» («Весь город в плавных разворотах…»)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Л.В. Успенский «Записки старого петербуржца» (одна глава по выбору, например, «Фонарики-сударики» и другие).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Родные просторы.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Степь раздольная.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Русские народные песни о степи (одна по выбору). Например: «Уж ты, степь ли моя, степь Моздокская…», «Ах ты, степь широкая…»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П.А. Вяземский «Степь», И.З. Суриков «В степи»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А.П. Чехов «Степь» (один фрагмент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 2. Русские традиции.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Праздники русского мира.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Августовские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Спасы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>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Стихотворения (не менее трёх). Например: К.Д. Бальмонт «Первый спас», Б.А. Ахмадулина «Ночь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упаданья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яблок», Е.А. Евтушенко «Само упало яблоко с небес…»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Е.И. Носов «Яблочный спас».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Тепло родного дома.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Родительский дом.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А.П. Платонов «На заре туманной юности» (две главы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В.П. Астафьев «Далёкая и близкая сказка» (рассказ из повести «Последний поклон»).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Раздел3. Русский характер – русская душа.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Не до ордена – была бы Родина.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Великая Отечественная война.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Н.П. Майоров «Мы», М.В.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Кульчицкий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«Мечтатель, фантазёр, лентяй-завистник!..»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Ю.М. Нагибин «Ваганов».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lastRenderedPageBreak/>
        <w:t>Е.И. Носов «Переправа».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Загадки русской души.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Судьбы русских эмигрантов.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Б.К. Зайцев «Лёгкое бремя».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А.Т. Аверченко «Русское искусство».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 ваших ровесниках.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Прощание с детством.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Ю.И. Коваль «От Красных ворот» (не менее одного фрагмента по выбору).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Лишь слову жизнь дана.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«Припадаю к великой реке…»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Стихотворения (не менее двух). Например: И.А. Бродский «Мой народ», С.А. 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Каргашин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«Я – русский! Спасибо, Господи!..» и другие.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51E" w:rsidRPr="0074551E" w:rsidRDefault="0074551E" w:rsidP="00745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1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родной (русской) литературе на уровне основного общего образования.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 Изучение родной (русской) литературы на уровне основного общего образования направлено на достижение обучающимися личностных,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Личностные результаты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1) гражданского воспитания: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>, помощь людям, нуждающимся в ней);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2) патриотического воспитания: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3) духовно-нравственного воспитания: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4) эстетического воспитания: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5) физического воспитания, формирования культуры здоровья и эмоционального благополучия: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89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6) трудового воспитания: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7) экологического воспитания: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среды;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8) ценности научного познания: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9) адаптации к изменяющимся условиям социальной и природной среды: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У обучающегося будут сформированы умения работать с информацией как часть познавательных универсальных учебных действий: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У обучающегося будут сформированы умения общения как часть коммуникативных универсальных учебных действий: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выражать себя (свою точку зрения) в устных и письменных текстах;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обобщать мнения нескольких человек, проявлять готовность руководить, выполнять поручения, подчиняться;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У обучающегося будут сформированы умения самоорганизации как часть регулятивных универсальных учебных действий: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проводить выбор и брать ответственность за решение.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У обучающегося будут сформированы умения самоконтроля как часть регулятивных универсальных учебных действий: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давать оценку ситуации и предлагать план её изменения;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находить позитивное в произошедшей ситуации;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 У обучающегося будут сформированы умения эмоционального интеллекта как часть регулятивных универсальных учебных действий: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различать, называть и управлять собственными эмоциями и эмоциями других;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выявлять и анализировать причины эмоций;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ставить себя на место другого человека, понимать мотивы и намерения другого;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регулировать способ выражения эмоций.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 У обучающегося будут сформированы умения принимать себя и других как часть регулятивных универсальных учебных действий: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осознанно относиться к другому человеку, его мнению;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признавать своё право на ошибку и такое же право другого;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принимать себя и других, не осуждая;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открытость себе и другим; 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Предметные результаты освоения программы по родной (русской) литературе: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осознание значимости чтения и изучения родной литературы для своего дальнейшего развития,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чтение;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lastRenderedPageBreak/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Предметные результаты освоения программы по родной (русской) литературе к концу обучения в 5 классе: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Предметные результаты освоения программы по родной (русской) литературе к концу обучения в 6 классе: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1853–1856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Предметные результаты освоения программы по родной (русской) литературе к концу обучения в 7 классе: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</w:t>
      </w:r>
      <w:r w:rsidRPr="00C8289D">
        <w:rPr>
          <w:rFonts w:ascii="Times New Roman" w:hAnsi="Times New Roman" w:cs="Times New Roman"/>
          <w:sz w:val="24"/>
          <w:szCs w:val="24"/>
        </w:rPr>
        <w:lastRenderedPageBreak/>
        <w:t>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иметь понятие о русском национальном характере, истоках русского патриотизма и героизма в произведениях о защите Родины, о загадках русской души, взрослых проблемах, которые приходится решать подросткам, об уникальности русского языка и родной речи;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проводить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потомку,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Предметные результаты освоения программы по родной (русской) литературе к концу обучения в 8 классе: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проводить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потомку,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 Предметные результаты освоения программы по родной (русской) литературе к концу обучения в 9 классе: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понимать духовно-нравственную и культурно-эстетическую ценность русской литературы и культуры в контексте культур народов России, осознавать роль русских национальных традиций в произведениях об августовских </w:t>
      </w:r>
      <w:proofErr w:type="spellStart"/>
      <w:r w:rsidRPr="00C8289D">
        <w:rPr>
          <w:rFonts w:ascii="Times New Roman" w:hAnsi="Times New Roman" w:cs="Times New Roman"/>
          <w:sz w:val="24"/>
          <w:szCs w:val="24"/>
        </w:rPr>
        <w:t>Спасах</w:t>
      </w:r>
      <w:proofErr w:type="spellEnd"/>
      <w:r w:rsidRPr="00C8289D">
        <w:rPr>
          <w:rFonts w:ascii="Times New Roman" w:hAnsi="Times New Roman" w:cs="Times New Roman"/>
          <w:sz w:val="24"/>
          <w:szCs w:val="24"/>
        </w:rPr>
        <w:t xml:space="preserve"> и о родительском доме как вечной ценности;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зарубежья, выделять нравственные проблемы в книгах о прощании с детством;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 xml:space="preserve">осознанно воспринимать художественное произведение в единстве формы и содержания, устанавливать читательские ассоциации, проводить самостоятельный, давать самостоятельный смысловой и идейно-эстетический анализ художественного текста, создавать развёрнутые историко-культурные комментарии и собственные тексты интерпретирующего характера в различных форматах, самостоятельно сопоставлять произведения словесного искусства и их воплощение в </w:t>
      </w:r>
      <w:r w:rsidRPr="00C8289D">
        <w:rPr>
          <w:rFonts w:ascii="Times New Roman" w:hAnsi="Times New Roman" w:cs="Times New Roman"/>
          <w:sz w:val="24"/>
          <w:szCs w:val="24"/>
        </w:rPr>
        <w:lastRenderedPageBreak/>
        <w:t>других искусствах,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:rsidR="0074551E" w:rsidRPr="00C8289D" w:rsidRDefault="0074551E" w:rsidP="0074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9D">
        <w:rPr>
          <w:rFonts w:ascii="Times New Roman" w:hAnsi="Times New Roman" w:cs="Times New Roman"/>
          <w:sz w:val="24"/>
          <w:szCs w:val="24"/>
        </w:rPr>
        <w:t>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616885" w:rsidRDefault="000068AD"/>
    <w:p w:rsidR="0074551E" w:rsidRPr="000068AD" w:rsidRDefault="0074551E" w:rsidP="00745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8A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068AD" w:rsidRPr="000068AD" w:rsidRDefault="000068AD" w:rsidP="00006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AD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TableNormal1"/>
        <w:tblW w:w="10332" w:type="dxa"/>
        <w:tblInd w:w="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45"/>
        <w:gridCol w:w="992"/>
        <w:gridCol w:w="992"/>
        <w:gridCol w:w="992"/>
        <w:gridCol w:w="3544"/>
      </w:tblGrid>
      <w:tr w:rsidR="000068AD" w:rsidRPr="000068AD" w:rsidTr="000068AD">
        <w:trPr>
          <w:trHeight w:val="317"/>
        </w:trPr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068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разделов 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0068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54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Электронные </w:t>
            </w:r>
          </w:p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</w:t>
            </w:r>
            <w:proofErr w:type="gramEnd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proofErr w:type="gramEnd"/>
          </w:p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proofErr w:type="gramEnd"/>
          </w:p>
        </w:tc>
      </w:tr>
      <w:tr w:rsidR="000068AD" w:rsidRPr="000068AD" w:rsidTr="000068AD"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</w:t>
            </w:r>
            <w:proofErr w:type="gramEnd"/>
            <w:r w:rsidRPr="000068AD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\</w:t>
            </w: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0068AD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rPr>
          <w:trHeight w:val="114"/>
        </w:trPr>
        <w:tc>
          <w:tcPr>
            <w:tcW w:w="10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0068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</w:p>
        </w:tc>
      </w:tr>
      <w:tr w:rsidR="000068AD" w:rsidRPr="000068AD" w:rsidTr="000068AD">
        <w:trPr>
          <w:trHeight w:val="2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Преданья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старины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глубокой</w:t>
            </w:r>
            <w:proofErr w:type="spellEnd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https://infourok.ru/prezentaciya-po-rodnoj-literature-na-temu-poslovicy-i-pogovorki-o-rodine-rodnom-narode-5-klass-5303241.html</w:t>
              </w:r>
            </w:hyperlink>
          </w:p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http://www.youtube.com/watch?v=ALWSYUJsJ1</w:t>
              </w:r>
            </w:hyperlink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http://www.youtube.com/watch?v=uQG7wNgtF0k</w:t>
              </w:r>
            </w:hyperlink>
          </w:p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Города</w:t>
            </w:r>
            <w:proofErr w:type="spellEnd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земли</w:t>
            </w:r>
            <w:proofErr w:type="spellEnd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русской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https://urok.1sept.ru/articles/669140</w:t>
              </w:r>
            </w:hyperlink>
          </w:p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просторы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http://www.youtube.com/watch?v=P7S6FdkS3aI</w:t>
              </w:r>
            </w:hyperlink>
          </w:p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rPr>
          <w:trHeight w:val="315"/>
        </w:trPr>
        <w:tc>
          <w:tcPr>
            <w:tcW w:w="10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tabs>
                <w:tab w:val="left" w:pos="15457"/>
              </w:tabs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2. РУССКИЕ ТРАДИЦИИ</w:t>
            </w:r>
          </w:p>
        </w:tc>
      </w:tr>
      <w:tr w:rsidR="000068AD" w:rsidRPr="000068AD" w:rsidTr="000068AD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https://infourok.ru/prezentaciya-rozhdestvo-po-rodnoj-literature-5-klass-5546134.html</w:t>
              </w:r>
            </w:hyperlink>
          </w:p>
        </w:tc>
      </w:tr>
      <w:tr w:rsidR="000068AD" w:rsidRPr="000068AD" w:rsidTr="000068AD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rPr>
          <w:trHeight w:val="84"/>
        </w:trPr>
        <w:tc>
          <w:tcPr>
            <w:tcW w:w="10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0068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068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РУССКИЙ ХАРАКТЕР — РУССКАЯ ДУША</w:t>
            </w:r>
          </w:p>
        </w:tc>
      </w:tr>
      <w:tr w:rsidR="000068AD" w:rsidRPr="000068AD" w:rsidTr="00006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567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до ордена — была бы Родина </w:t>
            </w:r>
          </w:p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https://infourok.ru/prezentaciya-po-rodnoj-russkoj-literature-na-temu-ne-do-ordena-byla-by-rodina-5516736.html</w:t>
              </w:r>
            </w:hyperlink>
          </w:p>
        </w:tc>
      </w:tr>
      <w:tr w:rsidR="000068AD" w:rsidRPr="000068AD" w:rsidTr="00006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567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245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https://infourok.ru/zagadki-russkoj-dushi-chudesa-nuzhno-delat-svoimi-rukami-f-i-tyutchev-chemu-by-zhizn-nas-ni-uchila-n-s-leskov-nerazmennyj-rubl-p-5790522.html</w:t>
              </w:r>
            </w:hyperlink>
          </w:p>
        </w:tc>
      </w:tr>
      <w:tr w:rsidR="000068AD" w:rsidRPr="000068AD" w:rsidTr="00006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567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245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ровесниках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567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245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Лишь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567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245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10332" w:type="dxa"/>
            <w:gridSpan w:val="6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ИТОГО: 17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</w:tbl>
    <w:p w:rsidR="000068AD" w:rsidRPr="000068AD" w:rsidRDefault="000068AD" w:rsidP="00006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8AD" w:rsidRDefault="000068AD" w:rsidP="00006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8AD" w:rsidRPr="000068AD" w:rsidRDefault="000068AD" w:rsidP="00006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AD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tbl>
      <w:tblPr>
        <w:tblStyle w:val="a4"/>
        <w:tblW w:w="10519" w:type="dxa"/>
        <w:tblInd w:w="-191" w:type="dxa"/>
        <w:tblLayout w:type="fixed"/>
        <w:tblLook w:val="04A0" w:firstRow="1" w:lastRow="0" w:firstColumn="1" w:lastColumn="0" w:noHBand="0" w:noVBand="1"/>
      </w:tblPr>
      <w:tblGrid>
        <w:gridCol w:w="568"/>
        <w:gridCol w:w="3443"/>
        <w:gridCol w:w="989"/>
        <w:gridCol w:w="989"/>
        <w:gridCol w:w="989"/>
        <w:gridCol w:w="3541"/>
      </w:tblGrid>
      <w:tr w:rsidR="000068AD" w:rsidRPr="000068AD" w:rsidTr="000068AD"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068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4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</w:t>
            </w:r>
            <w:r w:rsidRPr="000068AD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967" w:type="dxa"/>
            <w:gridSpan w:val="3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0068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541" w:type="dxa"/>
            <w:vMerge w:val="restart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Электронные </w:t>
            </w:r>
          </w:p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</w:t>
            </w:r>
            <w:proofErr w:type="gramEnd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proofErr w:type="gramEnd"/>
          </w:p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proofErr w:type="gramEnd"/>
          </w:p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8AD" w:rsidRPr="000068AD" w:rsidTr="000068AD">
        <w:trPr>
          <w:trHeight w:val="1473"/>
        </w:trPr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left w:val="single" w:sz="6" w:space="0" w:color="000000"/>
              <w:bottom w:val="single" w:sz="4" w:space="0" w:color="auto"/>
            </w:tcBorders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989" w:type="dxa"/>
            <w:tcBorders>
              <w:bottom w:val="single" w:sz="4" w:space="0" w:color="auto"/>
            </w:tcBorders>
            <w:textDirection w:val="btLr"/>
          </w:tcPr>
          <w:p w:rsidR="000068AD" w:rsidRPr="000068AD" w:rsidRDefault="000068AD" w:rsidP="008446E9">
            <w:pPr>
              <w:ind w:right="113"/>
              <w:jc w:val="both"/>
              <w:rPr>
                <w:rFonts w:ascii="Times New Roman" w:hAnsi="Times New Roman" w:cs="Times New Roman"/>
                <w:spacing w:val="-37"/>
                <w:sz w:val="24"/>
                <w:szCs w:val="24"/>
              </w:rPr>
            </w:pPr>
            <w:proofErr w:type="spellStart"/>
            <w:proofErr w:type="gramStart"/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рольные</w:t>
            </w:r>
            <w:proofErr w:type="spellEnd"/>
            <w:proofErr w:type="gramEnd"/>
            <w:r w:rsidRPr="000068AD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</w:p>
          <w:p w:rsidR="000068AD" w:rsidRPr="000068AD" w:rsidRDefault="000068AD" w:rsidP="008446E9">
            <w:pPr>
              <w:ind w:right="113"/>
              <w:jc w:val="both"/>
              <w:rPr>
                <w:rFonts w:ascii="Times New Roman" w:hAnsi="Times New Roman" w:cs="Times New Roman"/>
                <w:spacing w:val="-37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89" w:type="dxa"/>
            <w:tcBorders>
              <w:bottom w:val="single" w:sz="4" w:space="0" w:color="auto"/>
            </w:tcBorders>
            <w:textDirection w:val="btLr"/>
          </w:tcPr>
          <w:p w:rsidR="000068AD" w:rsidRPr="000068AD" w:rsidRDefault="000068AD" w:rsidP="008446E9">
            <w:pPr>
              <w:ind w:right="113"/>
              <w:jc w:val="both"/>
              <w:rPr>
                <w:rFonts w:ascii="Times New Roman" w:hAnsi="Times New Roman" w:cs="Times New Roman"/>
                <w:spacing w:val="-37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0068AD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</w:p>
          <w:p w:rsidR="000068AD" w:rsidRPr="000068AD" w:rsidRDefault="000068AD" w:rsidP="008446E9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41" w:type="dxa"/>
            <w:vMerge/>
            <w:tcBorders>
              <w:bottom w:val="single" w:sz="4" w:space="0" w:color="auto"/>
            </w:tcBorders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10519" w:type="dxa"/>
            <w:gridSpan w:val="6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0068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</w:p>
        </w:tc>
      </w:tr>
      <w:tr w:rsidR="000068AD" w:rsidRPr="000068AD" w:rsidTr="000068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Преданья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старины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глубокой</w:t>
            </w:r>
            <w:proofErr w:type="spellEnd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</w:p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https://infourok.ru/prezentaciya-predanya-stariny-glubokoj-6-klass-5642486.html</w:t>
              </w:r>
            </w:hyperlink>
          </w:p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Города</w:t>
            </w:r>
            <w:proofErr w:type="spellEnd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земли</w:t>
            </w:r>
            <w:proofErr w:type="spellEnd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русской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https://litresp.ru/chitat/ru/П/pisahov-stepan/ledyana-kolokoljnya/5</w:t>
              </w:r>
            </w:hyperlink>
          </w:p>
        </w:tc>
      </w:tr>
      <w:tr w:rsidR="000068AD" w:rsidRPr="000068AD" w:rsidTr="000068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просторы</w:t>
            </w:r>
            <w:proofErr w:type="spellEnd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ab/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16670239097180616197?text=Зима%20в%20русской%20поэзии%20Стихотворение%20Н.%20М%20Рубцов%20«Первый%20снег»&amp;path=yandex_search&amp;parent-reqid=1669463505979563-5040276665124283368-vla1-2505-vla-l7-balancer-exp-8080-BAL-8016&amp;from_type=vast</w:t>
              </w:r>
            </w:hyperlink>
          </w:p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10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tabs>
                <w:tab w:val="left" w:pos="15457"/>
              </w:tabs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2. РУССКИЕ ТРАДИЦИИ</w:t>
            </w:r>
          </w:p>
        </w:tc>
      </w:tr>
      <w:tr w:rsidR="000068AD" w:rsidRPr="000068AD" w:rsidTr="000068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5" w:anchor="https://nsportal.ru/sites/default/files/2018/02/05/maslenitsa.pptx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https://nsportal.ru/download/#https://nsportal.ru/sites/default/files/2018/02/05/maslenitsa.pptx</w:t>
              </w:r>
            </w:hyperlink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http://www.youtube.com/watch?v=ZMKdTk54iig</w:t>
              </w:r>
            </w:hyperlink>
          </w:p>
          <w:p w:rsidR="000068AD" w:rsidRPr="000068AD" w:rsidRDefault="000068AD" w:rsidP="008446E9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https://infourok.ru/prezentaciya-viktorina-prazdniki-i-tradicii-rusi-2528584.html</w:t>
              </w:r>
            </w:hyperlink>
          </w:p>
        </w:tc>
      </w:tr>
      <w:tr w:rsidR="000068AD" w:rsidRPr="000068AD" w:rsidTr="000068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10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0068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068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РУССКИЙ ХАРАКТЕР — РУССКАЯ ДУША</w:t>
            </w:r>
          </w:p>
        </w:tc>
      </w:tr>
      <w:tr w:rsidR="000068AD" w:rsidRPr="000068AD" w:rsidTr="000068AD">
        <w:tc>
          <w:tcPr>
            <w:tcW w:w="568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3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до ордена — была бы Родина 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568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3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proofErr w:type="spellEnd"/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568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3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ровесниках</w:t>
            </w:r>
            <w:proofErr w:type="spellEnd"/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568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3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Лишь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568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3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10519" w:type="dxa"/>
            <w:gridSpan w:val="6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ИТОГО: 17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</w:tbl>
    <w:p w:rsidR="000068AD" w:rsidRPr="000068AD" w:rsidRDefault="000068AD" w:rsidP="00006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8AD" w:rsidRPr="000068AD" w:rsidRDefault="000068AD" w:rsidP="00006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AD">
        <w:rPr>
          <w:rFonts w:ascii="Times New Roman" w:hAnsi="Times New Roman" w:cs="Times New Roman"/>
          <w:b/>
          <w:sz w:val="24"/>
          <w:szCs w:val="24"/>
        </w:rPr>
        <w:t>7 класс</w:t>
      </w:r>
      <w:bookmarkStart w:id="3" w:name="_GoBack"/>
      <w:bookmarkEnd w:id="3"/>
    </w:p>
    <w:tbl>
      <w:tblPr>
        <w:tblStyle w:val="a4"/>
        <w:tblW w:w="10519" w:type="dxa"/>
        <w:tblInd w:w="-191" w:type="dxa"/>
        <w:tblLayout w:type="fixed"/>
        <w:tblLook w:val="04A0" w:firstRow="1" w:lastRow="0" w:firstColumn="1" w:lastColumn="0" w:noHBand="0" w:noVBand="1"/>
      </w:tblPr>
      <w:tblGrid>
        <w:gridCol w:w="568"/>
        <w:gridCol w:w="3443"/>
        <w:gridCol w:w="989"/>
        <w:gridCol w:w="989"/>
        <w:gridCol w:w="989"/>
        <w:gridCol w:w="3541"/>
      </w:tblGrid>
      <w:tr w:rsidR="000068AD" w:rsidRPr="000068AD" w:rsidTr="000068AD">
        <w:tc>
          <w:tcPr>
            <w:tcW w:w="5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68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4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Наименование разделов и тем</w:t>
            </w:r>
            <w:r w:rsidRPr="000068AD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2967" w:type="dxa"/>
            <w:gridSpan w:val="3"/>
            <w:vAlign w:val="center"/>
          </w:tcPr>
          <w:p w:rsidR="000068AD" w:rsidRPr="000068AD" w:rsidRDefault="000068AD" w:rsidP="008446E9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spellEnd"/>
            <w:r w:rsidRPr="000068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1" w:type="dxa"/>
            <w:vMerge w:val="restart"/>
          </w:tcPr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Электронные</w:t>
            </w:r>
            <w:proofErr w:type="spellEnd"/>
            <w:r w:rsidRPr="000068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068AD" w:rsidRPr="000068AD" w:rsidRDefault="000068AD" w:rsidP="008446E9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</w:p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rPr>
          <w:trHeight w:val="1473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89" w:type="dxa"/>
            <w:textDirection w:val="btLr"/>
          </w:tcPr>
          <w:p w:rsidR="000068AD" w:rsidRPr="000068AD" w:rsidRDefault="000068AD" w:rsidP="008446E9">
            <w:pPr>
              <w:ind w:right="113"/>
              <w:jc w:val="both"/>
              <w:rPr>
                <w:rFonts w:ascii="Times New Roman" w:hAnsi="Times New Roman" w:cs="Times New Roman"/>
                <w:spacing w:val="-37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0068AD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</w:p>
          <w:p w:rsidR="000068AD" w:rsidRPr="000068AD" w:rsidRDefault="000068AD" w:rsidP="008446E9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89" w:type="dxa"/>
            <w:textDirection w:val="btLr"/>
          </w:tcPr>
          <w:p w:rsidR="000068AD" w:rsidRPr="000068AD" w:rsidRDefault="000068AD" w:rsidP="008446E9">
            <w:pPr>
              <w:ind w:right="113"/>
              <w:jc w:val="both"/>
              <w:rPr>
                <w:rFonts w:ascii="Times New Roman" w:hAnsi="Times New Roman" w:cs="Times New Roman"/>
                <w:spacing w:val="-37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0068AD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</w:p>
          <w:p w:rsidR="000068AD" w:rsidRPr="000068AD" w:rsidRDefault="000068AD" w:rsidP="008446E9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41" w:type="dxa"/>
            <w:vMerge/>
            <w:tcBorders>
              <w:bottom w:val="single" w:sz="4" w:space="0" w:color="auto"/>
            </w:tcBorders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10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proofErr w:type="spellEnd"/>
            <w:r w:rsidRPr="000068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</w:p>
        </w:tc>
      </w:tr>
      <w:tr w:rsidR="000068AD" w:rsidRPr="000068AD" w:rsidTr="000068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Преданья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старины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глубокой</w:t>
            </w:r>
            <w:proofErr w:type="spellEnd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</w:p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http://www.youtube.com/watch?v=jG2Z8OjwttA</w:t>
              </w:r>
            </w:hyperlink>
          </w:p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https://vk.com/wall-128353962_6788</w:t>
              </w:r>
            </w:hyperlink>
          </w:p>
        </w:tc>
      </w:tr>
      <w:tr w:rsidR="000068AD" w:rsidRPr="000068AD" w:rsidTr="000068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Города</w:t>
            </w:r>
            <w:proofErr w:type="spellEnd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земли</w:t>
            </w:r>
            <w:proofErr w:type="spellEnd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русской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068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https://vk.com/wall-212427772_635</w:t>
              </w:r>
            </w:hyperlink>
          </w:p>
        </w:tc>
      </w:tr>
      <w:tr w:rsidR="000068AD" w:rsidRPr="000068AD" w:rsidTr="000068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просторы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10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tabs>
                <w:tab w:val="left" w:pos="15457"/>
              </w:tabs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</w:p>
        </w:tc>
      </w:tr>
      <w:tr w:rsidR="000068AD" w:rsidRPr="000068AD" w:rsidTr="000068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10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0068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068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РУССКИЙ ХАРАКТЕР — РУССКАЯ ДУША</w:t>
            </w:r>
          </w:p>
        </w:tc>
      </w:tr>
      <w:tr w:rsidR="000068AD" w:rsidRPr="000068AD" w:rsidTr="000068AD">
        <w:tc>
          <w:tcPr>
            <w:tcW w:w="568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3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до ордена — была бы Родина 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568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3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proofErr w:type="spellEnd"/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568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3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ровесниках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568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3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Лишь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1" w:type="dxa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D" w:rsidRPr="000068AD" w:rsidTr="000068AD">
        <w:tc>
          <w:tcPr>
            <w:tcW w:w="10519" w:type="dxa"/>
            <w:gridSpan w:val="6"/>
          </w:tcPr>
          <w:p w:rsidR="000068AD" w:rsidRPr="000068AD" w:rsidRDefault="000068AD" w:rsidP="0084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AD">
              <w:rPr>
                <w:rFonts w:ascii="Times New Roman" w:hAnsi="Times New Roman" w:cs="Times New Roman"/>
                <w:sz w:val="24"/>
                <w:szCs w:val="24"/>
              </w:rPr>
              <w:t xml:space="preserve">ИТОГО: 17 </w:t>
            </w:r>
            <w:proofErr w:type="spellStart"/>
            <w:r w:rsidRPr="000068A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</w:tbl>
    <w:p w:rsidR="000068AD" w:rsidRPr="000068AD" w:rsidRDefault="000068AD" w:rsidP="00006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8AD" w:rsidRPr="000068AD" w:rsidRDefault="000068AD" w:rsidP="00006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8AD" w:rsidRPr="000068AD" w:rsidRDefault="000068AD" w:rsidP="00006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8AD" w:rsidRPr="000068AD" w:rsidRDefault="000068AD" w:rsidP="0074551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068AD" w:rsidRPr="000068AD" w:rsidSect="00745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F3"/>
    <w:rsid w:val="000068AD"/>
    <w:rsid w:val="001F6AF3"/>
    <w:rsid w:val="00232669"/>
    <w:rsid w:val="0074551E"/>
    <w:rsid w:val="00C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324E4-D6FC-4934-926E-FDC582D8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068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rsid w:val="000068AD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0068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7S6FdkS3aI" TargetMode="External"/><Relationship Id="rId13" Type="http://schemas.openxmlformats.org/officeDocument/2006/relationships/hyperlink" Target="https://litresp.ru/chitat/ru/&#1055;/pisahov-stepan/ledyana-kolokoljnya/5" TargetMode="External"/><Relationship Id="rId18" Type="http://schemas.openxmlformats.org/officeDocument/2006/relationships/hyperlink" Target="http://www.youtube.com/watch?v=jG2Z8Ojwtt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urok.1sept.ru/articles/669140" TargetMode="External"/><Relationship Id="rId12" Type="http://schemas.openxmlformats.org/officeDocument/2006/relationships/hyperlink" Target="https://infourok.ru/prezentaciya-predanya-stariny-glubokoj-6-klass-5642486.html" TargetMode="External"/><Relationship Id="rId17" Type="http://schemas.openxmlformats.org/officeDocument/2006/relationships/hyperlink" Target="https://infourok.ru/prezentaciya-viktorina-prazdniki-i-tradicii-rusi-252858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ZMKdTk54iig" TargetMode="External"/><Relationship Id="rId20" Type="http://schemas.openxmlformats.org/officeDocument/2006/relationships/hyperlink" Target="https://vk.com/wall-212427772_63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uQG7wNgtF0k" TargetMode="External"/><Relationship Id="rId11" Type="http://schemas.openxmlformats.org/officeDocument/2006/relationships/hyperlink" Target="https://infourok.ru/zagadki-russkoj-dushi-chudesa-nuzhno-delat-svoimi-rukami-f-i-tyutchev-chemu-by-zhizn-nas-ni-uchila-n-s-leskov-nerazmennyj-rubl-p-5790522.html" TargetMode="External"/><Relationship Id="rId5" Type="http://schemas.openxmlformats.org/officeDocument/2006/relationships/hyperlink" Target="http://www.youtube.com/watch?v=ALWSYUJsJ1" TargetMode="External"/><Relationship Id="rId15" Type="http://schemas.openxmlformats.org/officeDocument/2006/relationships/hyperlink" Target="https://nsportal.ru/download/" TargetMode="External"/><Relationship Id="rId10" Type="http://schemas.openxmlformats.org/officeDocument/2006/relationships/hyperlink" Target="https://infourok.ru/prezentaciya-po-rodnoj-russkoj-literature-na-temu-ne-do-ordena-byla-by-rodina-5516736.html" TargetMode="External"/><Relationship Id="rId19" Type="http://schemas.openxmlformats.org/officeDocument/2006/relationships/hyperlink" Target="https://vk.com/wall-128353962_6788" TargetMode="External"/><Relationship Id="rId4" Type="http://schemas.openxmlformats.org/officeDocument/2006/relationships/hyperlink" Target="https://infourok.ru/prezentaciya-po-rodnoj-literature-na-temu-poslovicy-i-pogovorki-o-rodine-rodnom-narode-5-klass-5303241.html" TargetMode="External"/><Relationship Id="rId9" Type="http://schemas.openxmlformats.org/officeDocument/2006/relationships/hyperlink" Target="https://infourok.ru/prezentaciya-rozhdestvo-po-rodnoj-literature-5-klass-5546134.html" TargetMode="External"/><Relationship Id="rId14" Type="http://schemas.openxmlformats.org/officeDocument/2006/relationships/hyperlink" Target="https://yandex.ru/video/preview/16670239097180616197?text=&#1047;&#1080;&#1084;&#1072;%20&#1074;%20&#1088;&#1091;&#1089;&#1089;&#1082;&#1086;&#1081;%20&#1087;&#1086;&#1101;&#1079;&#1080;&#1080;%20&#1057;&#1090;&#1080;&#1093;&#1086;&#1090;&#1074;&#1086;&#1088;&#1077;&#1085;&#1080;&#1077;%20&#1053;.%20&#1052;%20&#1056;&#1091;&#1073;&#1094;&#1086;&#1074;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7160</Words>
  <Characters>40816</Characters>
  <Application>Microsoft Office Word</Application>
  <DocSecurity>0</DocSecurity>
  <Lines>340</Lines>
  <Paragraphs>95</Paragraphs>
  <ScaleCrop>false</ScaleCrop>
  <Company/>
  <LinksUpToDate>false</LinksUpToDate>
  <CharactersWithSpaces>47881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2024-10-21T08:53:00Z</dcterms:created>
  <dcterms:modified xsi:type="dcterms:W3CDTF">2024-10-21T09:17:00Z</dcterms:modified>
</cp:coreProperties>
</file>