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17" w:rsidRDefault="002A4EF5">
      <w:r>
        <w:t xml:space="preserve"> </w:t>
      </w:r>
      <w:bookmarkStart w:id="0" w:name="_GoBack"/>
      <w:bookmarkEnd w:id="0"/>
    </w:p>
    <w:p w:rsidR="00DB463A" w:rsidRDefault="00DB463A"/>
    <w:p w:rsidR="00DB463A" w:rsidRDefault="00DB463A"/>
    <w:p w:rsidR="00DB463A" w:rsidRDefault="00DB463A"/>
    <w:p w:rsidR="00DB463A" w:rsidRDefault="00DB463A"/>
    <w:p w:rsidR="00DB463A" w:rsidRDefault="00DB463A"/>
    <w:p w:rsidR="00DB463A" w:rsidRDefault="00DB463A"/>
    <w:p w:rsidR="00DB463A" w:rsidRPr="00DB463A" w:rsidRDefault="00DB463A">
      <w:pPr>
        <w:rPr>
          <w:sz w:val="56"/>
          <w:szCs w:val="56"/>
        </w:rPr>
      </w:pPr>
      <w:r w:rsidRPr="00DB463A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        </w:t>
      </w:r>
      <w:r w:rsidRPr="00DB463A">
        <w:rPr>
          <w:sz w:val="56"/>
          <w:szCs w:val="56"/>
        </w:rPr>
        <w:t xml:space="preserve">Изменения и дополнения </w:t>
      </w:r>
    </w:p>
    <w:p w:rsidR="00DB463A" w:rsidRDefault="00DB463A">
      <w:pPr>
        <w:rPr>
          <w:sz w:val="56"/>
          <w:szCs w:val="56"/>
        </w:rPr>
      </w:pPr>
      <w:r w:rsidRPr="00DB463A">
        <w:rPr>
          <w:sz w:val="56"/>
          <w:szCs w:val="56"/>
        </w:rPr>
        <w:t xml:space="preserve">             в Коллективный договор</w:t>
      </w:r>
    </w:p>
    <w:p w:rsidR="00DB463A" w:rsidRDefault="00DB463A">
      <w:pPr>
        <w:rPr>
          <w:sz w:val="56"/>
          <w:szCs w:val="56"/>
        </w:rPr>
      </w:pPr>
    </w:p>
    <w:p w:rsidR="00DB463A" w:rsidRDefault="00DB463A">
      <w:pPr>
        <w:rPr>
          <w:sz w:val="40"/>
          <w:szCs w:val="40"/>
        </w:rPr>
      </w:pPr>
      <w:r>
        <w:rPr>
          <w:sz w:val="40"/>
          <w:szCs w:val="40"/>
        </w:rPr>
        <w:t xml:space="preserve">между администрацией и работниками муниципального образовательного учреждения «Средняя общеобразовательная школа № 20 им. </w:t>
      </w:r>
      <w:proofErr w:type="spellStart"/>
      <w:r>
        <w:rPr>
          <w:sz w:val="40"/>
          <w:szCs w:val="40"/>
        </w:rPr>
        <w:t>Васьлея</w:t>
      </w:r>
      <w:proofErr w:type="spellEnd"/>
      <w:r>
        <w:rPr>
          <w:sz w:val="40"/>
          <w:szCs w:val="40"/>
        </w:rPr>
        <w:t xml:space="preserve"> Митты с углубленным изучением отдельных предметов» города Новочебоксарска Чувашской Республики</w:t>
      </w:r>
    </w:p>
    <w:p w:rsidR="00DB463A" w:rsidRDefault="00DB463A">
      <w:pPr>
        <w:rPr>
          <w:sz w:val="40"/>
          <w:szCs w:val="40"/>
        </w:rPr>
      </w:pPr>
    </w:p>
    <w:p w:rsidR="00DB463A" w:rsidRDefault="00DB463A">
      <w:pPr>
        <w:rPr>
          <w:sz w:val="40"/>
          <w:szCs w:val="40"/>
        </w:rPr>
      </w:pPr>
    </w:p>
    <w:p w:rsidR="00DB463A" w:rsidRDefault="00DB463A">
      <w:pPr>
        <w:rPr>
          <w:sz w:val="40"/>
          <w:szCs w:val="40"/>
        </w:rPr>
      </w:pPr>
    </w:p>
    <w:p w:rsidR="00DB463A" w:rsidRDefault="00DB463A" w:rsidP="00DB463A">
      <w:pPr>
        <w:pStyle w:val="a3"/>
      </w:pPr>
      <w:r>
        <w:rPr>
          <w:sz w:val="40"/>
          <w:szCs w:val="40"/>
        </w:rPr>
        <w:t xml:space="preserve">                                                           </w:t>
      </w:r>
      <w:proofErr w:type="gramStart"/>
      <w:r>
        <w:t>Приняты</w:t>
      </w:r>
      <w:proofErr w:type="gramEnd"/>
      <w:r>
        <w:t xml:space="preserve"> на общем собрании</w:t>
      </w:r>
    </w:p>
    <w:p w:rsidR="00DB463A" w:rsidRDefault="00DB463A" w:rsidP="00DB463A">
      <w:pPr>
        <w:pStyle w:val="a3"/>
      </w:pPr>
      <w:r>
        <w:t xml:space="preserve">                                                                                                            трудового коллектива</w:t>
      </w:r>
    </w:p>
    <w:p w:rsidR="00DB463A" w:rsidRDefault="00DB463A" w:rsidP="00DB463A">
      <w:pPr>
        <w:pStyle w:val="a3"/>
      </w:pPr>
      <w:r>
        <w:t xml:space="preserve">                                                                                                           «08» октября 2024 года,</w:t>
      </w:r>
    </w:p>
    <w:p w:rsidR="00DB463A" w:rsidRDefault="00DB46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Протокол № 1</w:t>
      </w:r>
    </w:p>
    <w:p w:rsidR="00DB463A" w:rsidRDefault="00DB463A">
      <w:pPr>
        <w:rPr>
          <w:sz w:val="24"/>
          <w:szCs w:val="24"/>
        </w:rPr>
      </w:pPr>
    </w:p>
    <w:p w:rsidR="00DB463A" w:rsidRDefault="00DB46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г. Новочебоксарск, 2024г.</w:t>
      </w:r>
    </w:p>
    <w:p w:rsidR="009355C4" w:rsidRDefault="009355C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Раздел 5, п.5.11. изложить в следующей редакции:</w:t>
      </w:r>
    </w:p>
    <w:p w:rsidR="009355C4" w:rsidRDefault="009355C4">
      <w:pPr>
        <w:rPr>
          <w:sz w:val="24"/>
          <w:szCs w:val="24"/>
        </w:rPr>
      </w:pPr>
      <w:r>
        <w:rPr>
          <w:sz w:val="24"/>
          <w:szCs w:val="24"/>
        </w:rPr>
        <w:t xml:space="preserve">5.11. Работодателю запрещается лишать работника стимулирующей части зарплаты или произвольно снижать ее на весь период действия дисциплинарного взыскания работника. </w:t>
      </w:r>
      <w:r w:rsidR="008E17E1">
        <w:rPr>
          <w:sz w:val="24"/>
          <w:szCs w:val="24"/>
        </w:rPr>
        <w:t xml:space="preserve">Взыскание можно учесть при премировании лишь за тот период, когда работник был привлечен к дисциплинарной ответственности. </w:t>
      </w:r>
      <w:r>
        <w:rPr>
          <w:sz w:val="24"/>
          <w:szCs w:val="24"/>
        </w:rPr>
        <w:t>Снижение размера стимулирующих выплат допустимо так, чтобы доход уменьшился не более чем на 20%».</w:t>
      </w: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Default="00750498">
      <w:pPr>
        <w:rPr>
          <w:sz w:val="24"/>
          <w:szCs w:val="24"/>
        </w:rPr>
      </w:pPr>
    </w:p>
    <w:p w:rsidR="00750498" w:rsidRPr="00DB463A" w:rsidRDefault="00750498">
      <w:pPr>
        <w:rPr>
          <w:sz w:val="24"/>
          <w:szCs w:val="24"/>
        </w:rPr>
      </w:pPr>
    </w:p>
    <w:sectPr w:rsidR="00750498" w:rsidRPr="00DB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3A"/>
    <w:rsid w:val="002A4EF5"/>
    <w:rsid w:val="00750498"/>
    <w:rsid w:val="008E17E1"/>
    <w:rsid w:val="009355C4"/>
    <w:rsid w:val="009E2217"/>
    <w:rsid w:val="00AD38C3"/>
    <w:rsid w:val="00D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2024-10-12T14:34:00Z</cp:lastPrinted>
  <dcterms:created xsi:type="dcterms:W3CDTF">2024-10-12T14:07:00Z</dcterms:created>
  <dcterms:modified xsi:type="dcterms:W3CDTF">2024-10-18T10:26:00Z</dcterms:modified>
</cp:coreProperties>
</file>