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44" w:rsidRPr="002A57A9" w:rsidRDefault="00563C44" w:rsidP="00563C44">
      <w:pPr>
        <w:pStyle w:val="Default"/>
        <w:jc w:val="right"/>
        <w:rPr>
          <w:color w:val="auto"/>
        </w:rPr>
      </w:pPr>
    </w:p>
    <w:p w:rsidR="00563C44" w:rsidRPr="002A57A9" w:rsidRDefault="00563C44" w:rsidP="00563C44">
      <w:pPr>
        <w:pStyle w:val="Default"/>
        <w:jc w:val="both"/>
        <w:rPr>
          <w:color w:val="auto"/>
        </w:rPr>
      </w:pPr>
    </w:p>
    <w:p w:rsidR="00563C44" w:rsidRPr="0064181C" w:rsidRDefault="00563C44" w:rsidP="00563C44">
      <w:pPr>
        <w:spacing w:line="340" w:lineRule="atLeast"/>
        <w:jc w:val="center"/>
        <w:rPr>
          <w:rFonts w:ascii="Times New Roman" w:hAnsi="Times New Roman" w:cs="Times New Roman"/>
          <w:b/>
          <w:bCs/>
        </w:rPr>
      </w:pPr>
      <w:r w:rsidRPr="0064181C">
        <w:rPr>
          <w:rFonts w:ascii="Times New Roman" w:hAnsi="Times New Roman" w:cs="Times New Roman"/>
          <w:b/>
          <w:bCs/>
        </w:rPr>
        <w:t>Информационная карта участника</w:t>
      </w:r>
    </w:p>
    <w:p w:rsidR="00563C44" w:rsidRPr="0064181C" w:rsidRDefault="00563C44" w:rsidP="0056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Times New Roman" w:hAnsi="Times New Roman" w:cs="Times New Roman"/>
        </w:rPr>
      </w:pPr>
      <w:r w:rsidRPr="0064181C">
        <w:rPr>
          <w:rFonts w:ascii="Times New Roman" w:hAnsi="Times New Roman" w:cs="Times New Roman"/>
        </w:rPr>
        <w:t>районного этапа профессионального конкурса</w:t>
      </w:r>
    </w:p>
    <w:p w:rsidR="00563C44" w:rsidRPr="0064181C" w:rsidRDefault="00563C44" w:rsidP="00563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Times New Roman" w:hAnsi="Times New Roman" w:cs="Times New Roman"/>
        </w:rPr>
      </w:pPr>
      <w:r w:rsidRPr="0064181C">
        <w:rPr>
          <w:rFonts w:ascii="Times New Roman" w:hAnsi="Times New Roman" w:cs="Times New Roman"/>
        </w:rPr>
        <w:t>«Воспитатель года Чувашии – 202</w:t>
      </w:r>
      <w:r w:rsidR="00694C29">
        <w:rPr>
          <w:rFonts w:ascii="Times New Roman" w:hAnsi="Times New Roman" w:cs="Times New Roman"/>
        </w:rPr>
        <w:t>4</w:t>
      </w:r>
      <w:r w:rsidRPr="0064181C">
        <w:rPr>
          <w:rFonts w:ascii="Times New Roman" w:hAnsi="Times New Roman" w:cs="Times New Roman"/>
        </w:rPr>
        <w:t>»</w:t>
      </w:r>
    </w:p>
    <w:tbl>
      <w:tblPr>
        <w:tblW w:w="92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3028"/>
        <w:gridCol w:w="3538"/>
        <w:gridCol w:w="330"/>
        <w:gridCol w:w="420"/>
      </w:tblGrid>
      <w:tr w:rsidR="00563C44" w:rsidRPr="0064181C" w:rsidTr="00567333">
        <w:trPr>
          <w:gridAfter w:val="1"/>
          <w:wAfter w:w="420" w:type="dxa"/>
          <w:trHeight w:val="20"/>
          <w:jc w:val="center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3C44" w:rsidRPr="0064181C" w:rsidRDefault="00563C44" w:rsidP="00563C4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29331" cy="1411200"/>
                  <wp:effectExtent l="19050" t="0" r="0" b="0"/>
                  <wp:docPr id="21" name="Рисунок 21" descr="C:\Users\Админ\Desktop\13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дмин\Desktop\13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00" cy="1417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C44" w:rsidRPr="0064181C" w:rsidRDefault="00563C44" w:rsidP="005673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</w:p>
          <w:p w:rsidR="00563C44" w:rsidRPr="0064181C" w:rsidRDefault="00563C44" w:rsidP="005673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Calibri" w:hAnsi="Times New Roman" w:cs="Times New Roman"/>
                <w:kern w:val="2"/>
                <w:u w:color="000000"/>
              </w:rPr>
              <w:t xml:space="preserve">Алексеева </w:t>
            </w:r>
          </w:p>
          <w:p w:rsidR="00563C44" w:rsidRPr="0064181C" w:rsidRDefault="00563C44" w:rsidP="0056733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Calibri" w:hAnsi="Times New Roman" w:cs="Times New Roman"/>
                <w:kern w:val="2"/>
                <w:u w:color="000000"/>
              </w:rPr>
              <w:t>Оксана Алексеевна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C44" w:rsidRPr="0064181C" w:rsidRDefault="00563C44" w:rsidP="0056733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1. Общие сведения.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Муниципальный район (городской округ)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64181C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proofErr w:type="spellStart"/>
            <w:r w:rsidRPr="0064181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64181C">
              <w:rPr>
                <w:rFonts w:ascii="Times New Roman" w:hAnsi="Times New Roman" w:cs="Times New Roman"/>
              </w:rPr>
              <w:t xml:space="preserve">  </w:t>
            </w:r>
            <w:r w:rsidR="00694C29">
              <w:rPr>
                <w:rFonts w:ascii="Times New Roman" w:hAnsi="Times New Roman" w:cs="Times New Roman"/>
              </w:rPr>
              <w:t>муниципальный округ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Населенный пункт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64181C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село Новое </w:t>
            </w:r>
            <w:proofErr w:type="spellStart"/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>Байбатырево</w:t>
            </w:r>
            <w:proofErr w:type="spellEnd"/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Дата рождения (день, месяц, год)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after="0"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64181C">
              <w:rPr>
                <w:rFonts w:ascii="Times New Roman" w:eastAsia="Arial Unicode MS" w:hAnsi="Times New Roman" w:cs="Times New Roman"/>
                <w:color w:val="000000"/>
                <w:kern w:val="2"/>
              </w:rPr>
              <w:t> 13.08.1981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Место рождения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64181C" w:rsidRDefault="0064181C" w:rsidP="0056733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>с</w:t>
            </w:r>
            <w:proofErr w:type="gramStart"/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>.Н</w:t>
            </w:r>
            <w:proofErr w:type="gramEnd"/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овое </w:t>
            </w:r>
            <w:proofErr w:type="spellStart"/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>БайбатыревоЯльчикского</w:t>
            </w:r>
            <w:proofErr w:type="spellEnd"/>
            <w:r w:rsidRPr="0064181C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 района Чувашской республики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2. Работа.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softHyphen/>
              <w:t>ответствии с уставом)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11658" w:rsidRDefault="0064181C" w:rsidP="0056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11658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71165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</w:t>
            </w:r>
            <w:r w:rsidR="00694C29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  <w:proofErr w:type="spellStart"/>
            <w:r w:rsidR="00694C2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="00694C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 Республики»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Занимаемая должность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56461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Воспитатель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56461" w:rsidRDefault="00694C29" w:rsidP="00567333">
            <w:pPr>
              <w:pStyle w:val="a5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eastAsia="Calibri"/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 стаж – 18</w:t>
            </w:r>
            <w:r w:rsidR="0064181C" w:rsidRPr="00D70ECA">
              <w:rPr>
                <w:sz w:val="24"/>
                <w:szCs w:val="24"/>
              </w:rPr>
              <w:t xml:space="preserve"> </w:t>
            </w:r>
            <w:r w:rsidR="0064181C">
              <w:rPr>
                <w:sz w:val="24"/>
                <w:szCs w:val="24"/>
              </w:rPr>
              <w:t>лет</w:t>
            </w:r>
            <w:r w:rsidR="0064181C" w:rsidRPr="00D70E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4181C">
              <w:rPr>
                <w:sz w:val="24"/>
                <w:szCs w:val="24"/>
              </w:rPr>
              <w:t>педагогический  стаж -</w:t>
            </w:r>
            <w:r>
              <w:rPr>
                <w:sz w:val="24"/>
                <w:szCs w:val="24"/>
              </w:rPr>
              <w:t>1</w:t>
            </w:r>
            <w:r w:rsidR="0064181C">
              <w:rPr>
                <w:sz w:val="24"/>
                <w:szCs w:val="24"/>
              </w:rPr>
              <w:t>8 лет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В какой возрастной группе в настоящее время работает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56461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Разновозрастных 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 xml:space="preserve">Аттестационная категория 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56461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Первая 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Почетные звания и награды (на</w:t>
            </w: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softHyphen/>
              <w:t>именования и даты получения)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Default="0064181C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главы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(постановление №447 от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2015года)</w:t>
            </w:r>
          </w:p>
          <w:p w:rsidR="0064181C" w:rsidRPr="00756461" w:rsidRDefault="0064181C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proofErr w:type="gramStart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lastRenderedPageBreak/>
              <w:t>Послужной список (места и стаж работы за последние 5 лет) </w:t>
            </w:r>
            <w:proofErr w:type="gramEnd"/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81C" w:rsidRPr="00756461" w:rsidRDefault="0064181C" w:rsidP="0056733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603BD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03BD4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603B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</w:t>
            </w:r>
            <w:r w:rsidR="00694C29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</w:t>
            </w:r>
            <w:proofErr w:type="spellStart"/>
            <w:r w:rsidR="00694C29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="00694C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03BD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 Республики»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3. Образование.</w:t>
            </w:r>
          </w:p>
        </w:tc>
      </w:tr>
      <w:tr w:rsidR="0064181C" w:rsidRPr="0064181C" w:rsidTr="002C4BC3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81C" w:rsidRPr="001D2C73" w:rsidRDefault="0064181C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ЧГУ им. И.Н. Ульянова, 2003 год, факультет Чувашской филологии и культуры</w:t>
            </w:r>
          </w:p>
        </w:tc>
      </w:tr>
      <w:tr w:rsidR="0064181C" w:rsidRPr="0064181C" w:rsidTr="002C4BC3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Специальность, квалификация по диплому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81C" w:rsidRPr="009610F3" w:rsidRDefault="0064181C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F3">
              <w:rPr>
                <w:rFonts w:ascii="Times New Roman" w:hAnsi="Times New Roman" w:cs="Times New Roman"/>
                <w:sz w:val="24"/>
                <w:szCs w:val="24"/>
              </w:rPr>
              <w:t>Специальность «Филология», квалификация «Преподаватель чувашского языка и литературы.</w:t>
            </w:r>
            <w:r w:rsidR="00FE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F3">
              <w:rPr>
                <w:rFonts w:ascii="Times New Roman" w:hAnsi="Times New Roman" w:cs="Times New Roman"/>
                <w:sz w:val="24"/>
                <w:szCs w:val="24"/>
              </w:rPr>
              <w:t>Фольклорист. Филолог »</w:t>
            </w:r>
          </w:p>
        </w:tc>
      </w:tr>
      <w:tr w:rsidR="0064181C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3A5" w:rsidRDefault="0064181C" w:rsidP="005673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 «</w:t>
            </w:r>
            <w:r w:rsidR="00FE03A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на родном (чувашском) языке в дошкольных образовательных организациях</w:t>
            </w: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r w:rsidR="00FE03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E03A5" w:rsidRDefault="0064181C" w:rsidP="005673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A5" w:rsidRPr="0071165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  <w:r w:rsidR="00FE03A5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</w:t>
            </w:r>
            <w:proofErr w:type="spellStart"/>
            <w:r w:rsidR="00FE03A5">
              <w:rPr>
                <w:rFonts w:ascii="Times New Roman" w:hAnsi="Times New Roman" w:cs="Times New Roman"/>
                <w:sz w:val="24"/>
                <w:szCs w:val="24"/>
              </w:rPr>
              <w:t>качкства</w:t>
            </w:r>
            <w:proofErr w:type="spellEnd"/>
            <w:r w:rsidR="00FE03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педагогических работников дошкольных организаций через введение и реализацию ФОП ДО»(72ч.)</w:t>
            </w:r>
          </w:p>
          <w:p w:rsidR="00FE03A5" w:rsidRDefault="00FE03A5" w:rsidP="005673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1C" w:rsidRPr="00756461" w:rsidRDefault="0064181C" w:rsidP="00FE03A5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64181C" w:rsidRPr="0064181C" w:rsidTr="002C4BC3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Основные публикации (в т. ч. брошюры, книги)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81C" w:rsidRPr="001D2C73" w:rsidRDefault="0064181C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ЧГУ им. И.Н. Ульянова, 2003 год, факультет Чувашской филологии и культуры</w:t>
            </w:r>
          </w:p>
        </w:tc>
      </w:tr>
      <w:tr w:rsidR="0064181C" w:rsidRPr="0064181C" w:rsidTr="002C4BC3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4181C" w:rsidRPr="0064181C" w:rsidRDefault="0064181C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Авторские методы, приемы, технологии, разработанные участником Конкурса и внедренные в практику дошкольного образования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81C" w:rsidRPr="009610F3" w:rsidRDefault="0064181C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4. Конкурсное задание заочного тура «</w:t>
            </w:r>
            <w:proofErr w:type="spellStart"/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Интернет-портфолио</w:t>
            </w:r>
            <w:proofErr w:type="spellEnd"/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».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Адрес персонального Интернет-ресурса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44" w:rsidRPr="0064181C" w:rsidRDefault="00460C56" w:rsidP="0056733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hyperlink r:id="rId5" w:tgtFrame="_blank" w:history="1">
              <w:r w:rsidR="0064181C" w:rsidRPr="00B65147">
                <w:rPr>
                  <w:rStyle w:val="a6"/>
                  <w:rFonts w:ascii="Times New Roman" w:hAnsi="Times New Roman" w:cs="Times New Roman"/>
                  <w:b/>
                  <w:bCs/>
                  <w:iCs/>
                  <w:color w:val="3899EC"/>
                  <w:bdr w:val="none" w:sz="0" w:space="0" w:color="auto" w:frame="1"/>
                  <w:shd w:val="clear" w:color="auto" w:fill="FFFFFF"/>
                </w:rPr>
                <w:t>https://oksanaalekseeva2013.wixsite.com/oksana</w:t>
              </w:r>
            </w:hyperlink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5. Общественная деятельность.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Членство в Профсоюзе (наименование, дата вступления)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846055" w:rsidRDefault="009615C9" w:rsidP="0056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55">
              <w:rPr>
                <w:rFonts w:ascii="Times New Roman" w:hAnsi="Times New Roman" w:cs="Times New Roman"/>
                <w:sz w:val="24"/>
                <w:szCs w:val="24"/>
              </w:rPr>
              <w:t>Первичная  организация профсоюзов, 2005г.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846055" w:rsidRDefault="009615C9" w:rsidP="0056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55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Россия", 28.06.2007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 xml:space="preserve">Участие в работе методического объединения 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846055" w:rsidRDefault="009615C9" w:rsidP="0056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5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воспитателей ДОУ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44" w:rsidRPr="0064181C" w:rsidRDefault="00563C44" w:rsidP="0056733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6. Досуг.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Хобби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44" w:rsidRPr="0064181C" w:rsidRDefault="009615C9" w:rsidP="0056733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r>
              <w:rPr>
                <w:rFonts w:ascii="Times New Roman" w:eastAsia="Calibri" w:hAnsi="Times New Roman" w:cs="Times New Roman"/>
                <w:kern w:val="2"/>
                <w:u w:color="000000"/>
              </w:rPr>
              <w:t>Волейбол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7. Контакты.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Рабочий адрес с индексом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5C9" w:rsidRPr="001D2C73" w:rsidRDefault="009615C9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429384, Чувашская Республика,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овоеБайбатырево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Центральная , дом 1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Домашний адрес с индексом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5C9" w:rsidRDefault="009615C9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429384, Чувашская Республика,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д. Новое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Ищеряково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улица Садовая, дом 13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Рабочий телефон с междугородним кодом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5C9" w:rsidRPr="001D2C73" w:rsidRDefault="009615C9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8(83549) 6-0</w:t>
            </w:r>
            <w:r w:rsidR="00694C29">
              <w:rPr>
                <w:rFonts w:ascii="Times New Roman" w:hAnsi="Times New Roman" w:cs="Times New Roman"/>
                <w:bCs/>
                <w:sz w:val="24"/>
                <w:szCs w:val="24"/>
              </w:rPr>
              <w:t>0-21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Домашний телефон с междугородним кодом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5C9" w:rsidRPr="00756461" w:rsidRDefault="009615C9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Мобильный телефон с междугородним кодом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5C9" w:rsidRPr="00756461" w:rsidRDefault="00694C29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8-987-128-43</w:t>
            </w:r>
            <w:r w:rsidR="009615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Рабочая электронная почта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846055" w:rsidRDefault="00460C56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hyperlink r:id="rId6" w:history="1">
              <w:r w:rsidR="009615C9" w:rsidRPr="0084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nbaibshool@yandex.ru</w:t>
              </w:r>
            </w:hyperlink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Личная электронная почта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6557F2" w:rsidRDefault="009615C9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6557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oksana_alekseeva_2013@mail.ru</w:t>
            </w:r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Адрес личного сайта в Интернете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5C9" w:rsidRPr="00846055" w:rsidRDefault="00460C56" w:rsidP="00694C29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7" w:tgtFrame="_blank" w:history="1">
              <w:r w:rsidR="009615C9" w:rsidRPr="008460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https://oksanaalekseeva2013.wixsite.com/oksana</w:t>
              </w:r>
            </w:hyperlink>
          </w:p>
        </w:tc>
      </w:tr>
      <w:tr w:rsidR="009615C9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9615C9" w:rsidRPr="0064181C" w:rsidRDefault="009615C9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C29" w:rsidRPr="00846055" w:rsidRDefault="00694C29" w:rsidP="0056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29">
              <w:rPr>
                <w:rFonts w:ascii="Times New Roman" w:hAnsi="Times New Roman" w:cs="Times New Roman"/>
                <w:sz w:val="24"/>
                <w:szCs w:val="24"/>
              </w:rPr>
              <w:t>https://nbbatyr-yaltch.edu21.cap.ru/</w:t>
            </w:r>
          </w:p>
          <w:p w:rsidR="009615C9" w:rsidRPr="006557F2" w:rsidRDefault="009615C9" w:rsidP="0056733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Адре</w:t>
            </w:r>
            <w:proofErr w:type="gramStart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с(</w:t>
            </w:r>
            <w:proofErr w:type="gramEnd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-а) в социальной(-</w:t>
            </w:r>
            <w:proofErr w:type="spellStart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ых</w:t>
            </w:r>
            <w:proofErr w:type="spellEnd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) сети(-</w:t>
            </w:r>
            <w:proofErr w:type="spellStart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ях</w:t>
            </w:r>
            <w:proofErr w:type="spellEnd"/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44" w:rsidRPr="0064181C" w:rsidRDefault="000C4FBD" w:rsidP="0056733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u w:color="000000"/>
              </w:rPr>
            </w:pPr>
            <w:proofErr w:type="spellStart"/>
            <w:r w:rsidRPr="000C4FBD">
              <w:rPr>
                <w:rFonts w:ascii="Times New Roman" w:eastAsia="Calibri" w:hAnsi="Times New Roman" w:cs="Times New Roman"/>
                <w:kern w:val="2"/>
                <w:u w:color="000000"/>
              </w:rPr>
              <w:t>oksanaalekseevaaaa</w:t>
            </w:r>
            <w:proofErr w:type="spellEnd"/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8. Документы.</w:t>
            </w:r>
          </w:p>
        </w:tc>
      </w:tr>
      <w:tr w:rsidR="000C4FBD" w:rsidRPr="0064181C" w:rsidTr="008A6D0D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Паспорт (серия, номер, кем и когда выдан)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1D2C73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97 08 617890 ТП УФМС России по Чувашской Республике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Яльчикском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17.06.2008 </w:t>
            </w:r>
          </w:p>
        </w:tc>
      </w:tr>
      <w:tr w:rsidR="000C4FBD" w:rsidRPr="0064181C" w:rsidTr="008A6D0D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ИНН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1D2C73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212001862442</w:t>
            </w:r>
          </w:p>
        </w:tc>
      </w:tr>
      <w:tr w:rsidR="000C4FBD" w:rsidRPr="0064181C" w:rsidTr="008A6D0D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Свидетельство пенсионного госу</w:t>
            </w: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softHyphen/>
              <w:t>дарственного страхования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1D2C73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118-454-631-62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9. Профессиональные ценности.</w:t>
            </w:r>
          </w:p>
        </w:tc>
      </w:tr>
      <w:tr w:rsidR="000C4FBD" w:rsidRPr="0064181C" w:rsidTr="004A28A6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Педагогическое кредо участника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B65147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147">
              <w:rPr>
                <w:rFonts w:ascii="Times New Roman" w:hAnsi="Times New Roman" w:cs="Times New Roman"/>
                <w:sz w:val="24"/>
                <w:szCs w:val="24"/>
              </w:rPr>
              <w:t>У каждого ребенка в глубине спрятаны серебряные колокольчики. Надо их только отыскать, затронуть, чтобы они зазвенели веселым добрым звоном, чтобы мир ребят стал светлым и радостным</w:t>
            </w:r>
          </w:p>
        </w:tc>
      </w:tr>
      <w:tr w:rsidR="000C4FBD" w:rsidRPr="0064181C" w:rsidTr="004A28A6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AF2AC0" w:rsidRDefault="000C4FBD" w:rsidP="00567333">
            <w:pPr>
              <w:pStyle w:val="a8"/>
            </w:pPr>
            <w:r w:rsidRPr="00AF2AC0">
              <w:rPr>
                <w:rStyle w:val="a7"/>
                <w:rFonts w:ascii="Times New Roman" w:hAnsi="Times New Roman"/>
                <w:b w:val="0"/>
                <w:i w:val="0"/>
              </w:rPr>
              <w:t>Я счастлива от того, что занимаюсь любимым делом, получаю огромное удовольствие от своего нужного труда. Вокруг меня всегда много детей, озорных и послушных, веселых и серьезных, и всем им нужна я, оптимистичная, задорная, добрая. А еще меня окружают неравнодушные коллеги. Мне нравится воспитывать детей, наполнять их жизнь яркими, добрыми красками.</w:t>
            </w:r>
          </w:p>
          <w:p w:rsidR="000C4FBD" w:rsidRPr="00AF2AC0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FBD" w:rsidRPr="0064181C" w:rsidTr="004A28A6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B65147" w:rsidRDefault="000C4FBD" w:rsidP="005673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147">
              <w:rPr>
                <w:rFonts w:ascii="Times New Roman" w:hAnsi="Times New Roman" w:cs="Times New Roman"/>
                <w:sz w:val="24"/>
                <w:szCs w:val="24"/>
              </w:rPr>
              <w:t xml:space="preserve">Стремлюсь ко всему новому, увлекая всех своим энтузиазмом и активностью. </w:t>
            </w:r>
          </w:p>
          <w:p w:rsidR="000C4FBD" w:rsidRPr="00B65147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FBD" w:rsidRPr="0064181C" w:rsidTr="004A28A6">
        <w:trPr>
          <w:trHeight w:val="20"/>
          <w:jc w:val="center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0C4FBD" w:rsidRPr="0064181C" w:rsidRDefault="000C4FBD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kern w:val="2"/>
                <w:u w:color="000000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FBD" w:rsidRPr="00B65147" w:rsidRDefault="000C4FBD" w:rsidP="005673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5147">
              <w:rPr>
                <w:rFonts w:ascii="Times New Roman" w:hAnsi="Times New Roman" w:cs="Times New Roman"/>
                <w:sz w:val="24"/>
                <w:szCs w:val="24"/>
              </w:rPr>
              <w:t>Раскрыть свои лучшие стороны в столь интересной и нужной обществу профессии, идти в ногу со временем, быть современным педагогом</w:t>
            </w:r>
          </w:p>
          <w:p w:rsidR="000C4FBD" w:rsidRPr="00B65147" w:rsidRDefault="000C4FBD" w:rsidP="00567333">
            <w:pPr>
              <w:pStyle w:val="ConsPlusNonformat"/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eastAsia="Arial Unicode MS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10. Приложения.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 xml:space="preserve">Фотографии предоставляются в электронном виде в формате JPG, JPEG с разрешением </w:t>
            </w:r>
            <w:r w:rsidRPr="0064181C">
              <w:rPr>
                <w:rFonts w:ascii="Times New Roman" w:hAnsi="Times New Roman" w:cs="Times New Roman"/>
                <w:b/>
                <w:kern w:val="2"/>
                <w:u w:color="000000"/>
              </w:rPr>
              <w:t>300 точек на дюйм</w:t>
            </w: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 xml:space="preserve"> без уменьшения исходного размера.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Подборка фотографий для публикации: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1. Портрет 9х13 см;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2. Жанровая (образовательная деятельность с детьми, во время игр, прогулки, детских праздников и т. п.) (не более 5).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Материалы участника.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Представляется в электронном виде в формате DOC («*.</w:t>
            </w:r>
            <w:proofErr w:type="spellStart"/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doc</w:t>
            </w:r>
            <w:proofErr w:type="spellEnd"/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») в количестве не более пяти.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63C44" w:rsidRPr="0064181C" w:rsidRDefault="00563C44" w:rsidP="00567333">
            <w:pPr>
              <w:widowControl w:val="0"/>
              <w:tabs>
                <w:tab w:val="left" w:pos="426"/>
              </w:tabs>
              <w:suppressAutoHyphens/>
              <w:spacing w:before="40" w:after="40"/>
              <w:ind w:left="57" w:right="57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eastAsia="Arial Unicode MS" w:hAnsi="Times New Roman" w:cs="Times New Roman"/>
                <w:b/>
                <w:bCs/>
                <w:kern w:val="2"/>
                <w:u w:color="000000"/>
              </w:rPr>
              <w:t>11. Подпись.</w:t>
            </w:r>
          </w:p>
        </w:tc>
      </w:tr>
      <w:tr w:rsidR="00563C44" w:rsidRPr="0064181C" w:rsidTr="0064181C">
        <w:trPr>
          <w:trHeight w:val="20"/>
          <w:jc w:val="center"/>
        </w:trPr>
        <w:tc>
          <w:tcPr>
            <w:tcW w:w="9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Правильность сведений, представленных в информационной карте, подтверждаю: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_______________________________________________________________________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 xml:space="preserve">                                 (подпись)                          (фамилия, имя, отчество участника)</w:t>
            </w: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</w:p>
          <w:p w:rsidR="00563C44" w:rsidRPr="0064181C" w:rsidRDefault="00563C44" w:rsidP="00567333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hAnsi="Times New Roman" w:cs="Times New Roman"/>
                <w:kern w:val="2"/>
                <w:u w:color="000000"/>
              </w:rPr>
            </w:pP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>«____» __________ 20</w:t>
            </w:r>
            <w:r w:rsidRPr="0064181C">
              <w:rPr>
                <w:rFonts w:ascii="Times New Roman" w:hAnsi="Times New Roman" w:cs="Times New Roman"/>
                <w:kern w:val="2"/>
                <w:u w:color="000000"/>
                <w:lang w:val="en-US"/>
              </w:rPr>
              <w:t>2</w:t>
            </w:r>
            <w:r w:rsidR="003543BC">
              <w:rPr>
                <w:rFonts w:ascii="Times New Roman" w:hAnsi="Times New Roman" w:cs="Times New Roman"/>
                <w:kern w:val="2"/>
                <w:u w:color="000000"/>
              </w:rPr>
              <w:t>4</w:t>
            </w:r>
            <w:r w:rsidRPr="0064181C">
              <w:rPr>
                <w:rFonts w:ascii="Times New Roman" w:hAnsi="Times New Roman" w:cs="Times New Roman"/>
                <w:kern w:val="2"/>
                <w:u w:color="000000"/>
              </w:rPr>
              <w:t xml:space="preserve"> г.    </w:t>
            </w:r>
          </w:p>
        </w:tc>
      </w:tr>
    </w:tbl>
    <w:p w:rsidR="00563C44" w:rsidRPr="0064181C" w:rsidRDefault="00563C44" w:rsidP="00563C44">
      <w:pPr>
        <w:widowControl w:val="0"/>
        <w:tabs>
          <w:tab w:val="left" w:pos="1418"/>
          <w:tab w:val="left" w:pos="3237"/>
        </w:tabs>
        <w:jc w:val="both"/>
        <w:rPr>
          <w:rFonts w:ascii="Times New Roman" w:hAnsi="Times New Roman" w:cs="Times New Roman"/>
          <w:b/>
          <w:bCs/>
          <w:kern w:val="2"/>
          <w:u w:color="000000"/>
        </w:rPr>
      </w:pPr>
    </w:p>
    <w:p w:rsidR="009C354C" w:rsidRPr="0064181C" w:rsidRDefault="00563C44" w:rsidP="00563C44">
      <w:pPr>
        <w:rPr>
          <w:rFonts w:ascii="Times New Roman" w:hAnsi="Times New Roman" w:cs="Times New Roman"/>
        </w:rPr>
      </w:pPr>
      <w:r w:rsidRPr="0064181C">
        <w:rPr>
          <w:rFonts w:ascii="Times New Roman" w:hAnsi="Times New Roman" w:cs="Times New Roman"/>
          <w:b/>
          <w:bCs/>
        </w:rPr>
        <w:br w:type="page"/>
      </w:r>
    </w:p>
    <w:sectPr w:rsidR="009C354C" w:rsidRPr="0064181C" w:rsidSect="006D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563C44"/>
    <w:rsid w:val="000C4FBD"/>
    <w:rsid w:val="003543BC"/>
    <w:rsid w:val="00460C56"/>
    <w:rsid w:val="00563C44"/>
    <w:rsid w:val="0064181C"/>
    <w:rsid w:val="00694C29"/>
    <w:rsid w:val="006D7226"/>
    <w:rsid w:val="009615C9"/>
    <w:rsid w:val="009C354C"/>
    <w:rsid w:val="00AF2AC0"/>
    <w:rsid w:val="00D17CAC"/>
    <w:rsid w:val="00F342CC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C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44"/>
    <w:rPr>
      <w:rFonts w:ascii="Tahoma" w:hAnsi="Tahoma" w:cs="Tahoma"/>
      <w:sz w:val="16"/>
      <w:szCs w:val="16"/>
    </w:rPr>
  </w:style>
  <w:style w:type="paragraph" w:customStyle="1" w:styleId="a5">
    <w:name w:val="МОН"/>
    <w:basedOn w:val="a"/>
    <w:rsid w:val="006418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41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64181C"/>
    <w:rPr>
      <w:strike w:val="0"/>
      <w:dstrike w:val="0"/>
      <w:color w:val="000000"/>
      <w:u w:val="none"/>
      <w:effect w:val="none"/>
    </w:rPr>
  </w:style>
  <w:style w:type="character" w:styleId="a7">
    <w:name w:val="Emphasis"/>
    <w:basedOn w:val="a0"/>
    <w:uiPriority w:val="20"/>
    <w:qFormat/>
    <w:rsid w:val="000C4FBD"/>
    <w:rPr>
      <w:rFonts w:ascii="Calibri" w:hAnsi="Calibri"/>
      <w:b/>
      <w:i/>
      <w:iCs/>
    </w:rPr>
  </w:style>
  <w:style w:type="paragraph" w:styleId="a8">
    <w:name w:val="Normal (Web)"/>
    <w:basedOn w:val="a"/>
    <w:uiPriority w:val="99"/>
    <w:unhideWhenUsed/>
    <w:rsid w:val="000C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sanaalekseeva2013.wixsite.com/oks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aibshool@yandex.ru" TargetMode="External"/><Relationship Id="rId5" Type="http://schemas.openxmlformats.org/officeDocument/2006/relationships/hyperlink" Target="https://oksanaalekseeva2013.wixsite.com/oksan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2022-01-31T10:22:00Z</dcterms:created>
  <dcterms:modified xsi:type="dcterms:W3CDTF">2024-01-18T10:11:00Z</dcterms:modified>
</cp:coreProperties>
</file>