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5" w:rsidRPr="00575285" w:rsidRDefault="00F74E16" w:rsidP="00575285">
      <w:pPr>
        <w:widowControl w:val="0"/>
        <w:spacing w:after="730" w:line="252" w:lineRule="exact"/>
        <w:ind w:right="260"/>
        <w:jc w:val="center"/>
        <w:rPr>
          <w:bCs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 </w:t>
      </w:r>
      <w:r w:rsidR="00575285" w:rsidRPr="00575285">
        <w:rPr>
          <w:bCs/>
          <w:sz w:val="22"/>
          <w:szCs w:val="22"/>
          <w:lang w:val="x-none" w:eastAsia="x-none"/>
        </w:rPr>
        <w:t>Муниципальное бюджетное общеобразовательное учреждение</w:t>
      </w:r>
      <w:r w:rsidR="00575285" w:rsidRPr="00575285">
        <w:rPr>
          <w:bCs/>
          <w:sz w:val="22"/>
          <w:szCs w:val="22"/>
          <w:lang w:val="x-none" w:eastAsia="x-none"/>
        </w:rPr>
        <w:br/>
        <w:t>«Гимназия №1» г. Ядрин</w:t>
      </w:r>
      <w:r w:rsidR="000102F1">
        <w:rPr>
          <w:bCs/>
          <w:sz w:val="22"/>
          <w:szCs w:val="22"/>
          <w:lang w:eastAsia="x-none"/>
        </w:rPr>
        <w:t xml:space="preserve">а </w:t>
      </w:r>
      <w:proofErr w:type="spellStart"/>
      <w:r w:rsidR="000102F1">
        <w:rPr>
          <w:bCs/>
          <w:sz w:val="22"/>
          <w:szCs w:val="22"/>
          <w:lang w:eastAsia="x-none"/>
        </w:rPr>
        <w:t>Ядринского</w:t>
      </w:r>
      <w:proofErr w:type="spellEnd"/>
      <w:r w:rsidR="000102F1">
        <w:rPr>
          <w:bCs/>
          <w:sz w:val="22"/>
          <w:szCs w:val="22"/>
          <w:lang w:eastAsia="x-none"/>
        </w:rPr>
        <w:t xml:space="preserve"> муниципального округа</w:t>
      </w:r>
      <w:r w:rsidR="00575285" w:rsidRPr="00575285">
        <w:rPr>
          <w:bCs/>
          <w:sz w:val="22"/>
          <w:szCs w:val="22"/>
          <w:lang w:val="x-none" w:eastAsia="x-none"/>
        </w:rPr>
        <w:t xml:space="preserve"> Чувашской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3434"/>
        <w:gridCol w:w="4064"/>
      </w:tblGrid>
      <w:tr w:rsidR="00575285" w:rsidRPr="00575285" w:rsidTr="00647A55">
        <w:trPr>
          <w:trHeight w:hRule="exact" w:val="38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РАССМОТРЕНО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СОГЛАСОВАНО</w:t>
            </w:r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заместитель директора по ВР</w:t>
            </w:r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_________</w:t>
            </w:r>
            <w:r w:rsidRPr="00575285">
              <w:rPr>
                <w:bCs/>
                <w:i/>
                <w:iCs/>
                <w:color w:val="000000"/>
                <w:spacing w:val="-20"/>
                <w:lang w:bidi="ru-RU"/>
              </w:rPr>
              <w:t>_</w:t>
            </w: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/Семенова В.В./</w:t>
            </w:r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«</w:t>
            </w:r>
            <w:r w:rsidR="004E0F9F">
              <w:rPr>
                <w:bCs/>
                <w:color w:val="000000"/>
                <w:sz w:val="22"/>
                <w:szCs w:val="22"/>
                <w:lang w:bidi="ru-RU"/>
              </w:rPr>
              <w:t>29</w:t>
            </w: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» августа 202</w:t>
            </w:r>
            <w:r w:rsidR="00AF487F">
              <w:rPr>
                <w:bCs/>
                <w:color w:val="000000"/>
                <w:sz w:val="22"/>
                <w:szCs w:val="22"/>
                <w:lang w:bidi="ru-RU"/>
              </w:rPr>
              <w:t>3</w:t>
            </w: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 xml:space="preserve"> г.</w:t>
            </w:r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spacing w:after="780" w:line="240" w:lineRule="exact"/>
              <w:jc w:val="right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"УТВЕРЖДЕНО</w:t>
            </w:r>
          </w:p>
        </w:tc>
      </w:tr>
      <w:tr w:rsidR="00575285" w:rsidRPr="00575285" w:rsidTr="00647A55">
        <w:trPr>
          <w:trHeight w:hRule="exact" w:val="277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на заседании МО классных</w:t>
            </w:r>
          </w:p>
        </w:tc>
        <w:tc>
          <w:tcPr>
            <w:tcW w:w="34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spacing w:after="780" w:line="240" w:lineRule="exact"/>
              <w:jc w:val="right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ind w:left="160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Директор</w:t>
            </w:r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40" w:lineRule="exact"/>
              <w:ind w:left="160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iCs/>
                <w:color w:val="000000"/>
                <w:lang w:bidi="ru-RU"/>
              </w:rPr>
              <w:t>МБОУ</w:t>
            </w:r>
            <w:r w:rsidRPr="00575285">
              <w:rPr>
                <w:bCs/>
                <w:i/>
                <w:iCs/>
                <w:color w:val="000000"/>
                <w:lang w:bidi="ru-RU"/>
              </w:rPr>
              <w:t xml:space="preserve"> </w:t>
            </w: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 xml:space="preserve">«Гимназия № 1» </w:t>
            </w:r>
            <w:proofErr w:type="spellStart"/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г</w:t>
            </w:r>
            <w:proofErr w:type="gramStart"/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.Я</w:t>
            </w:r>
            <w:proofErr w:type="gramEnd"/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дрин</w:t>
            </w:r>
            <w:proofErr w:type="spellEnd"/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________ /Порфирьева Н.Н./</w:t>
            </w:r>
          </w:p>
          <w:p w:rsidR="00575285" w:rsidRPr="00575285" w:rsidRDefault="00647A55" w:rsidP="00575285">
            <w:pPr>
              <w:framePr w:w="11128" w:wrap="notBeside" w:vAnchor="text" w:hAnchor="text" w:xAlign="center" w:y="1"/>
              <w:widowControl w:val="0"/>
              <w:spacing w:line="220" w:lineRule="exact"/>
              <w:ind w:left="160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Пр. №</w:t>
            </w:r>
            <w:r w:rsidR="000102F1">
              <w:rPr>
                <w:bCs/>
                <w:color w:val="000000"/>
                <w:sz w:val="22"/>
                <w:szCs w:val="22"/>
                <w:lang w:bidi="ru-RU"/>
              </w:rPr>
              <w:t>____</w:t>
            </w:r>
            <w:r w:rsidR="004E0F9F">
              <w:rPr>
                <w:bCs/>
                <w:color w:val="000000"/>
                <w:sz w:val="22"/>
                <w:szCs w:val="22"/>
                <w:lang w:bidi="ru-RU"/>
              </w:rPr>
              <w:t xml:space="preserve"> от  </w:t>
            </w:r>
            <w:r w:rsidR="000102F1">
              <w:rPr>
                <w:bCs/>
                <w:color w:val="000000"/>
                <w:sz w:val="22"/>
                <w:szCs w:val="22"/>
                <w:lang w:bidi="ru-RU"/>
              </w:rPr>
              <w:t>___________</w:t>
            </w:r>
            <w:r w:rsidR="00575285" w:rsidRPr="00575285">
              <w:rPr>
                <w:bCs/>
                <w:color w:val="000000"/>
                <w:sz w:val="22"/>
                <w:szCs w:val="22"/>
                <w:lang w:bidi="ru-RU"/>
              </w:rPr>
              <w:t>года</w:t>
            </w:r>
          </w:p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tabs>
                <w:tab w:val="left" w:leader="hyphen" w:pos="1300"/>
                <w:tab w:val="left" w:leader="hyphen" w:pos="4046"/>
              </w:tabs>
              <w:spacing w:before="120" w:after="780" w:line="220" w:lineRule="exact"/>
              <w:jc w:val="both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575285" w:rsidRPr="00575285" w:rsidTr="00647A55">
        <w:trPr>
          <w:trHeight w:hRule="exact" w:val="270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2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руководителей</w:t>
            </w:r>
          </w:p>
        </w:tc>
        <w:tc>
          <w:tcPr>
            <w:tcW w:w="34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spacing w:after="780" w:line="240" w:lineRule="exact"/>
              <w:jc w:val="right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tabs>
                <w:tab w:val="left" w:leader="hyphen" w:pos="1300"/>
                <w:tab w:val="left" w:leader="hyphen" w:pos="4046"/>
              </w:tabs>
              <w:spacing w:before="120" w:after="780" w:line="220" w:lineRule="exact"/>
              <w:jc w:val="both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575285" w:rsidRPr="00575285" w:rsidTr="00647A55">
        <w:trPr>
          <w:trHeight w:hRule="exact" w:val="295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FFFFFF"/>
          </w:tcPr>
          <w:p w:rsidR="00575285" w:rsidRPr="00575285" w:rsidRDefault="00575285" w:rsidP="004E0F9F">
            <w:pPr>
              <w:framePr w:w="11128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Протокол №1 «2</w:t>
            </w:r>
            <w:r w:rsidR="004E0F9F">
              <w:rPr>
                <w:bCs/>
                <w:color w:val="000000"/>
                <w:sz w:val="22"/>
                <w:szCs w:val="22"/>
                <w:lang w:bidi="ru-RU"/>
              </w:rPr>
              <w:t>8</w:t>
            </w: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» августа 202</w:t>
            </w:r>
            <w:r w:rsidR="00AF487F">
              <w:rPr>
                <w:bCs/>
                <w:color w:val="000000"/>
                <w:sz w:val="22"/>
                <w:szCs w:val="22"/>
                <w:lang w:bidi="ru-RU"/>
              </w:rPr>
              <w:t>3</w:t>
            </w:r>
            <w:r w:rsidRPr="00575285">
              <w:rPr>
                <w:bCs/>
                <w:color w:val="000000"/>
                <w:sz w:val="22"/>
                <w:szCs w:val="22"/>
                <w:lang w:bidi="ru-RU"/>
              </w:rPr>
              <w:t>г.</w:t>
            </w:r>
          </w:p>
        </w:tc>
        <w:tc>
          <w:tcPr>
            <w:tcW w:w="3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spacing w:after="780" w:line="240" w:lineRule="exact"/>
              <w:jc w:val="right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tabs>
                <w:tab w:val="left" w:leader="hyphen" w:pos="1300"/>
                <w:tab w:val="left" w:leader="hyphen" w:pos="4046"/>
              </w:tabs>
              <w:spacing w:before="120" w:after="780" w:line="220" w:lineRule="exact"/>
              <w:jc w:val="both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575285" w:rsidRPr="00575285" w:rsidTr="00647A55">
        <w:trPr>
          <w:trHeight w:hRule="exact" w:val="403"/>
          <w:jc w:val="center"/>
        </w:trPr>
        <w:tc>
          <w:tcPr>
            <w:tcW w:w="3629" w:type="dxa"/>
            <w:tcBorders>
              <w:left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spacing w:after="780" w:line="240" w:lineRule="exact"/>
              <w:jc w:val="right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hd w:val="clear" w:color="auto" w:fill="FFFFFF"/>
              <w:tabs>
                <w:tab w:val="left" w:leader="hyphen" w:pos="1300"/>
                <w:tab w:val="left" w:leader="hyphen" w:pos="4046"/>
              </w:tabs>
              <w:spacing w:before="120" w:after="780" w:line="220" w:lineRule="exact"/>
              <w:jc w:val="both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575285" w:rsidRPr="00575285" w:rsidTr="00647A55">
        <w:trPr>
          <w:trHeight w:hRule="exact" w:val="738"/>
          <w:jc w:val="center"/>
        </w:trPr>
        <w:tc>
          <w:tcPr>
            <w:tcW w:w="3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spacing w:line="240" w:lineRule="exact"/>
              <w:jc w:val="right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85" w:rsidRPr="00575285" w:rsidRDefault="00575285" w:rsidP="00575285">
            <w:pPr>
              <w:framePr w:w="11128" w:wrap="notBeside" w:vAnchor="text" w:hAnchor="text" w:xAlign="center" w:y="1"/>
              <w:widowControl w:val="0"/>
              <w:tabs>
                <w:tab w:val="left" w:leader="hyphen" w:pos="1300"/>
                <w:tab w:val="left" w:leader="hyphen" w:pos="4046"/>
              </w:tabs>
              <w:spacing w:before="120" w:line="220" w:lineRule="exact"/>
              <w:jc w:val="both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75285" w:rsidRPr="00575285" w:rsidRDefault="00575285" w:rsidP="00575285">
      <w:pPr>
        <w:framePr w:w="11128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575285" w:rsidRPr="00575285" w:rsidRDefault="00575285" w:rsidP="00575285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5F2E26" w:rsidRDefault="005F2E26" w:rsidP="005F2E26">
      <w:pPr>
        <w:jc w:val="center"/>
        <w:rPr>
          <w:b/>
          <w:bCs/>
          <w:color w:val="000000"/>
          <w:sz w:val="40"/>
          <w:szCs w:val="40"/>
        </w:rPr>
      </w:pPr>
    </w:p>
    <w:p w:rsidR="005F2E26" w:rsidRDefault="005F2E26" w:rsidP="005F2E26">
      <w:pPr>
        <w:jc w:val="center"/>
        <w:rPr>
          <w:b/>
          <w:bCs/>
          <w:color w:val="000000"/>
          <w:sz w:val="40"/>
          <w:szCs w:val="40"/>
        </w:rPr>
      </w:pPr>
    </w:p>
    <w:p w:rsidR="005F2E26" w:rsidRDefault="005F2E26" w:rsidP="005F2E26">
      <w:pPr>
        <w:jc w:val="center"/>
        <w:rPr>
          <w:b/>
          <w:bCs/>
          <w:color w:val="000000"/>
          <w:sz w:val="40"/>
          <w:szCs w:val="40"/>
        </w:rPr>
      </w:pPr>
    </w:p>
    <w:p w:rsidR="005F2E26" w:rsidRDefault="005F2E26" w:rsidP="005F2E26">
      <w:pPr>
        <w:jc w:val="center"/>
        <w:rPr>
          <w:b/>
          <w:bCs/>
          <w:color w:val="000000"/>
          <w:sz w:val="40"/>
          <w:szCs w:val="40"/>
        </w:rPr>
      </w:pPr>
    </w:p>
    <w:p w:rsidR="005F2E26" w:rsidRDefault="005F2E26" w:rsidP="005F2E26">
      <w:pPr>
        <w:jc w:val="center"/>
        <w:rPr>
          <w:b/>
          <w:bCs/>
          <w:color w:val="000000"/>
          <w:sz w:val="40"/>
          <w:szCs w:val="40"/>
        </w:rPr>
      </w:pPr>
    </w:p>
    <w:p w:rsidR="005F2E26" w:rsidRDefault="005F2E26" w:rsidP="005F2E26">
      <w:pPr>
        <w:jc w:val="center"/>
        <w:rPr>
          <w:b/>
          <w:bCs/>
          <w:color w:val="000000"/>
          <w:sz w:val="40"/>
          <w:szCs w:val="40"/>
        </w:rPr>
      </w:pPr>
    </w:p>
    <w:p w:rsidR="005F2E26" w:rsidRDefault="005F2E26" w:rsidP="005F2E2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</w:t>
      </w:r>
    </w:p>
    <w:p w:rsidR="005F2E26" w:rsidRDefault="005F2E26" w:rsidP="005F2E2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курса внеурочной деятельности</w:t>
      </w:r>
    </w:p>
    <w:p w:rsidR="005F2E26" w:rsidRDefault="005F2E26" w:rsidP="005F2E2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</w:t>
      </w:r>
      <w:r w:rsidR="00AF487F">
        <w:rPr>
          <w:b/>
          <w:bCs/>
          <w:color w:val="000000"/>
          <w:sz w:val="32"/>
          <w:szCs w:val="32"/>
        </w:rPr>
        <w:t>Мир химии</w:t>
      </w:r>
      <w:r>
        <w:rPr>
          <w:b/>
          <w:bCs/>
          <w:color w:val="000000"/>
          <w:sz w:val="32"/>
          <w:szCs w:val="32"/>
        </w:rPr>
        <w:t>»</w:t>
      </w:r>
    </w:p>
    <w:p w:rsidR="005F2E26" w:rsidRDefault="005F2E26" w:rsidP="005F2E2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на </w:t>
      </w:r>
      <w:r>
        <w:rPr>
          <w:b/>
          <w:bCs/>
          <w:sz w:val="32"/>
          <w:szCs w:val="32"/>
        </w:rPr>
        <w:t>20</w:t>
      </w:r>
      <w:r w:rsidR="00357DBA">
        <w:rPr>
          <w:b/>
          <w:bCs/>
          <w:sz w:val="32"/>
          <w:szCs w:val="32"/>
        </w:rPr>
        <w:t>2</w:t>
      </w:r>
      <w:r w:rsidR="00AF487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</w:t>
      </w:r>
      <w:r w:rsidR="00100EC0">
        <w:rPr>
          <w:b/>
          <w:bCs/>
          <w:sz w:val="32"/>
          <w:szCs w:val="32"/>
        </w:rPr>
        <w:t>2</w:t>
      </w:r>
      <w:r w:rsidR="00AF487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учебный год</w:t>
      </w:r>
    </w:p>
    <w:p w:rsidR="005F2E26" w:rsidRDefault="005F2E26" w:rsidP="005F2E26">
      <w:pPr>
        <w:jc w:val="center"/>
        <w:rPr>
          <w:b/>
          <w:bCs/>
          <w:color w:val="000000"/>
          <w:sz w:val="32"/>
          <w:szCs w:val="32"/>
        </w:rPr>
      </w:pPr>
    </w:p>
    <w:p w:rsidR="005F2E26" w:rsidRDefault="005F2E26" w:rsidP="005F2E26">
      <w:pPr>
        <w:jc w:val="center"/>
        <w:rPr>
          <w:bCs/>
          <w:color w:val="000000"/>
          <w:sz w:val="32"/>
          <w:szCs w:val="32"/>
        </w:rPr>
      </w:pPr>
      <w:r w:rsidRPr="000102F1">
        <w:rPr>
          <w:bCs/>
          <w:i/>
          <w:color w:val="000000"/>
          <w:sz w:val="32"/>
          <w:szCs w:val="32"/>
        </w:rPr>
        <w:t>(</w:t>
      </w:r>
      <w:r w:rsidR="000102F1" w:rsidRPr="000102F1">
        <w:rPr>
          <w:bCs/>
          <w:i/>
          <w:color w:val="000000"/>
          <w:sz w:val="32"/>
          <w:szCs w:val="32"/>
        </w:rPr>
        <w:t>внеурочная деятельность по учебным предметам</w:t>
      </w:r>
      <w:r>
        <w:rPr>
          <w:bCs/>
          <w:color w:val="000000"/>
          <w:sz w:val="32"/>
          <w:szCs w:val="32"/>
        </w:rPr>
        <w:t>)</w:t>
      </w:r>
    </w:p>
    <w:p w:rsidR="005F2E26" w:rsidRDefault="005F2E26" w:rsidP="005F2E26">
      <w:pPr>
        <w:rPr>
          <w:b/>
          <w:bCs/>
          <w:color w:val="000000"/>
          <w:sz w:val="32"/>
          <w:szCs w:val="32"/>
        </w:rPr>
      </w:pPr>
    </w:p>
    <w:p w:rsidR="005F2E26" w:rsidRDefault="00EC29DF" w:rsidP="005F2E2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9</w:t>
      </w:r>
      <w:r w:rsidR="0064705A">
        <w:rPr>
          <w:b/>
          <w:bCs/>
          <w:color w:val="000000"/>
          <w:sz w:val="32"/>
          <w:szCs w:val="32"/>
        </w:rPr>
        <w:t>, 10</w:t>
      </w:r>
      <w:r w:rsidR="00357DBA">
        <w:rPr>
          <w:b/>
          <w:bCs/>
          <w:color w:val="000000"/>
          <w:sz w:val="32"/>
          <w:szCs w:val="32"/>
        </w:rPr>
        <w:t>,11</w:t>
      </w:r>
      <w:r>
        <w:rPr>
          <w:b/>
          <w:bCs/>
          <w:color w:val="000000"/>
          <w:sz w:val="32"/>
          <w:szCs w:val="32"/>
        </w:rPr>
        <w:t xml:space="preserve"> класс</w:t>
      </w:r>
      <w:r w:rsidR="0064705A">
        <w:rPr>
          <w:b/>
          <w:bCs/>
          <w:color w:val="000000"/>
          <w:sz w:val="32"/>
          <w:szCs w:val="32"/>
        </w:rPr>
        <w:t>ы</w:t>
      </w:r>
    </w:p>
    <w:p w:rsidR="005F2E26" w:rsidRDefault="005F2E26" w:rsidP="005F2E26">
      <w:pPr>
        <w:rPr>
          <w:b/>
          <w:bCs/>
          <w:color w:val="000000"/>
          <w:sz w:val="36"/>
          <w:szCs w:val="36"/>
        </w:rPr>
      </w:pPr>
    </w:p>
    <w:p w:rsidR="005F2E26" w:rsidRDefault="005F2E26" w:rsidP="005F2E26">
      <w:pPr>
        <w:jc w:val="center"/>
        <w:rPr>
          <w:b/>
          <w:bCs/>
          <w:color w:val="000000"/>
          <w:sz w:val="36"/>
          <w:szCs w:val="36"/>
        </w:rPr>
      </w:pPr>
    </w:p>
    <w:p w:rsidR="005F2E26" w:rsidRDefault="005F2E26" w:rsidP="00647A55">
      <w:pPr>
        <w:rPr>
          <w:color w:val="000000"/>
          <w:sz w:val="40"/>
          <w:szCs w:val="40"/>
        </w:rPr>
      </w:pPr>
    </w:p>
    <w:p w:rsidR="005F2E26" w:rsidRDefault="005F2E26" w:rsidP="005F2E26">
      <w:pPr>
        <w:jc w:val="both"/>
        <w:rPr>
          <w:color w:val="000000"/>
          <w:sz w:val="40"/>
          <w:szCs w:val="40"/>
        </w:rPr>
      </w:pPr>
    </w:p>
    <w:p w:rsidR="005F2E26" w:rsidRDefault="005F2E26" w:rsidP="00647A55">
      <w:pPr>
        <w:jc w:val="right"/>
        <w:rPr>
          <w:color w:val="000000"/>
        </w:rPr>
      </w:pPr>
      <w:r>
        <w:rPr>
          <w:color w:val="000000"/>
        </w:rPr>
        <w:t>Учитель, реализующий программу:</w:t>
      </w:r>
    </w:p>
    <w:p w:rsidR="005F2E26" w:rsidRDefault="000802A8" w:rsidP="00647A55">
      <w:pPr>
        <w:jc w:val="right"/>
        <w:rPr>
          <w:color w:val="000000"/>
        </w:rPr>
      </w:pPr>
      <w:r>
        <w:rPr>
          <w:color w:val="000000"/>
        </w:rPr>
        <w:t xml:space="preserve">Филимонова Елена </w:t>
      </w:r>
      <w:r w:rsidR="008B1D3F">
        <w:rPr>
          <w:color w:val="000000"/>
        </w:rPr>
        <w:t>Б</w:t>
      </w:r>
      <w:r w:rsidR="000102F1">
        <w:rPr>
          <w:color w:val="000000"/>
        </w:rPr>
        <w:t>о</w:t>
      </w:r>
      <w:r>
        <w:rPr>
          <w:color w:val="000000"/>
        </w:rPr>
        <w:t>рисовна</w:t>
      </w:r>
    </w:p>
    <w:p w:rsidR="005F2E26" w:rsidRDefault="005F2E26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647A55" w:rsidRDefault="00647A55" w:rsidP="00647A55">
      <w:pPr>
        <w:jc w:val="right"/>
        <w:rPr>
          <w:color w:val="000000"/>
        </w:rPr>
      </w:pPr>
    </w:p>
    <w:p w:rsidR="005F2E26" w:rsidRDefault="005F2E26" w:rsidP="005F2E26">
      <w:pPr>
        <w:jc w:val="center"/>
        <w:rPr>
          <w:color w:val="000000"/>
        </w:rPr>
      </w:pPr>
      <w:r>
        <w:rPr>
          <w:color w:val="000000"/>
        </w:rPr>
        <w:t>.Ядрин - 20</w:t>
      </w:r>
      <w:r w:rsidR="00357DBA">
        <w:rPr>
          <w:color w:val="000000"/>
        </w:rPr>
        <w:t>2</w:t>
      </w:r>
      <w:r w:rsidR="00AF487F">
        <w:rPr>
          <w:color w:val="000000"/>
        </w:rPr>
        <w:t>3</w:t>
      </w:r>
      <w:r>
        <w:rPr>
          <w:color w:val="000000"/>
        </w:rPr>
        <w:t>г</w:t>
      </w:r>
    </w:p>
    <w:p w:rsidR="005F2E26" w:rsidRDefault="005F2E26" w:rsidP="005F2E26">
      <w:pPr>
        <w:rPr>
          <w:b/>
          <w:bCs/>
        </w:rPr>
      </w:pPr>
      <w:r>
        <w:rPr>
          <w:b/>
        </w:rPr>
        <w:br w:type="page"/>
      </w:r>
      <w:r w:rsidR="000102F1">
        <w:rPr>
          <w:b/>
          <w:bCs/>
        </w:rPr>
        <w:lastRenderedPageBreak/>
        <w:t>1.  Планируемые р</w:t>
      </w:r>
      <w:r>
        <w:rPr>
          <w:b/>
          <w:bCs/>
        </w:rPr>
        <w:t>езультаты освоения курса внеурочной деятельности</w:t>
      </w:r>
    </w:p>
    <w:p w:rsidR="005F2E26" w:rsidRDefault="005F2E26" w:rsidP="005F2E26">
      <w:pPr>
        <w:rPr>
          <w:b/>
          <w:bCs/>
        </w:rPr>
      </w:pPr>
    </w:p>
    <w:p w:rsidR="005F2E26" w:rsidRDefault="005F2E26" w:rsidP="005F2E26">
      <w:pPr>
        <w:numPr>
          <w:ilvl w:val="1"/>
          <w:numId w:val="1"/>
        </w:numPr>
        <w:jc w:val="both"/>
      </w:pPr>
      <w:r>
        <w:t>Личностные результаты:</w:t>
      </w:r>
    </w:p>
    <w:p w:rsidR="005F2E26" w:rsidRDefault="005F2E26" w:rsidP="005F2E26">
      <w:pPr>
        <w:spacing w:after="200"/>
        <w:ind w:left="360"/>
        <w:jc w:val="both"/>
      </w:pPr>
      <w:r>
        <w:t>1. 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5F2E26" w:rsidRDefault="005F2E26" w:rsidP="005F2E26">
      <w:pPr>
        <w:spacing w:after="200"/>
        <w:ind w:left="360"/>
        <w:jc w:val="both"/>
      </w:pPr>
      <w:r>
        <w:t xml:space="preserve">2. ответственное отношение к учению, готовность и способность </w:t>
      </w:r>
      <w:proofErr w:type="spellStart"/>
      <w:r>
        <w:t>обучающихя</w:t>
      </w:r>
      <w:proofErr w:type="spellEnd"/>
      <w:r>
        <w:t xml:space="preserve"> к саморазвитию и самообразованию на основе мотивации к обучению и познанию;</w:t>
      </w:r>
    </w:p>
    <w:p w:rsidR="005F2E26" w:rsidRDefault="005F2E26" w:rsidP="008F6543">
      <w:pPr>
        <w:spacing w:after="200"/>
        <w:ind w:left="360"/>
        <w:jc w:val="both"/>
      </w:pPr>
      <w: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F2E26" w:rsidRDefault="008F6543" w:rsidP="005F2E26">
      <w:pPr>
        <w:spacing w:after="200"/>
        <w:ind w:left="360"/>
        <w:jc w:val="both"/>
      </w:pPr>
      <w:r>
        <w:t>4</w:t>
      </w:r>
      <w:r w:rsidR="005F2E26">
        <w:t>. критичность мышления, инициатива, находчивость, активность при решении математических задач.</w:t>
      </w:r>
    </w:p>
    <w:p w:rsidR="005F2E26" w:rsidRDefault="005F2E26" w:rsidP="005F2E26">
      <w:pPr>
        <w:jc w:val="both"/>
        <w:rPr>
          <w:b/>
          <w:bCs/>
        </w:rPr>
      </w:pPr>
    </w:p>
    <w:p w:rsidR="005F2E26" w:rsidRDefault="005F2E26" w:rsidP="005F2E26">
      <w:pPr>
        <w:jc w:val="both"/>
      </w:pPr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результаты:</w:t>
      </w:r>
    </w:p>
    <w:p w:rsidR="005F2E26" w:rsidRDefault="005F2E26" w:rsidP="005F2E26">
      <w:pPr>
        <w:spacing w:after="200"/>
        <w:jc w:val="both"/>
      </w:pPr>
      <w:proofErr w:type="spellStart"/>
      <w:r>
        <w:rPr>
          <w:rFonts w:ascii="Times" w:hAnsi="Times"/>
        </w:rPr>
        <w:t>Метапредметные</w:t>
      </w:r>
      <w:proofErr w:type="spellEnd"/>
      <w:r>
        <w:rPr>
          <w:rFonts w:ascii="Times" w:hAnsi="Times"/>
        </w:rPr>
        <w:t xml:space="preserve"> результаты, </w:t>
      </w:r>
      <w:r>
        <w:rPr>
          <w:rFonts w:ascii="Times" w:hAnsi="Times" w:cs="Helvetica"/>
        </w:rPr>
        <w:t xml:space="preserve">включают освоенные </w:t>
      </w:r>
      <w:proofErr w:type="gramStart"/>
      <w:r>
        <w:rPr>
          <w:rFonts w:ascii="Times" w:hAnsi="Times" w:cs="Helvetica"/>
        </w:rPr>
        <w:t>обучающимися</w:t>
      </w:r>
      <w:proofErr w:type="gramEnd"/>
      <w:r>
        <w:rPr>
          <w:rFonts w:ascii="Times" w:hAnsi="Times" w:cs="Helvetica"/>
        </w:rPr>
        <w:t xml:space="preserve"> </w:t>
      </w:r>
      <w:proofErr w:type="spellStart"/>
      <w:r>
        <w:rPr>
          <w:rFonts w:ascii="Times" w:hAnsi="Times" w:cs="Helvetica"/>
        </w:rPr>
        <w:t>межпредметные</w:t>
      </w:r>
      <w:proofErr w:type="spellEnd"/>
      <w:r>
        <w:rPr>
          <w:rFonts w:ascii="Times" w:hAnsi="Times" w:cs="Helvetica"/>
        </w:rPr>
        <w:t xml:space="preserve"> понятия и универсаль</w:t>
      </w:r>
      <w:r w:rsidR="008F6543">
        <w:rPr>
          <w:rFonts w:ascii="Times" w:hAnsi="Times" w:cs="Helvetica"/>
        </w:rPr>
        <w:t>ные учебные дей</w:t>
      </w:r>
      <w:r>
        <w:rPr>
          <w:rFonts w:ascii="Times" w:hAnsi="Times" w:cs="Helvetica"/>
        </w:rPr>
        <w:t>ствия (регулятивные, познавательные, коммуникативные)</w:t>
      </w:r>
      <w:r>
        <w:t>.</w:t>
      </w:r>
    </w:p>
    <w:p w:rsidR="005F2E26" w:rsidRDefault="005F2E26" w:rsidP="005F2E26">
      <w:pPr>
        <w:ind w:firstLine="709"/>
        <w:jc w:val="both"/>
      </w:pPr>
      <w:r>
        <w:t>Регулятивные УУД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Умение оценивать правильность выполнения учебной задачи, собственные возможности ее решения. 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 </w:t>
      </w:r>
    </w:p>
    <w:p w:rsidR="005F2E26" w:rsidRDefault="005F2E26" w:rsidP="005F2E26">
      <w:pPr>
        <w:ind w:firstLine="709"/>
        <w:jc w:val="both"/>
      </w:pPr>
      <w:r>
        <w:t>Познавательные УУД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Умение определять понятия, создавать обобщения, устанавливать </w:t>
      </w:r>
      <w:proofErr w:type="gramStart"/>
      <w: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F2E26" w:rsidRDefault="005F2E26" w:rsidP="005F2E26">
      <w:pPr>
        <w:tabs>
          <w:tab w:val="left" w:pos="993"/>
        </w:tabs>
        <w:ind w:firstLine="709"/>
        <w:jc w:val="both"/>
      </w:pPr>
      <w:r>
        <w:t>Коммуникативные УУД</w:t>
      </w:r>
    </w:p>
    <w:p w:rsidR="005F2E26" w:rsidRDefault="005F2E26" w:rsidP="005F2E26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2E26" w:rsidRDefault="005F2E26" w:rsidP="005F2E26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F2E26" w:rsidRDefault="005F2E26" w:rsidP="005F2E26">
      <w:pPr>
        <w:jc w:val="both"/>
        <w:rPr>
          <w:b/>
          <w:bCs/>
        </w:rPr>
      </w:pPr>
    </w:p>
    <w:p w:rsidR="005F2E26" w:rsidRPr="000102F1" w:rsidRDefault="005F2E26" w:rsidP="008F654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102F1">
        <w:rPr>
          <w:rFonts w:ascii="Times New Roman" w:hAnsi="Times New Roman" w:cs="Times New Roman"/>
        </w:rPr>
        <w:t xml:space="preserve">Предметные результаты  </w:t>
      </w:r>
    </w:p>
    <w:p w:rsidR="008F6543" w:rsidRDefault="008F6543" w:rsidP="008F6543">
      <w:pPr>
        <w:jc w:val="both"/>
      </w:pPr>
      <w:r>
        <w:t>Обучающийся научится: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состав веществ по их формулам;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тип химических реакций;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уравнения химических реакций;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лабораторным оборудованием и посудой;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вычислять относительную молекулярную и молярную массы веществ;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вычислять массовую долю химического элемента по формуле соединения;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раскрывать смысл понятия «раствор»;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вычислять массовую долю растворенного вещества в растворе;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принадлежность веществ к определенному классу соединений;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формулы неорганических соединений изученных классов;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характеризовать взаимосвязь между классами неорганических соединений;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раскрывать смысл Периодического закона Д.И. Менделеева;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вид химической связи в неорганических соединениях;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раскрывать смысл понятий «ион», «катион», «анион», «электролиты», «</w:t>
      </w:r>
      <w:proofErr w:type="spellStart"/>
      <w:r>
        <w:rPr>
          <w:rFonts w:eastAsia="Calibri"/>
          <w:lang w:eastAsia="en-US"/>
        </w:rPr>
        <w:t>неэлектролиты</w:t>
      </w:r>
      <w:proofErr w:type="spellEnd"/>
      <w:r>
        <w:rPr>
          <w:rFonts w:eastAsia="Calibri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степень окисления атома элемента в соединении;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раскрывать смысл теории электролитической диссоциации;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уравнения электролитической диссоциации кислот, щелочей, солей;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полные и сокращенные ионные уравнения реакции обмена;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возможность протекания реакций ионного обмена;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проводить реакции, подтверждающие качественный состав различных веществ;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окислитель и восстановитель;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составлять уравнения </w:t>
      </w:r>
      <w:proofErr w:type="spellStart"/>
      <w:r>
        <w:rPr>
          <w:rFonts w:eastAsia="Calibri"/>
          <w:lang w:eastAsia="en-US"/>
        </w:rPr>
        <w:t>окислительно</w:t>
      </w:r>
      <w:proofErr w:type="spellEnd"/>
      <w:r>
        <w:rPr>
          <w:rFonts w:eastAsia="Calibri"/>
          <w:lang w:eastAsia="en-US"/>
        </w:rPr>
        <w:t>-восстановительных реакций;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называть факторы, влияющие на скорость химической реакции;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классифицировать химические реакции по различным признакам;</w:t>
      </w:r>
    </w:p>
    <w:p w:rsidR="006C38FE" w:rsidRDefault="006C38FE" w:rsidP="008F65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характеризовать взаимосвязь между составом, строением и свойствами неметаллов;</w:t>
      </w:r>
    </w:p>
    <w:p w:rsidR="006C38FE" w:rsidRPr="006C38FE" w:rsidRDefault="006C38FE" w:rsidP="006C38FE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>
        <w:t>Решать задачи различной уровни сложности</w:t>
      </w:r>
    </w:p>
    <w:p w:rsidR="006C38FE" w:rsidRDefault="006C38FE" w:rsidP="006C38F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Обучающийся</w:t>
      </w:r>
      <w:proofErr w:type="gramEnd"/>
      <w:r>
        <w:rPr>
          <w:rFonts w:eastAsia="Calibri"/>
          <w:b/>
          <w:bCs/>
          <w:lang w:eastAsia="en-US"/>
        </w:rPr>
        <w:t xml:space="preserve"> получит возможность научиться: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составлять молекулярные и полные ионные уравнения по сокращенным ионным уравнениям;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объективно оценивать информацию о веществах и химических процессах;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6C38FE" w:rsidRP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C38FE" w:rsidRDefault="006C38FE" w:rsidP="006C38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eastAsia="Calibri"/>
          <w:lang w:eastAsia="en-US"/>
        </w:rPr>
      </w:pPr>
      <w:r w:rsidRPr="006C38FE">
        <w:rPr>
          <w:rFonts w:eastAsia="Calibri"/>
          <w:lang w:eastAsia="en-US"/>
        </w:rPr>
        <w:t>решать задачи различного типа</w:t>
      </w: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</w:p>
    <w:p w:rsidR="005C09EF" w:rsidRDefault="005C09EF" w:rsidP="005C09EF">
      <w:pPr>
        <w:ind w:left="469"/>
        <w:jc w:val="center"/>
        <w:rPr>
          <w:b/>
          <w:bCs/>
        </w:rPr>
      </w:pPr>
      <w:r>
        <w:rPr>
          <w:b/>
          <w:bCs/>
        </w:rPr>
        <w:lastRenderedPageBreak/>
        <w:t>Содержание курса внеурочной деятельности</w:t>
      </w:r>
    </w:p>
    <w:p w:rsidR="005C09EF" w:rsidRDefault="005C09EF" w:rsidP="005C09EF">
      <w:pPr>
        <w:jc w:val="both"/>
        <w:rPr>
          <w:b/>
          <w:bCs/>
        </w:rPr>
      </w:pPr>
    </w:p>
    <w:tbl>
      <w:tblPr>
        <w:tblW w:w="53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1985"/>
        <w:gridCol w:w="2268"/>
      </w:tblGrid>
      <w:tr w:rsidR="005C09EF" w:rsidTr="00647A55">
        <w:trPr>
          <w:trHeight w:val="244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5C09EF" w:rsidTr="00647A55">
        <w:trPr>
          <w:trHeight w:val="1138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2" w:rsidRDefault="00B510AA" w:rsidP="005C09EF">
            <w:pPr>
              <w:keepNext/>
              <w:jc w:val="both"/>
              <w:outlineLvl w:val="2"/>
            </w:pPr>
            <w:r>
              <w:t>1.</w:t>
            </w:r>
            <w:r w:rsidR="005C09EF" w:rsidRPr="000802A8">
              <w:t xml:space="preserve">Введение. </w:t>
            </w:r>
            <w:r w:rsidR="005C09EF">
              <w:t>(11часов).</w:t>
            </w:r>
          </w:p>
          <w:p w:rsidR="003A2002" w:rsidRDefault="003A2002" w:rsidP="005C09EF">
            <w:pPr>
              <w:keepNext/>
              <w:jc w:val="both"/>
              <w:outlineLvl w:val="2"/>
            </w:pPr>
          </w:p>
          <w:p w:rsidR="005C09EF" w:rsidRPr="000802A8" w:rsidRDefault="005C09EF" w:rsidP="005C09EF">
            <w:pPr>
              <w:keepNext/>
              <w:jc w:val="both"/>
              <w:outlineLvl w:val="2"/>
              <w:rPr>
                <w:bCs/>
                <w:u w:val="single"/>
              </w:rPr>
            </w:pPr>
            <w:r w:rsidRPr="000802A8">
              <w:t xml:space="preserve">Знакомство с целями и задачами курса, его структурой. Алгоритм решения задач на определение типа образующихся в реакциях обмена солей (средних или кислых). Алгоритм решения задач на определение химических формул неорганических веществ по данным о протекании реакций с их участием. Наиболее сложные случаи реакций ионного обмена. Упражнения. Нестандартные задачи на расчёты по уравнению реакции при избытке одного из исходных веществ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F" w:rsidRDefault="005C09EF" w:rsidP="005C09EF">
            <w:pPr>
              <w:jc w:val="both"/>
            </w:pPr>
            <w:r>
              <w:t xml:space="preserve">Фронтальная работа 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Индивидуальная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Групповая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F" w:rsidRDefault="005C09EF" w:rsidP="005C09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Обучающиеся закрепляют навыки</w:t>
            </w:r>
          </w:p>
          <w:p w:rsidR="005C09EF" w:rsidRDefault="005C09EF" w:rsidP="005C09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Решения задач и составления уравнений реакций</w:t>
            </w:r>
          </w:p>
          <w:p w:rsidR="005C09EF" w:rsidRDefault="005C09EF" w:rsidP="005C09EF">
            <w:pPr>
              <w:jc w:val="both"/>
            </w:pPr>
          </w:p>
        </w:tc>
      </w:tr>
      <w:tr w:rsidR="005C09EF" w:rsidTr="00647A55">
        <w:trPr>
          <w:trHeight w:val="715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jc w:val="both"/>
            </w:pPr>
            <w:r w:rsidRPr="000802A8">
              <w:t>2.Окислительно-восстановительные реакции</w:t>
            </w:r>
            <w:r>
              <w:t xml:space="preserve"> (21 часов)</w:t>
            </w:r>
          </w:p>
          <w:p w:rsidR="003A2002" w:rsidRPr="000802A8" w:rsidRDefault="003A2002" w:rsidP="005C09EF">
            <w:pPr>
              <w:jc w:val="both"/>
            </w:pPr>
          </w:p>
          <w:p w:rsidR="005C09EF" w:rsidRPr="000802A8" w:rsidRDefault="005C09EF" w:rsidP="005C09EF">
            <w:pPr>
              <w:jc w:val="both"/>
              <w:rPr>
                <w:sz w:val="28"/>
                <w:szCs w:val="28"/>
              </w:rPr>
            </w:pPr>
            <w:r w:rsidRPr="000802A8">
              <w:t xml:space="preserve">Классификация </w:t>
            </w:r>
            <w:proofErr w:type="spellStart"/>
            <w:r w:rsidRPr="000802A8">
              <w:t>окислительно</w:t>
            </w:r>
            <w:proofErr w:type="spellEnd"/>
            <w:r w:rsidRPr="000802A8">
              <w:t>-восстановительных реакций</w:t>
            </w:r>
            <w:r>
              <w:t xml:space="preserve"> в курсе органической химии</w:t>
            </w:r>
            <w:r w:rsidRPr="000802A8">
              <w:t xml:space="preserve">. Важнейшие окислители и восстановители. Упражнения по составлению уравнений </w:t>
            </w:r>
            <w:proofErr w:type="spellStart"/>
            <w:r w:rsidRPr="000802A8">
              <w:t>окислительно</w:t>
            </w:r>
            <w:proofErr w:type="spellEnd"/>
            <w:r w:rsidRPr="000802A8">
              <w:t xml:space="preserve">-восстановительных реакций и определению их типа. Окислительные свойства перманганата калия в различных средах. Упражнения. Окислительные свойства хромата и дихромата калия в различных средах. Упражнения. </w:t>
            </w:r>
            <w:proofErr w:type="spellStart"/>
            <w:r w:rsidRPr="000802A8">
              <w:t>Окислительно</w:t>
            </w:r>
            <w:proofErr w:type="spellEnd"/>
            <w:r w:rsidRPr="000802A8">
              <w:t>-восстановительные свойства пероксида водорода в различных средах. Упражнения. Резерв (гимназический этап Всероссийской олимпиады школьников по химии).</w:t>
            </w:r>
          </w:p>
          <w:p w:rsidR="005C09EF" w:rsidRDefault="005C09EF" w:rsidP="005C09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F" w:rsidRDefault="005C09EF" w:rsidP="005C09EF">
            <w:pPr>
              <w:jc w:val="both"/>
            </w:pPr>
            <w:r>
              <w:t xml:space="preserve">Фронтальная работа 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Индивидуальная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Групповая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/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Обучающиеся закрепляют навыки составления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-восстановительных реакций</w:t>
            </w:r>
          </w:p>
        </w:tc>
      </w:tr>
      <w:tr w:rsidR="005C09EF" w:rsidTr="00647A55">
        <w:trPr>
          <w:trHeight w:val="1294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jc w:val="both"/>
              <w:rPr>
                <w:u w:val="single"/>
              </w:rPr>
            </w:pPr>
            <w:r w:rsidRPr="000802A8">
              <w:rPr>
                <w:u w:val="single"/>
              </w:rPr>
              <w:t>Тема 3. Химические свойства неметаллов и их соединений (</w:t>
            </w:r>
            <w:r>
              <w:rPr>
                <w:u w:val="single"/>
              </w:rPr>
              <w:t>1</w:t>
            </w:r>
            <w:r w:rsidR="00B510AA">
              <w:rPr>
                <w:u w:val="single"/>
              </w:rPr>
              <w:t>5</w:t>
            </w:r>
            <w:r w:rsidRPr="000802A8">
              <w:rPr>
                <w:u w:val="single"/>
              </w:rPr>
              <w:t xml:space="preserve"> ч.).</w:t>
            </w:r>
          </w:p>
          <w:p w:rsidR="003A2002" w:rsidRPr="000802A8" w:rsidRDefault="003A2002" w:rsidP="005C09EF">
            <w:pPr>
              <w:jc w:val="both"/>
              <w:rPr>
                <w:u w:val="single"/>
              </w:rPr>
            </w:pPr>
          </w:p>
          <w:p w:rsidR="005C09EF" w:rsidRPr="000802A8" w:rsidRDefault="005C09EF" w:rsidP="005C09EF">
            <w:pPr>
              <w:jc w:val="both"/>
            </w:pPr>
            <w:r w:rsidRPr="000802A8">
              <w:t>Задачи повышенного уровня сложности по теме: «</w:t>
            </w:r>
            <w:proofErr w:type="spellStart"/>
            <w:r w:rsidRPr="000802A8">
              <w:t>Халькогены</w:t>
            </w:r>
            <w:proofErr w:type="spellEnd"/>
            <w:r w:rsidRPr="000802A8">
              <w:t xml:space="preserve">». Задачи повышенного уровня сложности по теме: «Азот. Аммиак». Задачи повышенного уровня сложности по теме: «Азотная кислота». Задачи повышенного уровня сложности по теме: «Нитраты». Задачи повышенного уровня сложности по теме: «Фосфор». Задачи повышенного уровня сложности по теме: «Фосфорная кислота и фосфаты». Алгоритм решения </w:t>
            </w:r>
            <w:proofErr w:type="gramStart"/>
            <w:r w:rsidRPr="000802A8">
              <w:t>задач</w:t>
            </w:r>
            <w:proofErr w:type="gramEnd"/>
            <w:r w:rsidRPr="000802A8">
              <w:t xml:space="preserve"> на нахождение массовой доли растворённого вещества в растворе с использованием правила смешения («креста»). Алгоритм решения комбинированных задач (на расчёты по </w:t>
            </w:r>
            <w:r w:rsidRPr="000802A8">
              <w:lastRenderedPageBreak/>
              <w:t>уравнению реакции при избытке одного из исходных веществ и при известном выходе продукта реакции). Задачи повышенного уровня сложности по теме: «Углерод». Алгоритм решения комбинированных задач (на расчёты по уравнению реакции с участием вещества, загрязнённого примесями, при избытке одного из исходных веществ и при известном выходе продукта реакции). Задачи повышенного уровня сложности по теме: «Кремний». Задачи повышенного уровня сложности по теме: «Угольная, кремниевая кислоты и их соли</w:t>
            </w:r>
            <w:proofErr w:type="gramStart"/>
            <w:r w:rsidRPr="000802A8">
              <w:t>».</w:t>
            </w:r>
            <w:proofErr w:type="gramEnd"/>
          </w:p>
          <w:p w:rsidR="005C09EF" w:rsidRDefault="005C09EF" w:rsidP="005C09EF">
            <w:pPr>
              <w:widowControl w:val="0"/>
              <w:ind w:left="106" w:hanging="47"/>
              <w:jc w:val="both"/>
            </w:pPr>
            <w:r w:rsidRPr="00BE2B3C"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F" w:rsidRDefault="005C09EF" w:rsidP="005C09EF">
            <w:pPr>
              <w:jc w:val="both"/>
            </w:pPr>
            <w:r>
              <w:lastRenderedPageBreak/>
              <w:t xml:space="preserve">Фронтальная работа 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Индивидуальная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Групповая работа</w:t>
            </w:r>
          </w:p>
          <w:p w:rsidR="005C09EF" w:rsidRDefault="005C09EF" w:rsidP="005C09EF"/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jc w:val="both"/>
            </w:pPr>
            <w:r>
              <w:t>Обучающиеся учатся решать задачи повышенной сложности</w:t>
            </w:r>
          </w:p>
        </w:tc>
      </w:tr>
      <w:tr w:rsidR="005C09EF" w:rsidTr="00647A55">
        <w:trPr>
          <w:trHeight w:val="316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Pr="00BE2B3C" w:rsidRDefault="005C09EF" w:rsidP="005C09EF">
            <w:pPr>
              <w:jc w:val="both"/>
              <w:rPr>
                <w:u w:val="single"/>
              </w:rPr>
            </w:pPr>
            <w:r w:rsidRPr="00BE2B3C">
              <w:rPr>
                <w:u w:val="single"/>
              </w:rPr>
              <w:lastRenderedPageBreak/>
              <w:t>Тема 4. Химические свойства металлов и их соединений (1</w:t>
            </w:r>
            <w:r w:rsidR="00C7575E">
              <w:rPr>
                <w:u w:val="single"/>
              </w:rPr>
              <w:t>5</w:t>
            </w:r>
            <w:r w:rsidRPr="00BE2B3C">
              <w:rPr>
                <w:u w:val="single"/>
              </w:rPr>
              <w:t xml:space="preserve"> ч.).</w:t>
            </w:r>
          </w:p>
          <w:p w:rsidR="005C09EF" w:rsidRPr="00BE2B3C" w:rsidRDefault="005C09EF" w:rsidP="005C09EF">
            <w:pPr>
              <w:jc w:val="both"/>
            </w:pPr>
            <w:r w:rsidRPr="00BE2B3C">
              <w:t xml:space="preserve">Задачи повышенного уровня сложности по теме: «Электролиз расплавов электролитов». Задачи повышенного уровня сложности по теме: «Электролиз растворов электролитов». Задачи повышенного уровня сложности по теме: «Щелочные металлы и их соединения». Задачи повышенного уровня сложности по теме: «Магний, кальций и их соединения». Задачи повышенного уровня сложности по теме: «Алюминий и его соединения». Задачи повышенного уровня сложности по теме: «Железо и его соединения». Задачи повышенного уровня сложности по теме: «Хром и его соединения». </w:t>
            </w:r>
          </w:p>
          <w:p w:rsidR="005C09EF" w:rsidRPr="00BE2B3C" w:rsidRDefault="005C09EF" w:rsidP="005C09EF">
            <w:pPr>
              <w:jc w:val="both"/>
              <w:rPr>
                <w:u w:val="single"/>
              </w:rPr>
            </w:pPr>
            <w:r w:rsidRPr="00BE2B3C">
              <w:t>Подведение итогов первого года обучения.</w:t>
            </w:r>
          </w:p>
          <w:p w:rsidR="005C09EF" w:rsidRDefault="005C09EF" w:rsidP="005C09EF">
            <w:pPr>
              <w:widowControl w:val="0"/>
              <w:ind w:left="106" w:hanging="47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F" w:rsidRDefault="005C09EF" w:rsidP="005C09EF">
            <w:pPr>
              <w:jc w:val="both"/>
            </w:pPr>
            <w:r>
              <w:t xml:space="preserve">Фронтальная работа 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Индивидуальная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>
            <w:pPr>
              <w:jc w:val="both"/>
            </w:pPr>
            <w:r>
              <w:t>Групповая работа</w:t>
            </w:r>
          </w:p>
          <w:p w:rsidR="005C09EF" w:rsidRDefault="005C09EF" w:rsidP="005C09EF">
            <w:pPr>
              <w:jc w:val="both"/>
            </w:pPr>
          </w:p>
          <w:p w:rsidR="005C09EF" w:rsidRDefault="005C09EF" w:rsidP="005C09EF"/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F" w:rsidRDefault="005C09EF" w:rsidP="005C09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Обучающиеся закрепляют навыки решения текстовых задач</w:t>
            </w:r>
          </w:p>
        </w:tc>
      </w:tr>
    </w:tbl>
    <w:p w:rsidR="005C09EF" w:rsidRPr="006C38FE" w:rsidRDefault="005C09EF" w:rsidP="005C09EF">
      <w:pPr>
        <w:tabs>
          <w:tab w:val="left" w:pos="993"/>
        </w:tabs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5F2E26" w:rsidRPr="006C38FE" w:rsidRDefault="005F2E26" w:rsidP="005F2E26">
      <w:pPr>
        <w:jc w:val="both"/>
      </w:pPr>
    </w:p>
    <w:p w:rsidR="005F2E26" w:rsidRDefault="005F2E26" w:rsidP="008F6543">
      <w:pPr>
        <w:jc w:val="both"/>
      </w:pPr>
    </w:p>
    <w:p w:rsidR="005B3016" w:rsidRDefault="005B3016" w:rsidP="006504D9">
      <w:pPr>
        <w:jc w:val="center"/>
      </w:pPr>
      <w:r>
        <w:t>ТЕМАТИЧЕСКОЕ ПЛАНИРОВАНИЕ.</w:t>
      </w:r>
    </w:p>
    <w:tbl>
      <w:tblPr>
        <w:tblW w:w="9487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5"/>
        <w:gridCol w:w="7595"/>
        <w:gridCol w:w="857"/>
      </w:tblGrid>
      <w:tr w:rsidR="005B3016" w:rsidTr="00647A55">
        <w:trPr>
          <w:trHeight w:val="336"/>
          <w:tblCellSpacing w:w="7" w:type="dxa"/>
        </w:trPr>
        <w:tc>
          <w:tcPr>
            <w:tcW w:w="1014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tcMar>
              <w:top w:w="43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5B3016" w:rsidRDefault="005B3016" w:rsidP="006504D9">
            <w:pPr>
              <w:spacing w:before="100" w:beforeAutospacing="1" w:after="100" w:afterAutospacing="1"/>
            </w:pPr>
            <w:r>
              <w:t>№</w:t>
            </w:r>
            <w:r>
              <w:br/>
              <w:t>урока</w:t>
            </w:r>
          </w:p>
        </w:tc>
        <w:tc>
          <w:tcPr>
            <w:tcW w:w="7587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tcMar>
              <w:top w:w="43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5B3016" w:rsidRDefault="005B3016" w:rsidP="006504D9">
            <w:pPr>
              <w:spacing w:before="100" w:beforeAutospacing="1" w:after="100" w:afterAutospacing="1"/>
            </w:pPr>
            <w:r>
              <w:t>Тема</w:t>
            </w:r>
          </w:p>
        </w:tc>
        <w:tc>
          <w:tcPr>
            <w:tcW w:w="830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tcMar>
              <w:top w:w="43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5B3016" w:rsidRDefault="005B3016" w:rsidP="006504D9">
            <w:pPr>
              <w:spacing w:before="100" w:beforeAutospacing="1" w:after="100" w:afterAutospacing="1"/>
            </w:pPr>
            <w:r>
              <w:t>Число часов</w:t>
            </w:r>
          </w:p>
        </w:tc>
      </w:tr>
      <w:tr w:rsidR="005B3016" w:rsidTr="00647A55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vAlign w:val="center"/>
            <w:hideMark/>
          </w:tcPr>
          <w:p w:rsidR="005B3016" w:rsidRDefault="005B3016"/>
        </w:tc>
        <w:tc>
          <w:tcPr>
            <w:tcW w:w="7587" w:type="dxa"/>
            <w:vMerge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vAlign w:val="center"/>
            <w:hideMark/>
          </w:tcPr>
          <w:p w:rsidR="005B3016" w:rsidRDefault="005B3016"/>
        </w:tc>
        <w:tc>
          <w:tcPr>
            <w:tcW w:w="830" w:type="dxa"/>
            <w:vMerge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vAlign w:val="center"/>
            <w:hideMark/>
          </w:tcPr>
          <w:p w:rsidR="005B3016" w:rsidRDefault="005B3016"/>
        </w:tc>
      </w:tr>
      <w:tr w:rsidR="00B510AA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  <w:jc w:val="center"/>
            </w:pP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Pr="006504D9" w:rsidRDefault="00B510AA" w:rsidP="006504D9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504D9">
              <w:rPr>
                <w:i/>
              </w:rPr>
              <w:t>Алгоритмы решения различных задач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</w:pPr>
            <w:r>
              <w:t>11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Общие требования к решению задач.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уравнения реакций.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с использованием понятий “мольная доля”, “объемная доля”.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нахождение молекулярных формул.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нахождение молекулярных формул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нахождение молекулярных формул по продуктам сгорания.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нахождение молекулярных формул по продуктам сгорания.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нахождение молекулярных формул по продуктам сгорания.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Школьная химическая олимпиада.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 xml:space="preserve">Задачи </w:t>
            </w:r>
            <w:proofErr w:type="spellStart"/>
            <w:r>
              <w:t>муниц</w:t>
            </w:r>
            <w:proofErr w:type="spellEnd"/>
            <w:r>
              <w:t xml:space="preserve">. этапа химической олимпиады. 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 w:rsidP="005C09EF">
            <w:pPr>
              <w:spacing w:before="100" w:beforeAutospacing="1" w:after="100" w:afterAutospacing="1"/>
            </w:pPr>
            <w:r>
              <w:t xml:space="preserve">Задачи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r w:rsidR="005C09EF">
              <w:t xml:space="preserve"> э</w:t>
            </w:r>
            <w:r>
              <w:t>тапа</w:t>
            </w:r>
            <w:r w:rsidR="005C09EF">
              <w:t xml:space="preserve"> </w:t>
            </w:r>
            <w:r>
              <w:t xml:space="preserve">химической олимпиады. 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10AA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  <w:jc w:val="center"/>
            </w:pP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Pr="006504D9" w:rsidRDefault="00B510AA" w:rsidP="006504D9">
            <w:pPr>
              <w:spacing w:before="100" w:beforeAutospacing="1" w:after="100" w:afterAutospacing="1"/>
              <w:jc w:val="center"/>
              <w:rPr>
                <w:i/>
              </w:rPr>
            </w:pPr>
            <w:proofErr w:type="spellStart"/>
            <w:r w:rsidRPr="006504D9">
              <w:rPr>
                <w:i/>
              </w:rPr>
              <w:t>Окислительно</w:t>
            </w:r>
            <w:proofErr w:type="spellEnd"/>
            <w:r w:rsidRPr="006504D9">
              <w:rPr>
                <w:i/>
              </w:rPr>
              <w:t>-восстановительные реакции в органической химии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</w:pPr>
            <w:r>
              <w:t>21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Алканы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Алканы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Циклоалканы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Алкены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Алкадиены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Алкины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</w:t>
            </w:r>
            <w:proofErr w:type="spellStart"/>
            <w:r>
              <w:t>Алкины</w:t>
            </w:r>
            <w:proofErr w:type="spellEnd"/>
            <w:r>
              <w:t>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“Бензол и его гомологи”.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Комбинированные задачи “Углеводороды”.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Составление уравнений ОВР органические вещества.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“Предельные одноатомные спирты”.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“Многоатомные спирты».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“Фенолы и ароматические спирты”.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“Карбонильные соединения – альдегиды и кетоны”.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“Предельные одноосновные карбоновые кислоты”.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“Непредельные, двухосновные и ароматические карбоновые кислоты”.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“Амины и аминокислоты”.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“Жиры. Углеводы. Белки”.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генетическую взаимосвязь между классами органических веществ.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генетическую взаимосвязь между классами органических веществ.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генетическую взаимосвязь между классами органических веществ.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10AA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  <w:jc w:val="center"/>
            </w:pP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</w:pPr>
            <w:r>
              <w:t>Химические свойства неметаллов и их соединений. Газовые законы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 w:rsidP="00B510AA">
            <w:pPr>
              <w:spacing w:before="100" w:beforeAutospacing="1" w:after="100" w:afterAutospacing="1"/>
            </w:pPr>
            <w:r>
              <w:t>15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Занимательные эксперименты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lastRenderedPageBreak/>
              <w:t>34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Качественные реакции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 xml:space="preserve">Задачи на газовые законы. 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газовые законы.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закон эквивалентных отношений.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закон эквивалентных отношений.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по уравнениям последовательных превращений.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по уравнениям параллельных реакций.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по уравнениям параллельных реакций.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Школьная химическая олимпиада.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Школьная химическая олимпиада.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городской химической олимпиады.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городской химической олимпиады.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Расчеты на основе использования графиков растворимости.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Концентрация растворов.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10AA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  <w:jc w:val="center"/>
            </w:pP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>
            <w:pPr>
              <w:spacing w:before="100" w:beforeAutospacing="1" w:after="100" w:afterAutospacing="1"/>
            </w:pPr>
            <w:r>
              <w:t>Химические свойства металлов и их соединений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510AA" w:rsidRDefault="00B510AA" w:rsidP="00C7575E">
            <w:pPr>
              <w:spacing w:before="100" w:beforeAutospacing="1" w:after="100" w:afterAutospacing="1"/>
            </w:pPr>
            <w:r>
              <w:t>1</w:t>
            </w:r>
            <w:r w:rsidR="00C7575E">
              <w:t>5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растворение в воде щелочных металлов.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разбавление и концентрирование растворов.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разбавление и концентрирование растворов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уравнениях реакций в растворах.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тему “Термохимия”.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возможность протекания химических реакций.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Качественные и расчетные задачи электролиз.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Качественные и расчетные задачи электролиз.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«Ряд стандартных электродных потенциалов металлов».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«Ряд стандартных электродных потенциалов металлов».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Составление уравнений ОВР методом электронного баланса.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Задачи на химические превращения по смесям.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 xml:space="preserve">Качественные и количественные задачи на превращения. 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</w:pPr>
            <w:r>
              <w:t>Качественные и количественные задачи на превращения.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B3016" w:rsidTr="00647A55">
        <w:trPr>
          <w:tblCellSpacing w:w="7" w:type="dxa"/>
        </w:trPr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7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B3016" w:rsidRDefault="005B3016" w:rsidP="00B510AA">
            <w:pPr>
              <w:spacing w:before="100" w:beforeAutospacing="1" w:after="100" w:afterAutospacing="1"/>
            </w:pPr>
            <w:r>
              <w:t>Авторские задачи</w:t>
            </w:r>
            <w:r w:rsidR="00B510AA">
              <w:t xml:space="preserve"> на тему «Металлы»</w:t>
            </w:r>
            <w:r w:rsidR="006504D9">
              <w:t xml:space="preserve"> Сборник авторских задач по химии.  Автор – </w:t>
            </w:r>
            <w:proofErr w:type="spellStart"/>
            <w:r w:rsidR="006504D9">
              <w:t>Маршанова</w:t>
            </w:r>
            <w:proofErr w:type="spellEnd"/>
            <w:r w:rsidR="006504D9">
              <w:t xml:space="preserve"> Г.Л.</w:t>
            </w:r>
          </w:p>
        </w:tc>
        <w:tc>
          <w:tcPr>
            <w:tcW w:w="8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B3016" w:rsidRDefault="005B3016">
            <w:pPr>
              <w:spacing w:before="100" w:beforeAutospacing="1" w:after="100" w:afterAutospacing="1"/>
            </w:pPr>
            <w:r>
              <w:t>1</w:t>
            </w:r>
          </w:p>
        </w:tc>
      </w:tr>
    </w:tbl>
    <w:p w:rsidR="006313CC" w:rsidRDefault="006313CC" w:rsidP="00647A55">
      <w:bookmarkStart w:id="0" w:name="_GoBack"/>
      <w:bookmarkEnd w:id="0"/>
    </w:p>
    <w:sectPr w:rsidR="006313CC" w:rsidSect="0063131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C8D"/>
    <w:multiLevelType w:val="multilevel"/>
    <w:tmpl w:val="57CE0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CC8639C"/>
    <w:multiLevelType w:val="multilevel"/>
    <w:tmpl w:val="507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D4985"/>
    <w:multiLevelType w:val="hybridMultilevel"/>
    <w:tmpl w:val="91F4A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3E6B540F"/>
    <w:multiLevelType w:val="hybridMultilevel"/>
    <w:tmpl w:val="1BBC64D0"/>
    <w:lvl w:ilvl="0" w:tplc="2B0CFA0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4B7175A0"/>
    <w:multiLevelType w:val="hybridMultilevel"/>
    <w:tmpl w:val="727EA67E"/>
    <w:lvl w:ilvl="0" w:tplc="AF6EAC18">
      <w:start w:val="1"/>
      <w:numFmt w:val="decimal"/>
      <w:lvlText w:val="%1."/>
      <w:lvlJc w:val="left"/>
      <w:pPr>
        <w:ind w:left="3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6C55B4D"/>
    <w:multiLevelType w:val="hybridMultilevel"/>
    <w:tmpl w:val="E3C49AB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223A"/>
    <w:multiLevelType w:val="hybridMultilevel"/>
    <w:tmpl w:val="928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6"/>
    <w:rsid w:val="000102F1"/>
    <w:rsid w:val="000358DF"/>
    <w:rsid w:val="000802A8"/>
    <w:rsid w:val="000F717E"/>
    <w:rsid w:val="000F7BBD"/>
    <w:rsid w:val="00100EC0"/>
    <w:rsid w:val="00114F6D"/>
    <w:rsid w:val="00126A84"/>
    <w:rsid w:val="00346547"/>
    <w:rsid w:val="00357DBA"/>
    <w:rsid w:val="00375EB9"/>
    <w:rsid w:val="003A2002"/>
    <w:rsid w:val="004529A7"/>
    <w:rsid w:val="004E0F9F"/>
    <w:rsid w:val="00572AF1"/>
    <w:rsid w:val="00575285"/>
    <w:rsid w:val="005B3016"/>
    <w:rsid w:val="005C09EF"/>
    <w:rsid w:val="005F2E26"/>
    <w:rsid w:val="00631311"/>
    <w:rsid w:val="006313CC"/>
    <w:rsid w:val="0064705A"/>
    <w:rsid w:val="00647A55"/>
    <w:rsid w:val="006504D9"/>
    <w:rsid w:val="006C38FE"/>
    <w:rsid w:val="007207AE"/>
    <w:rsid w:val="007E34A7"/>
    <w:rsid w:val="00880955"/>
    <w:rsid w:val="008B1D3F"/>
    <w:rsid w:val="008C767A"/>
    <w:rsid w:val="008F6543"/>
    <w:rsid w:val="00A319BF"/>
    <w:rsid w:val="00AD0DAD"/>
    <w:rsid w:val="00AF487F"/>
    <w:rsid w:val="00B00DD2"/>
    <w:rsid w:val="00B510AA"/>
    <w:rsid w:val="00BE2B3C"/>
    <w:rsid w:val="00C20A3A"/>
    <w:rsid w:val="00C2474E"/>
    <w:rsid w:val="00C7575E"/>
    <w:rsid w:val="00CE3BD7"/>
    <w:rsid w:val="00EC29DF"/>
    <w:rsid w:val="00F22A10"/>
    <w:rsid w:val="00F74E16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E2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5F2E26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5F2E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F2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3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8F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B3016"/>
    <w:pPr>
      <w:spacing w:before="100" w:beforeAutospacing="1" w:after="100" w:afterAutospacing="1"/>
    </w:pPr>
  </w:style>
  <w:style w:type="paragraph" w:customStyle="1" w:styleId="ConsPlusNormal">
    <w:name w:val="ConsPlusNormal"/>
    <w:rsid w:val="008F6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E2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5F2E26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5F2E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F2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3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8F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B3016"/>
    <w:pPr>
      <w:spacing w:before="100" w:beforeAutospacing="1" w:after="100" w:afterAutospacing="1"/>
    </w:pPr>
  </w:style>
  <w:style w:type="paragraph" w:customStyle="1" w:styleId="ConsPlusNormal">
    <w:name w:val="ConsPlusNormal"/>
    <w:rsid w:val="008F6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44</cp:revision>
  <cp:lastPrinted>2022-10-31T06:23:00Z</cp:lastPrinted>
  <dcterms:created xsi:type="dcterms:W3CDTF">2018-04-25T05:58:00Z</dcterms:created>
  <dcterms:modified xsi:type="dcterms:W3CDTF">2023-10-31T07:26:00Z</dcterms:modified>
</cp:coreProperties>
</file>