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6" w:rsidRDefault="000C338C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Как правильно выбрать крестоцветную продукцию</w:t>
      </w:r>
      <w:r w:rsidR="00E67499">
        <w:rPr>
          <w:rFonts w:ascii="Times New Roman" w:hAnsi="Times New Roman" w:cs="Times New Roman"/>
          <w:b/>
          <w:sz w:val="48"/>
          <w:szCs w:val="48"/>
        </w:rPr>
        <w:t>.</w:t>
      </w:r>
    </w:p>
    <w:p w:rsidR="00570E16" w:rsidRPr="00604206" w:rsidRDefault="00570E16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338C" w:rsidRPr="007F7466" w:rsidRDefault="007F7466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 xml:space="preserve">Все крестоцветные овощи являются представителями семейства капустных. Выращиваемые еще 5000 лет назад, они являются одной из доминирующих пищевых культур во всем мире. К крестоцветным овощам относят: белокочанную капусту; листовую капусту; китайскую капусту; цветную капусту; брокколи; брюссельскую капусту; </w:t>
      </w:r>
      <w:proofErr w:type="spellStart"/>
      <w:r w:rsidRPr="007F7466">
        <w:rPr>
          <w:rFonts w:ascii="Times New Roman" w:hAnsi="Times New Roman" w:cs="Times New Roman"/>
          <w:sz w:val="24"/>
          <w:szCs w:val="24"/>
        </w:rPr>
        <w:t>рукколу</w:t>
      </w:r>
      <w:proofErr w:type="spellEnd"/>
      <w:r w:rsidRPr="007F7466">
        <w:rPr>
          <w:rFonts w:ascii="Times New Roman" w:hAnsi="Times New Roman" w:cs="Times New Roman"/>
          <w:sz w:val="24"/>
          <w:szCs w:val="24"/>
        </w:rPr>
        <w:t xml:space="preserve">; шпинат; репу; редьку; редис и т. д. Вкусные и питательные овощи семейства крестоцветных известны тем, что богаты фолиевой кислотой и витамином К, причем более темно-зеленые сорта также могут похвастаться высоким содержанием витамина А и витамина С. В них также много клетчатки и меньше углеводов. Каждый из представителей крестоцветных богат разными макроэлементами и минералами, которые помогают при различных заболеваниях. </w:t>
      </w: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Ориентироваться нужно на их внешний вид и цвет. Если капуста (например, брокколи) на прилавках желтого цвета, покупать ее не следует. Так как это означает, что она уже перезрела и потеряла свои максимально полезные свойства. Соцветия брокколи и цветной капусты должны отламываться с хрустом. Правда, проверить это в продуктовой лавке, скорее всего, не получится, но достаточно будет их пощупать.</w:t>
      </w: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Выбирая белокочанную капусту, следует обращать внимание на ее листья. Они должны быть плотными и упругими.</w:t>
      </w: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На капусте не должно быть трещин, пятен и темных точек.</w:t>
      </w: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Пекинская капуста не должна быть слишком рыхлой. Нужно, чтобы ее кочан был плотным, но не слишком тугим.</w:t>
      </w: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При выборе брюссельской капусты стоит отдавать предпочт</w:t>
      </w:r>
      <w:r w:rsidR="00131994">
        <w:rPr>
          <w:rFonts w:ascii="Times New Roman" w:hAnsi="Times New Roman" w:cs="Times New Roman"/>
          <w:sz w:val="24"/>
          <w:szCs w:val="24"/>
        </w:rPr>
        <w:t>ение маленьким плотным кочанам -</w:t>
      </w:r>
      <w:r w:rsidRPr="007F7466">
        <w:rPr>
          <w:rFonts w:ascii="Times New Roman" w:hAnsi="Times New Roman" w:cs="Times New Roman"/>
          <w:sz w:val="24"/>
          <w:szCs w:val="24"/>
        </w:rPr>
        <w:t xml:space="preserve"> они будут сладкими. Более крупные плоды могут иметь во вкусе горчинку.</w:t>
      </w: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7F7466" w:rsidRDefault="000C338C" w:rsidP="007F74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 xml:space="preserve">При выборе редиса, редьки и </w:t>
      </w:r>
      <w:proofErr w:type="spellStart"/>
      <w:r w:rsidRPr="007F7466">
        <w:rPr>
          <w:rFonts w:ascii="Times New Roman" w:hAnsi="Times New Roman" w:cs="Times New Roman"/>
          <w:sz w:val="24"/>
          <w:szCs w:val="24"/>
        </w:rPr>
        <w:t>дайкона</w:t>
      </w:r>
      <w:proofErr w:type="spellEnd"/>
      <w:r w:rsidRPr="007F7466">
        <w:rPr>
          <w:rFonts w:ascii="Times New Roman" w:hAnsi="Times New Roman" w:cs="Times New Roman"/>
          <w:sz w:val="24"/>
          <w:szCs w:val="24"/>
        </w:rPr>
        <w:t xml:space="preserve"> нужно обратить внимание на форму, а также испытать крестоцветные овощи нажатием – они должны быть твердыми.</w:t>
      </w:r>
    </w:p>
    <w:p w:rsidR="00C95EF8" w:rsidRDefault="00C95EF8" w:rsidP="000C338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1994" w:rsidRPr="00131994" w:rsidRDefault="00131994" w:rsidP="0013199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994">
        <w:rPr>
          <w:rFonts w:ascii="Times New Roman" w:hAnsi="Times New Roman" w:cs="Times New Roman"/>
          <w:b/>
          <w:sz w:val="24"/>
          <w:szCs w:val="24"/>
          <w:u w:val="single"/>
        </w:rPr>
        <w:t>Сколько нужно есть крестоцветных?</w:t>
      </w:r>
    </w:p>
    <w:p w:rsidR="00131994" w:rsidRPr="00131994" w:rsidRDefault="00131994" w:rsidP="001319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1994">
        <w:rPr>
          <w:rFonts w:ascii="Times New Roman" w:hAnsi="Times New Roman" w:cs="Times New Roman"/>
          <w:sz w:val="24"/>
          <w:szCs w:val="24"/>
        </w:rPr>
        <w:t>В разных странах организации, отвечающие за питание, дают немного разные оценки нормы потребления овощей в день. Например, Всемирная организация здравоохранения предлагает есть каждый день не менее 400 граммов овощей, фруктов и ягод, стараясь употреблять разные их виды и делить порцию на 5 при</w:t>
      </w:r>
      <w:r>
        <w:rPr>
          <w:rFonts w:ascii="Times New Roman" w:hAnsi="Times New Roman" w:cs="Times New Roman"/>
          <w:sz w:val="24"/>
          <w:szCs w:val="24"/>
        </w:rPr>
        <w:t>емов пищи. То есть, одна порция - это примерно 80 граммов -</w:t>
      </w:r>
      <w:r w:rsidRPr="00131994">
        <w:rPr>
          <w:rFonts w:ascii="Times New Roman" w:hAnsi="Times New Roman" w:cs="Times New Roman"/>
          <w:sz w:val="24"/>
          <w:szCs w:val="24"/>
        </w:rPr>
        <w:t xml:space="preserve"> для удобства можно принять за порцию размер своего кулака. В нее может входить, например, одно большое соцветие брокколи, кусочек тыквы и пара помидоров черри.</w:t>
      </w:r>
    </w:p>
    <w:p w:rsidR="00131994" w:rsidRPr="00131994" w:rsidRDefault="00131994" w:rsidP="00131994">
      <w:pPr>
        <w:pStyle w:val="a4"/>
        <w:jc w:val="both"/>
        <w:rPr>
          <w:rFonts w:ascii="Arial" w:hAnsi="Arial" w:cs="Arial"/>
          <w:sz w:val="27"/>
          <w:szCs w:val="27"/>
        </w:rPr>
      </w:pPr>
      <w:r w:rsidRPr="00131994">
        <w:rPr>
          <w:rFonts w:ascii="Times New Roman" w:hAnsi="Times New Roman" w:cs="Times New Roman"/>
          <w:sz w:val="24"/>
          <w:szCs w:val="24"/>
        </w:rPr>
        <w:t>Российский Минздрав рекомендует есть около 600 граммов овощей и фруктов в день. В это количество обязательно стоит включать х</w:t>
      </w:r>
      <w:r>
        <w:rPr>
          <w:rFonts w:ascii="Times New Roman" w:hAnsi="Times New Roman" w:cs="Times New Roman"/>
          <w:sz w:val="24"/>
          <w:szCs w:val="24"/>
        </w:rPr>
        <w:t>отя бы один вид крестоцветного -</w:t>
      </w:r>
      <w:r w:rsidRPr="00131994">
        <w:rPr>
          <w:rFonts w:ascii="Times New Roman" w:hAnsi="Times New Roman" w:cs="Times New Roman"/>
          <w:sz w:val="24"/>
          <w:szCs w:val="24"/>
        </w:rPr>
        <w:t xml:space="preserve"> организм скажет вам спаси</w:t>
      </w:r>
      <w:r>
        <w:rPr>
          <w:rFonts w:ascii="Times New Roman" w:hAnsi="Times New Roman" w:cs="Times New Roman"/>
          <w:sz w:val="24"/>
          <w:szCs w:val="24"/>
        </w:rPr>
        <w:t>бо. Лучше всего есть их сырыми -</w:t>
      </w:r>
      <w:r w:rsidRPr="00131994">
        <w:rPr>
          <w:rFonts w:ascii="Times New Roman" w:hAnsi="Times New Roman" w:cs="Times New Roman"/>
          <w:sz w:val="24"/>
          <w:szCs w:val="24"/>
        </w:rPr>
        <w:t xml:space="preserve"> в сваренном или жареном виде теряется большая часть пользы, и остается только клетчатка. Н</w:t>
      </w:r>
      <w:r>
        <w:rPr>
          <w:rFonts w:ascii="Times New Roman" w:hAnsi="Times New Roman" w:cs="Times New Roman"/>
          <w:sz w:val="24"/>
          <w:szCs w:val="24"/>
        </w:rPr>
        <w:t>о съесть в приготовленном виде -</w:t>
      </w:r>
      <w:r w:rsidRPr="00131994">
        <w:rPr>
          <w:rFonts w:ascii="Times New Roman" w:hAnsi="Times New Roman" w:cs="Times New Roman"/>
          <w:sz w:val="24"/>
          <w:szCs w:val="24"/>
        </w:rPr>
        <w:t xml:space="preserve"> точно лучше, чем не съесть вовсе.</w:t>
      </w:r>
    </w:p>
    <w:p w:rsidR="000C338C" w:rsidRDefault="000C338C" w:rsidP="000C33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38C">
        <w:rPr>
          <w:rFonts w:ascii="Times New Roman" w:hAnsi="Times New Roman" w:cs="Times New Roman"/>
          <w:b/>
          <w:sz w:val="24"/>
          <w:szCs w:val="24"/>
          <w:u w:val="single"/>
        </w:rPr>
        <w:t>В каком виде лучше употреблять крестоцветные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t>Любой вид капусты лучше всего употреблять в сыром виде, это будет максимально полезно для организма.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lastRenderedPageBreak/>
        <w:t>Многие люди не знают, что, например, брюссельскую и цветную капусту можно есть в сыром виде, нарезая тонкими слайсами.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t>Интересно, что при пережевывании свежей капусты стимулируется слюноотделение. Это значит, что полость рта промывается, а количество болезнетворных бактерий уменьшается.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t>По мнению врачей, если желудочно-кишечный тракт в силах усвоить и переварить капусту в сыром виде, то лучше всего ее употреблять свежей. Но дело в том, что из-за состояния системы пищеварения некоторых людей могут мучать вздутие и газообразование после такой еды. Поэтому перед введением в рацион капусты, особенно если ранее человек обходил ее стороной, нужно проверить и при необходимости восстановить систему пищеварения, нормализовать функции ЖКТ, наладить необходимую выработку ферментов, прежде всего поджелудочной железы. Это избавит человека от дискомфорта после приема свежей капусты.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t xml:space="preserve">Также полезно употребление капусты в квашеном виде. Квашеную капусту при длительных путешествиях брали с собой на корабли для того, чтобы спастись от состояния, которое характеризовалось недостаточностью витамина С. Как следствие, возникали кровотечения из десен, ведь это означало ломкость сосудов. Примечательно, что в квашеной капусте витамин С сохраняется. Грубое волокно тоже не теряется при таком способе приготовления, как и </w:t>
      </w:r>
      <w:proofErr w:type="spellStart"/>
      <w:r w:rsidRPr="000C338C">
        <w:rPr>
          <w:rFonts w:ascii="Times New Roman" w:hAnsi="Times New Roman" w:cs="Times New Roman"/>
          <w:sz w:val="24"/>
          <w:szCs w:val="24"/>
        </w:rPr>
        <w:t>сульфорафан</w:t>
      </w:r>
      <w:proofErr w:type="spellEnd"/>
      <w:r w:rsidRPr="000C338C">
        <w:rPr>
          <w:rFonts w:ascii="Times New Roman" w:hAnsi="Times New Roman" w:cs="Times New Roman"/>
          <w:sz w:val="24"/>
          <w:szCs w:val="24"/>
        </w:rPr>
        <w:t>. Также сохраняется и способность к слюноотделению.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t>Но одним минусом в данном способе приготовления капусты является содержание в ней соли, которую добавляют в процессе изготовления этого блюда в качестве консерванта. В этой связи можно столкнуться с задержкой жидкости в организме, повышением артериального давления, повреждением сосудов. Таким образом, соль обнуляет все плюсы, так как сама по себе наносит организму чрезвычайный вред.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t>Важно понимать, что во время термической обработки капуста будет терять часть полезных свойств. Например, в тушеном виде будет снижено количество витаминов группы В, витамина С. Также при приготовлении растворяются</w:t>
      </w:r>
      <w:r w:rsidR="00131994">
        <w:rPr>
          <w:rFonts w:ascii="Times New Roman" w:hAnsi="Times New Roman" w:cs="Times New Roman"/>
          <w:sz w:val="24"/>
          <w:szCs w:val="24"/>
        </w:rPr>
        <w:t xml:space="preserve"> все имеющиеся пищевые волокна -</w:t>
      </w:r>
      <w:r w:rsidRPr="000C338C">
        <w:rPr>
          <w:rFonts w:ascii="Times New Roman" w:hAnsi="Times New Roman" w:cs="Times New Roman"/>
          <w:sz w:val="24"/>
          <w:szCs w:val="24"/>
        </w:rPr>
        <w:t xml:space="preserve"> они превращаются из жестких </w:t>
      </w:r>
      <w:proofErr w:type="spellStart"/>
      <w:r w:rsidRPr="000C338C">
        <w:rPr>
          <w:rFonts w:ascii="Times New Roman" w:hAnsi="Times New Roman" w:cs="Times New Roman"/>
          <w:sz w:val="24"/>
          <w:szCs w:val="24"/>
        </w:rPr>
        <w:t>неперевариваемых</w:t>
      </w:r>
      <w:proofErr w:type="spellEnd"/>
      <w:r w:rsidRPr="000C338C">
        <w:rPr>
          <w:rFonts w:ascii="Times New Roman" w:hAnsi="Times New Roman" w:cs="Times New Roman"/>
          <w:sz w:val="24"/>
          <w:szCs w:val="24"/>
        </w:rPr>
        <w:t xml:space="preserve"> в более трансформируемые. Антиканцерогенных свойств при термообработке капуста также лишается.</w:t>
      </w: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38C" w:rsidRPr="000C338C" w:rsidRDefault="000C338C" w:rsidP="000C33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338C">
        <w:rPr>
          <w:rFonts w:ascii="Times New Roman" w:hAnsi="Times New Roman" w:cs="Times New Roman"/>
          <w:sz w:val="24"/>
          <w:szCs w:val="24"/>
        </w:rPr>
        <w:t>Что касается других разновидностей крестоцветных, к примеру, с редисом и зеленью полезно готовить свежие салаты или добавлять их в овощные нарезки-закуски на стол.</w:t>
      </w:r>
    </w:p>
    <w:p w:rsidR="000C338C" w:rsidRDefault="000C338C" w:rsidP="00C75E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17" w:rsidRDefault="00433A17" w:rsidP="004B11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4B1182" w:rsidRDefault="00433A17" w:rsidP="004B11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</w:t>
      </w:r>
    </w:p>
    <w:p w:rsidR="00433A17" w:rsidRDefault="00433A17" w:rsidP="004B11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Чувашской Республике – Чувашии в городе Новочебоксарске» </w:t>
      </w:r>
    </w:p>
    <w:p w:rsidR="00433A17" w:rsidRDefault="00433A17" w:rsidP="004B118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9"/>
    <w:multiLevelType w:val="hybridMultilevel"/>
    <w:tmpl w:val="CE94B6BA"/>
    <w:lvl w:ilvl="0" w:tplc="4CB645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1D222C"/>
    <w:multiLevelType w:val="multilevel"/>
    <w:tmpl w:val="69DC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414D"/>
    <w:multiLevelType w:val="multilevel"/>
    <w:tmpl w:val="C8E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07FD"/>
    <w:multiLevelType w:val="hybridMultilevel"/>
    <w:tmpl w:val="1BB429DE"/>
    <w:lvl w:ilvl="0" w:tplc="EF74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72636"/>
    <w:multiLevelType w:val="hybridMultilevel"/>
    <w:tmpl w:val="BC4C4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930"/>
    <w:multiLevelType w:val="multilevel"/>
    <w:tmpl w:val="169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4F22"/>
    <w:multiLevelType w:val="multilevel"/>
    <w:tmpl w:val="126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05B8D"/>
    <w:multiLevelType w:val="hybridMultilevel"/>
    <w:tmpl w:val="EB0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3632D"/>
    <w:multiLevelType w:val="multilevel"/>
    <w:tmpl w:val="014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51FC6"/>
    <w:rsid w:val="000C338C"/>
    <w:rsid w:val="000D5B31"/>
    <w:rsid w:val="00131994"/>
    <w:rsid w:val="001430FA"/>
    <w:rsid w:val="001C121D"/>
    <w:rsid w:val="00255EEE"/>
    <w:rsid w:val="00311551"/>
    <w:rsid w:val="00366E89"/>
    <w:rsid w:val="00370413"/>
    <w:rsid w:val="003742E5"/>
    <w:rsid w:val="003B3EB1"/>
    <w:rsid w:val="00422DD1"/>
    <w:rsid w:val="00432F2D"/>
    <w:rsid w:val="00433A17"/>
    <w:rsid w:val="004B1182"/>
    <w:rsid w:val="005373C5"/>
    <w:rsid w:val="0054427E"/>
    <w:rsid w:val="00570E16"/>
    <w:rsid w:val="005E46B5"/>
    <w:rsid w:val="00604206"/>
    <w:rsid w:val="00616C40"/>
    <w:rsid w:val="0069233D"/>
    <w:rsid w:val="006A418B"/>
    <w:rsid w:val="006B7ACF"/>
    <w:rsid w:val="006D5DDE"/>
    <w:rsid w:val="007523D1"/>
    <w:rsid w:val="007F6062"/>
    <w:rsid w:val="007F7466"/>
    <w:rsid w:val="00802FEA"/>
    <w:rsid w:val="008119E2"/>
    <w:rsid w:val="008240C4"/>
    <w:rsid w:val="00844D84"/>
    <w:rsid w:val="00874116"/>
    <w:rsid w:val="008C62DE"/>
    <w:rsid w:val="008F3CAC"/>
    <w:rsid w:val="00960796"/>
    <w:rsid w:val="00A14C6F"/>
    <w:rsid w:val="00A21B35"/>
    <w:rsid w:val="00A41E38"/>
    <w:rsid w:val="00AA262B"/>
    <w:rsid w:val="00AE793E"/>
    <w:rsid w:val="00B10F36"/>
    <w:rsid w:val="00B964CF"/>
    <w:rsid w:val="00C32673"/>
    <w:rsid w:val="00C75E82"/>
    <w:rsid w:val="00C8376E"/>
    <w:rsid w:val="00C95EF8"/>
    <w:rsid w:val="00CD021F"/>
    <w:rsid w:val="00D945EA"/>
    <w:rsid w:val="00DE4514"/>
    <w:rsid w:val="00DF6C32"/>
    <w:rsid w:val="00E67499"/>
    <w:rsid w:val="00EF2764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FA28"/>
  <w15:docId w15:val="{EA71875D-1277-4425-BF73-02556C8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3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8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40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dcterms:created xsi:type="dcterms:W3CDTF">2021-10-19T07:54:00Z</dcterms:created>
  <dcterms:modified xsi:type="dcterms:W3CDTF">2024-01-19T06:02:00Z</dcterms:modified>
</cp:coreProperties>
</file>