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F7" w:rsidRDefault="00C575F7" w:rsidP="00C575F7">
      <w:pPr>
        <w:jc w:val="center"/>
        <w:rPr>
          <w:rFonts w:asciiTheme="majorBidi" w:hAnsiTheme="majorBidi" w:cstheme="majorBidi"/>
          <w:sz w:val="28"/>
          <w:szCs w:val="28"/>
        </w:rPr>
      </w:pPr>
      <w:r w:rsidRPr="006C546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"Юськасинская средняя общеобразовательная школа" Моргаушского района Чувашской Республики"</w:t>
      </w:r>
    </w:p>
    <w:p w:rsidR="00C575F7" w:rsidRDefault="00C575F7" w:rsidP="00C575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75F7" w:rsidRDefault="00C575F7" w:rsidP="00C575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75F7" w:rsidRDefault="00C575F7" w:rsidP="00C575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75F7" w:rsidRDefault="00C575F7" w:rsidP="00C575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75F7" w:rsidRDefault="00C575F7" w:rsidP="00C575F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75F7" w:rsidRPr="006E1004" w:rsidRDefault="00C575F7" w:rsidP="00C575F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C575F7" w:rsidRPr="00BA255F" w:rsidRDefault="00C575F7" w:rsidP="00C575F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C575F7" w:rsidRPr="006E1004" w:rsidRDefault="00C575F7" w:rsidP="00C575F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Pr="00C575F7" w:rsidRDefault="00C575F7" w:rsidP="00C575F7">
      <w:pPr>
        <w:pStyle w:val="1"/>
        <w:spacing w:line="237" w:lineRule="auto"/>
        <w:ind w:left="1906" w:right="234" w:hanging="886"/>
        <w:jc w:val="left"/>
        <w:rPr>
          <w:sz w:val="24"/>
          <w:szCs w:val="24"/>
        </w:rPr>
      </w:pPr>
    </w:p>
    <w:p w:rsidR="00C575F7" w:rsidRPr="00C575F7" w:rsidRDefault="00C575F7" w:rsidP="00C575F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575F7">
        <w:rPr>
          <w:rStyle w:val="markedcontent"/>
          <w:rFonts w:asciiTheme="majorBidi" w:hAnsiTheme="majorBidi" w:cstheme="majorBidi"/>
          <w:sz w:val="24"/>
          <w:szCs w:val="24"/>
        </w:rPr>
        <w:t>Учебный план среднего общего образования Муниципальное бюджетное общеобразовательное учреждение "Юськасинская средняя общеобразовательная школа" Моргаушского района Чувашской Республики"</w:t>
      </w:r>
      <w:r w:rsidRPr="00C575F7">
        <w:rPr>
          <w:rFonts w:asciiTheme="majorBidi" w:hAnsiTheme="majorBidi" w:cstheme="majorBidi"/>
          <w:sz w:val="24"/>
          <w:szCs w:val="24"/>
        </w:rPr>
        <w:t xml:space="preserve"> </w:t>
      </w:r>
      <w:r w:rsidRPr="00C575F7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C575F7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C575F7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575F7" w:rsidRPr="00C575F7" w:rsidRDefault="00C575F7" w:rsidP="00C575F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575F7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"Юськасинская средняя общеобразовательная школа" Моргаушского МО Чувашской Республики,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575F7" w:rsidRPr="00C575F7" w:rsidRDefault="00C575F7" w:rsidP="00C575F7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575F7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"Юськасинская средняя общеобразовательная школа" Моргаушского района Чувашской Республики"</w:t>
      </w:r>
      <w:r w:rsidRPr="00C575F7">
        <w:rPr>
          <w:rFonts w:asciiTheme="majorBidi" w:hAnsiTheme="majorBidi" w:cstheme="majorBidi"/>
          <w:sz w:val="24"/>
          <w:szCs w:val="24"/>
        </w:rPr>
        <w:t xml:space="preserve"> </w:t>
      </w:r>
      <w:r w:rsidRPr="00C575F7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C575F7">
        <w:rPr>
          <w:rFonts w:asciiTheme="majorBidi" w:hAnsiTheme="majorBidi" w:cstheme="majorBidi"/>
          <w:sz w:val="24"/>
          <w:szCs w:val="24"/>
        </w:rPr>
        <w:t>01</w:t>
      </w:r>
      <w:r w:rsidRPr="00C575F7">
        <w:rPr>
          <w:rFonts w:asciiTheme="majorBidi" w:hAnsiTheme="majorBidi" w:cstheme="majorBidi"/>
          <w:sz w:val="24"/>
          <w:szCs w:val="24"/>
        </w:rPr>
        <w:t xml:space="preserve">.09.2024 </w:t>
      </w:r>
      <w:r w:rsidRPr="00C575F7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C575F7">
        <w:rPr>
          <w:rFonts w:asciiTheme="majorBidi" w:hAnsiTheme="majorBidi" w:cstheme="majorBidi"/>
          <w:sz w:val="24"/>
          <w:szCs w:val="24"/>
        </w:rPr>
        <w:t xml:space="preserve">23.05.2025. </w:t>
      </w:r>
    </w:p>
    <w:p w:rsidR="00C575F7" w:rsidRPr="00C575F7" w:rsidRDefault="00C575F7" w:rsidP="00C575F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575F7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C575F7" w:rsidRPr="00C575F7" w:rsidRDefault="00C575F7" w:rsidP="00C575F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575F7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C575F7" w:rsidRPr="00C575F7" w:rsidRDefault="00C575F7" w:rsidP="00C575F7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575F7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left="1906" w:right="234" w:hanging="886"/>
        <w:jc w:val="left"/>
      </w:pPr>
    </w:p>
    <w:p w:rsidR="00C575F7" w:rsidRDefault="00C575F7" w:rsidP="00C575F7">
      <w:pPr>
        <w:pStyle w:val="1"/>
        <w:spacing w:line="237" w:lineRule="auto"/>
        <w:ind w:right="234"/>
        <w:jc w:val="left"/>
      </w:pPr>
      <w:r>
        <w:t>У</w:t>
      </w:r>
      <w:r>
        <w:t>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среднего общего 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 универсальный профиль</w:t>
      </w:r>
      <w:bookmarkStart w:id="0" w:name="_GoBack"/>
      <w:bookmarkEnd w:id="0"/>
      <w:r>
        <w:t xml:space="preserve"> с изучением родного языка</w:t>
      </w:r>
    </w:p>
    <w:tbl>
      <w:tblPr>
        <w:tblStyle w:val="TableNormal"/>
        <w:tblW w:w="933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2076"/>
        <w:gridCol w:w="1265"/>
        <w:gridCol w:w="1135"/>
        <w:gridCol w:w="1135"/>
        <w:gridCol w:w="1700"/>
      </w:tblGrid>
      <w:tr w:rsidR="00C575F7" w:rsidTr="00C575F7">
        <w:trPr>
          <w:trHeight w:val="555"/>
        </w:trPr>
        <w:tc>
          <w:tcPr>
            <w:tcW w:w="2021" w:type="dxa"/>
            <w:vMerge w:val="restart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Предметная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</w:tc>
        <w:tc>
          <w:tcPr>
            <w:tcW w:w="2071" w:type="dxa"/>
            <w:vMerge w:val="restart"/>
          </w:tcPr>
          <w:p w:rsidR="00C575F7" w:rsidRDefault="00C575F7" w:rsidP="00685F3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3535" w:type="dxa"/>
            <w:gridSpan w:val="3"/>
          </w:tcPr>
          <w:p w:rsidR="00C575F7" w:rsidRDefault="00C575F7" w:rsidP="00685F35">
            <w:pPr>
              <w:pStyle w:val="TableParagraph"/>
              <w:spacing w:line="228" w:lineRule="exact"/>
              <w:ind w:left="82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w="1700" w:type="dxa"/>
            <w:vMerge w:val="restart"/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</w:p>
          <w:p w:rsidR="00C575F7" w:rsidRDefault="00C575F7" w:rsidP="00685F3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промежуточной аттестации</w:t>
            </w:r>
          </w:p>
        </w:tc>
      </w:tr>
      <w:tr w:rsidR="00C575F7" w:rsidTr="00C575F7">
        <w:trPr>
          <w:trHeight w:val="260"/>
        </w:trPr>
        <w:tc>
          <w:tcPr>
            <w:tcW w:w="2021" w:type="dxa"/>
            <w:vMerge/>
            <w:tcBorders>
              <w:top w:val="nil"/>
            </w:tcBorders>
          </w:tcPr>
          <w:p w:rsidR="00C575F7" w:rsidRDefault="00C575F7" w:rsidP="00685F3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:rsidR="00C575F7" w:rsidRDefault="00C575F7" w:rsidP="00685F3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28" w:lineRule="exact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класс**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ind w:left="21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класс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C575F7" w:rsidRDefault="00C575F7" w:rsidP="00685F35">
            <w:pPr>
              <w:rPr>
                <w:sz w:val="2"/>
                <w:szCs w:val="2"/>
              </w:rPr>
            </w:pPr>
          </w:p>
        </w:tc>
      </w:tr>
      <w:tr w:rsidR="00C575F7" w:rsidTr="00C575F7">
        <w:trPr>
          <w:trHeight w:val="260"/>
        </w:trPr>
        <w:tc>
          <w:tcPr>
            <w:tcW w:w="4092" w:type="dxa"/>
            <w:gridSpan w:val="2"/>
          </w:tcPr>
          <w:p w:rsidR="00C575F7" w:rsidRDefault="00C575F7" w:rsidP="00685F35">
            <w:pPr>
              <w:pStyle w:val="TableParagraph"/>
              <w:spacing w:line="228" w:lineRule="exact"/>
              <w:ind w:left="820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часть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ind w:left="0"/>
              <w:rPr>
                <w:sz w:val="18"/>
              </w:rPr>
            </w:pPr>
          </w:p>
        </w:tc>
      </w:tr>
      <w:tr w:rsidR="00C575F7" w:rsidTr="00C575F7">
        <w:trPr>
          <w:trHeight w:val="230"/>
        </w:trPr>
        <w:tc>
          <w:tcPr>
            <w:tcW w:w="2021" w:type="dxa"/>
            <w:vMerge w:val="restart"/>
          </w:tcPr>
          <w:p w:rsidR="00C575F7" w:rsidRDefault="00C575F7" w:rsidP="00685F3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071" w:type="dxa"/>
          </w:tcPr>
          <w:p w:rsidR="00C575F7" w:rsidRDefault="00C575F7" w:rsidP="00685F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4/136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230"/>
        </w:trPr>
        <w:tc>
          <w:tcPr>
            <w:tcW w:w="2021" w:type="dxa"/>
            <w:vMerge/>
            <w:tcBorders>
              <w:top w:val="nil"/>
            </w:tcBorders>
          </w:tcPr>
          <w:p w:rsidR="00C575F7" w:rsidRDefault="00C575F7" w:rsidP="00685F3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</w:tcPr>
          <w:p w:rsidR="00C575F7" w:rsidRDefault="00C575F7" w:rsidP="00685F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Литература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3/102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3/102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8/204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459"/>
        </w:trPr>
        <w:tc>
          <w:tcPr>
            <w:tcW w:w="2021" w:type="dxa"/>
            <w:vMerge w:val="restart"/>
          </w:tcPr>
          <w:p w:rsidR="00C575F7" w:rsidRPr="00C575F7" w:rsidRDefault="00C575F7" w:rsidP="00685F35">
            <w:pPr>
              <w:pStyle w:val="TableParagraph"/>
              <w:ind w:right="306"/>
              <w:rPr>
                <w:sz w:val="20"/>
                <w:lang w:val="ru-RU"/>
              </w:rPr>
            </w:pPr>
            <w:r w:rsidRPr="00C575F7">
              <w:rPr>
                <w:sz w:val="20"/>
                <w:lang w:val="ru-RU"/>
              </w:rPr>
              <w:t>Родной язык и родная</w:t>
            </w:r>
            <w:r w:rsidRPr="00C575F7">
              <w:rPr>
                <w:spacing w:val="-13"/>
                <w:sz w:val="20"/>
                <w:lang w:val="ru-RU"/>
              </w:rPr>
              <w:t xml:space="preserve"> </w:t>
            </w:r>
            <w:r w:rsidRPr="00C575F7">
              <w:rPr>
                <w:sz w:val="20"/>
                <w:lang w:val="ru-RU"/>
              </w:rPr>
              <w:t>литература</w:t>
            </w:r>
          </w:p>
        </w:tc>
        <w:tc>
          <w:tcPr>
            <w:tcW w:w="2071" w:type="dxa"/>
          </w:tcPr>
          <w:p w:rsidR="00C575F7" w:rsidRDefault="00C575F7" w:rsidP="00685F35">
            <w:pPr>
              <w:pStyle w:val="TableParagraph"/>
              <w:spacing w:line="230" w:lineRule="exact"/>
              <w:ind w:left="105" w:right="200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(чувашский)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4/136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460"/>
        </w:trPr>
        <w:tc>
          <w:tcPr>
            <w:tcW w:w="2021" w:type="dxa"/>
            <w:vMerge/>
            <w:tcBorders>
              <w:top w:val="nil"/>
            </w:tcBorders>
          </w:tcPr>
          <w:p w:rsidR="00C575F7" w:rsidRDefault="00C575F7" w:rsidP="00685F3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</w:tcPr>
          <w:p w:rsidR="00C575F7" w:rsidRDefault="00C575F7" w:rsidP="00685F35">
            <w:pPr>
              <w:pStyle w:val="TableParagraph"/>
              <w:spacing w:line="230" w:lineRule="exact"/>
              <w:ind w:left="105" w:right="260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(чувашская) </w:t>
            </w: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555"/>
        </w:trPr>
        <w:tc>
          <w:tcPr>
            <w:tcW w:w="2021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Иностранные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языки</w:t>
            </w:r>
          </w:p>
        </w:tc>
        <w:tc>
          <w:tcPr>
            <w:tcW w:w="2071" w:type="dxa"/>
          </w:tcPr>
          <w:p w:rsidR="00C575F7" w:rsidRDefault="00C575F7" w:rsidP="00685F35">
            <w:pPr>
              <w:pStyle w:val="TableParagraph"/>
              <w:ind w:left="105" w:right="324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3/102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3/102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6/204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690"/>
        </w:trPr>
        <w:tc>
          <w:tcPr>
            <w:tcW w:w="2021" w:type="dxa"/>
            <w:vMerge w:val="restart"/>
          </w:tcPr>
          <w:p w:rsidR="00C575F7" w:rsidRDefault="00C575F7" w:rsidP="00685F35">
            <w:pPr>
              <w:pStyle w:val="TableParagraph"/>
              <w:ind w:right="698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071" w:type="dxa"/>
          </w:tcPr>
          <w:p w:rsidR="00C575F7" w:rsidRPr="00C575F7" w:rsidRDefault="00C575F7" w:rsidP="00685F35">
            <w:pPr>
              <w:pStyle w:val="TableParagraph"/>
              <w:spacing w:line="230" w:lineRule="exact"/>
              <w:ind w:left="105" w:right="471"/>
              <w:jc w:val="both"/>
              <w:rPr>
                <w:sz w:val="20"/>
                <w:lang w:val="ru-RU"/>
              </w:rPr>
            </w:pPr>
            <w:r w:rsidRPr="00C575F7">
              <w:rPr>
                <w:sz w:val="20"/>
                <w:lang w:val="ru-RU"/>
              </w:rPr>
              <w:t>Алгебра</w:t>
            </w:r>
            <w:r w:rsidRPr="00C575F7">
              <w:rPr>
                <w:spacing w:val="-13"/>
                <w:sz w:val="20"/>
                <w:lang w:val="ru-RU"/>
              </w:rPr>
              <w:t xml:space="preserve"> </w:t>
            </w:r>
            <w:r w:rsidRPr="00C575F7">
              <w:rPr>
                <w:sz w:val="20"/>
                <w:lang w:val="ru-RU"/>
              </w:rPr>
              <w:t>и</w:t>
            </w:r>
            <w:r w:rsidRPr="00C575F7">
              <w:rPr>
                <w:spacing w:val="-12"/>
                <w:sz w:val="20"/>
                <w:lang w:val="ru-RU"/>
              </w:rPr>
              <w:t xml:space="preserve"> </w:t>
            </w:r>
            <w:r w:rsidRPr="00C575F7">
              <w:rPr>
                <w:sz w:val="20"/>
                <w:lang w:val="ru-RU"/>
              </w:rPr>
              <w:t xml:space="preserve">начала </w:t>
            </w:r>
            <w:r w:rsidRPr="00C575F7">
              <w:rPr>
                <w:spacing w:val="-2"/>
                <w:sz w:val="20"/>
                <w:lang w:val="ru-RU"/>
              </w:rPr>
              <w:t xml:space="preserve">математического </w:t>
            </w:r>
            <w:r w:rsidRPr="00C575F7">
              <w:rPr>
                <w:sz w:val="20"/>
                <w:lang w:val="ru-RU"/>
              </w:rPr>
              <w:t>анализа (У)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4/136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6/204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230"/>
        </w:trPr>
        <w:tc>
          <w:tcPr>
            <w:tcW w:w="2021" w:type="dxa"/>
            <w:vMerge/>
            <w:tcBorders>
              <w:top w:val="nil"/>
            </w:tcBorders>
          </w:tcPr>
          <w:p w:rsidR="00C575F7" w:rsidRDefault="00C575F7" w:rsidP="00685F3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</w:tcPr>
          <w:p w:rsidR="00C575F7" w:rsidRDefault="00C575F7" w:rsidP="00685F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Геометрия </w:t>
            </w:r>
            <w:r>
              <w:rPr>
                <w:sz w:val="20"/>
              </w:rPr>
              <w:t>(У**)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3/102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3/136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460"/>
        </w:trPr>
        <w:tc>
          <w:tcPr>
            <w:tcW w:w="2021" w:type="dxa"/>
            <w:vMerge/>
            <w:tcBorders>
              <w:top w:val="nil"/>
            </w:tcBorders>
          </w:tcPr>
          <w:p w:rsidR="00C575F7" w:rsidRDefault="00C575F7" w:rsidP="00685F3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</w:tcPr>
          <w:p w:rsidR="00C575F7" w:rsidRDefault="00C575F7" w:rsidP="00685F35">
            <w:pPr>
              <w:pStyle w:val="TableParagraph"/>
              <w:spacing w:line="230" w:lineRule="exact"/>
              <w:ind w:left="105" w:right="722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230"/>
        </w:trPr>
        <w:tc>
          <w:tcPr>
            <w:tcW w:w="2021" w:type="dxa"/>
            <w:vMerge/>
            <w:tcBorders>
              <w:top w:val="nil"/>
            </w:tcBorders>
          </w:tcPr>
          <w:p w:rsidR="00C575F7" w:rsidRDefault="00C575F7" w:rsidP="00685F3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</w:tcPr>
          <w:p w:rsidR="00C575F7" w:rsidRDefault="00C575F7" w:rsidP="00685F35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229"/>
        </w:trPr>
        <w:tc>
          <w:tcPr>
            <w:tcW w:w="2021" w:type="dxa"/>
            <w:vMerge w:val="restart"/>
          </w:tcPr>
          <w:p w:rsidR="00C575F7" w:rsidRDefault="00C575F7" w:rsidP="00685F35">
            <w:pPr>
              <w:pStyle w:val="TableParagraph"/>
              <w:ind w:right="105"/>
              <w:rPr>
                <w:sz w:val="20"/>
              </w:rPr>
            </w:pPr>
            <w:r>
              <w:rPr>
                <w:spacing w:val="-2"/>
                <w:sz w:val="20"/>
              </w:rPr>
              <w:t>Естественно- научные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2071" w:type="dxa"/>
          </w:tcPr>
          <w:p w:rsidR="00C575F7" w:rsidRDefault="00C575F7" w:rsidP="00685F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4/136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230"/>
        </w:trPr>
        <w:tc>
          <w:tcPr>
            <w:tcW w:w="2021" w:type="dxa"/>
            <w:vMerge/>
            <w:tcBorders>
              <w:top w:val="nil"/>
            </w:tcBorders>
          </w:tcPr>
          <w:p w:rsidR="00C575F7" w:rsidRDefault="00C575F7" w:rsidP="00685F3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</w:tcPr>
          <w:p w:rsidR="00C575F7" w:rsidRDefault="00C575F7" w:rsidP="00685F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230"/>
        </w:trPr>
        <w:tc>
          <w:tcPr>
            <w:tcW w:w="2021" w:type="dxa"/>
            <w:vMerge/>
            <w:tcBorders>
              <w:top w:val="nil"/>
            </w:tcBorders>
          </w:tcPr>
          <w:p w:rsidR="00C575F7" w:rsidRDefault="00C575F7" w:rsidP="00685F3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</w:tcPr>
          <w:p w:rsidR="00C575F7" w:rsidRDefault="00C575F7" w:rsidP="00685F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(У**)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3/102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4/136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230"/>
        </w:trPr>
        <w:tc>
          <w:tcPr>
            <w:tcW w:w="2021" w:type="dxa"/>
            <w:vMerge w:val="restart"/>
          </w:tcPr>
          <w:p w:rsidR="00C575F7" w:rsidRDefault="00C575F7" w:rsidP="00685F35">
            <w:pPr>
              <w:pStyle w:val="TableParagraph"/>
              <w:ind w:right="105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Общественно- научные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2076" w:type="dxa"/>
          </w:tcPr>
          <w:p w:rsidR="00C575F7" w:rsidRDefault="00C575F7" w:rsidP="00685F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4/136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460"/>
        </w:trPr>
        <w:tc>
          <w:tcPr>
            <w:tcW w:w="2021" w:type="dxa"/>
            <w:vMerge/>
            <w:tcBorders>
              <w:top w:val="nil"/>
            </w:tcBorders>
          </w:tcPr>
          <w:p w:rsidR="00C575F7" w:rsidRDefault="00C575F7" w:rsidP="00685F35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 w:rsidR="00C575F7" w:rsidRDefault="00C575F7" w:rsidP="00685F35">
            <w:pPr>
              <w:pStyle w:val="TableParagraph"/>
              <w:spacing w:line="230" w:lineRule="exact"/>
              <w:ind w:left="105" w:right="200"/>
              <w:rPr>
                <w:sz w:val="20"/>
              </w:rPr>
            </w:pPr>
            <w:r>
              <w:rPr>
                <w:spacing w:val="-2"/>
                <w:sz w:val="20"/>
              </w:rPr>
              <w:t>Общество</w:t>
            </w:r>
            <w:r>
              <w:rPr>
                <w:spacing w:val="-2"/>
                <w:sz w:val="20"/>
              </w:rPr>
              <w:t>знание (У)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2/136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4/68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6/204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305"/>
        </w:trPr>
        <w:tc>
          <w:tcPr>
            <w:tcW w:w="2021" w:type="dxa"/>
            <w:vMerge/>
            <w:tcBorders>
              <w:top w:val="nil"/>
            </w:tcBorders>
          </w:tcPr>
          <w:p w:rsidR="00C575F7" w:rsidRDefault="00C575F7" w:rsidP="00685F35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</w:tcPr>
          <w:p w:rsidR="00C575F7" w:rsidRDefault="00C575F7" w:rsidP="00685F3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690"/>
        </w:trPr>
        <w:tc>
          <w:tcPr>
            <w:tcW w:w="2021" w:type="dxa"/>
          </w:tcPr>
          <w:p w:rsidR="00C575F7" w:rsidRPr="00C575F7" w:rsidRDefault="00C575F7" w:rsidP="00685F35">
            <w:pPr>
              <w:pStyle w:val="TableParagraph"/>
              <w:spacing w:line="230" w:lineRule="exact"/>
              <w:ind w:right="531"/>
              <w:rPr>
                <w:sz w:val="20"/>
                <w:lang w:val="ru-RU"/>
              </w:rPr>
            </w:pPr>
            <w:r w:rsidRPr="00C575F7">
              <w:rPr>
                <w:spacing w:val="-2"/>
                <w:sz w:val="20"/>
                <w:lang w:val="ru-RU"/>
              </w:rPr>
              <w:t xml:space="preserve">Основы </w:t>
            </w:r>
            <w:r w:rsidRPr="00C575F7">
              <w:rPr>
                <w:sz w:val="20"/>
                <w:lang w:val="ru-RU"/>
              </w:rPr>
              <w:t>безопасности и защиты</w:t>
            </w:r>
            <w:r w:rsidRPr="00C575F7">
              <w:rPr>
                <w:spacing w:val="-13"/>
                <w:sz w:val="20"/>
                <w:lang w:val="ru-RU"/>
              </w:rPr>
              <w:t xml:space="preserve"> </w:t>
            </w:r>
            <w:r w:rsidRPr="00C575F7">
              <w:rPr>
                <w:sz w:val="20"/>
                <w:lang w:val="ru-RU"/>
              </w:rPr>
              <w:t>Родины</w:t>
            </w:r>
          </w:p>
        </w:tc>
        <w:tc>
          <w:tcPr>
            <w:tcW w:w="2076" w:type="dxa"/>
          </w:tcPr>
          <w:p w:rsidR="00C575F7" w:rsidRPr="00C575F7" w:rsidRDefault="00C575F7" w:rsidP="00685F35">
            <w:pPr>
              <w:pStyle w:val="TableParagraph"/>
              <w:spacing w:line="230" w:lineRule="exact"/>
              <w:ind w:left="105" w:right="586"/>
              <w:rPr>
                <w:sz w:val="20"/>
                <w:lang w:val="ru-RU"/>
              </w:rPr>
            </w:pPr>
            <w:r w:rsidRPr="00C575F7">
              <w:rPr>
                <w:spacing w:val="-2"/>
                <w:sz w:val="20"/>
                <w:lang w:val="ru-RU"/>
              </w:rPr>
              <w:t xml:space="preserve">Основы </w:t>
            </w:r>
            <w:r w:rsidRPr="00C575F7">
              <w:rPr>
                <w:sz w:val="20"/>
                <w:lang w:val="ru-RU"/>
              </w:rPr>
              <w:t>безопасности и защиты</w:t>
            </w:r>
            <w:r w:rsidRPr="00C575F7">
              <w:rPr>
                <w:spacing w:val="-13"/>
                <w:sz w:val="20"/>
                <w:lang w:val="ru-RU"/>
              </w:rPr>
              <w:t xml:space="preserve"> </w:t>
            </w:r>
            <w:r w:rsidRPr="00C575F7">
              <w:rPr>
                <w:sz w:val="20"/>
                <w:lang w:val="ru-RU"/>
              </w:rPr>
              <w:t>Родины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460"/>
        </w:trPr>
        <w:tc>
          <w:tcPr>
            <w:tcW w:w="2021" w:type="dxa"/>
          </w:tcPr>
          <w:p w:rsidR="00C575F7" w:rsidRDefault="00C575F7" w:rsidP="00685F35">
            <w:pPr>
              <w:pStyle w:val="TableParagraph"/>
              <w:spacing w:line="230" w:lineRule="exact"/>
              <w:ind w:right="893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</w:t>
            </w:r>
          </w:p>
        </w:tc>
        <w:tc>
          <w:tcPr>
            <w:tcW w:w="2076" w:type="dxa"/>
          </w:tcPr>
          <w:p w:rsidR="00C575F7" w:rsidRDefault="00C575F7" w:rsidP="00685F3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4/136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460"/>
        </w:trPr>
        <w:tc>
          <w:tcPr>
            <w:tcW w:w="2021" w:type="dxa"/>
          </w:tcPr>
          <w:p w:rsidR="00C575F7" w:rsidRDefault="00C575F7" w:rsidP="00685F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6" w:type="dxa"/>
          </w:tcPr>
          <w:p w:rsidR="00C575F7" w:rsidRDefault="00C575F7" w:rsidP="00685F3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 проект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ГОУ</w:t>
            </w:r>
          </w:p>
        </w:tc>
      </w:tr>
      <w:tr w:rsidR="00C575F7" w:rsidTr="00C575F7">
        <w:trPr>
          <w:trHeight w:val="858"/>
        </w:trPr>
        <w:tc>
          <w:tcPr>
            <w:tcW w:w="2021" w:type="dxa"/>
            <w:vMerge w:val="restart"/>
            <w:tcBorders>
              <w:right w:val="single" w:sz="4" w:space="0" w:color="auto"/>
            </w:tcBorders>
          </w:tcPr>
          <w:p w:rsidR="00C575F7" w:rsidRPr="00C575F7" w:rsidRDefault="00C575F7" w:rsidP="00685F35">
            <w:pPr>
              <w:pStyle w:val="TableParagraph"/>
              <w:spacing w:line="230" w:lineRule="exact"/>
              <w:ind w:right="1079"/>
              <w:rPr>
                <w:sz w:val="20"/>
                <w:lang w:val="ru-RU"/>
              </w:rPr>
            </w:pPr>
            <w:r w:rsidRPr="00C575F7">
              <w:rPr>
                <w:sz w:val="20"/>
                <w:lang w:val="ru-RU"/>
              </w:rPr>
              <w:t>Часть,</w:t>
            </w:r>
            <w:r w:rsidRPr="00C575F7">
              <w:rPr>
                <w:spacing w:val="-13"/>
                <w:sz w:val="20"/>
                <w:lang w:val="ru-RU"/>
              </w:rPr>
              <w:t xml:space="preserve"> </w:t>
            </w:r>
            <w:r w:rsidRPr="00C575F7">
              <w:rPr>
                <w:sz w:val="20"/>
                <w:lang w:val="ru-RU"/>
              </w:rPr>
              <w:t>формируемая</w:t>
            </w:r>
            <w:r w:rsidRPr="00C575F7">
              <w:rPr>
                <w:spacing w:val="-12"/>
                <w:sz w:val="20"/>
                <w:lang w:val="ru-RU"/>
              </w:rPr>
              <w:t xml:space="preserve"> </w:t>
            </w:r>
            <w:r w:rsidRPr="00C575F7">
              <w:rPr>
                <w:sz w:val="20"/>
                <w:lang w:val="ru-RU"/>
              </w:rPr>
              <w:t>участниками образовательных отношений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30" w:lineRule="exact"/>
              <w:ind w:right="1079"/>
              <w:rPr>
                <w:sz w:val="20"/>
              </w:rPr>
            </w:pPr>
            <w:r>
              <w:rPr>
                <w:sz w:val="20"/>
              </w:rPr>
              <w:t>«Трудные вопросы органической химии»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1/34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C575F7" w:rsidTr="00C575F7">
        <w:trPr>
          <w:trHeight w:val="1152"/>
        </w:trPr>
        <w:tc>
          <w:tcPr>
            <w:tcW w:w="2021" w:type="dxa"/>
            <w:vMerge/>
            <w:tcBorders>
              <w:right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30" w:lineRule="exact"/>
              <w:ind w:right="1079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30" w:lineRule="exact"/>
              <w:ind w:right="1079"/>
              <w:rPr>
                <w:sz w:val="20"/>
              </w:rPr>
            </w:pPr>
            <w:r>
              <w:rPr>
                <w:sz w:val="20"/>
              </w:rPr>
              <w:t>«Комбинированные задачи по физике»</w:t>
            </w:r>
          </w:p>
          <w:p w:rsidR="00C575F7" w:rsidRDefault="00C575F7" w:rsidP="00685F35">
            <w:pPr>
              <w:pStyle w:val="TableParagraph"/>
              <w:spacing w:line="230" w:lineRule="exact"/>
              <w:ind w:right="1079"/>
              <w:rPr>
                <w:sz w:val="20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1/34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2/68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pacing w:val="-10"/>
                <w:sz w:val="20"/>
              </w:rPr>
            </w:pPr>
          </w:p>
        </w:tc>
      </w:tr>
      <w:tr w:rsidR="00C575F7" w:rsidTr="00C575F7">
        <w:trPr>
          <w:trHeight w:val="446"/>
        </w:trPr>
        <w:tc>
          <w:tcPr>
            <w:tcW w:w="2021" w:type="dxa"/>
            <w:vMerge/>
            <w:tcBorders>
              <w:right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30" w:lineRule="exact"/>
              <w:ind w:right="1079"/>
              <w:rPr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30" w:lineRule="exact"/>
              <w:ind w:right="1079"/>
              <w:rPr>
                <w:sz w:val="20"/>
              </w:rPr>
            </w:pPr>
            <w:r>
              <w:rPr>
                <w:sz w:val="20"/>
              </w:rPr>
              <w:t>«Сложные вопросы биологии</w:t>
            </w:r>
            <w:r w:rsidRPr="00770545">
              <w:rPr>
                <w:sz w:val="20"/>
              </w:rPr>
              <w:t>»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28" w:lineRule="exac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28" w:lineRule="exac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28" w:lineRule="exac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1/34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C575F7" w:rsidRDefault="00C575F7" w:rsidP="00685F35">
            <w:pPr>
              <w:pStyle w:val="TableParagraph"/>
              <w:spacing w:line="228" w:lineRule="exact"/>
              <w:ind w:left="106"/>
              <w:rPr>
                <w:spacing w:val="-10"/>
                <w:sz w:val="20"/>
              </w:rPr>
            </w:pPr>
          </w:p>
        </w:tc>
      </w:tr>
      <w:tr w:rsidR="00C575F7" w:rsidTr="00C575F7">
        <w:trPr>
          <w:trHeight w:val="690"/>
        </w:trPr>
        <w:tc>
          <w:tcPr>
            <w:tcW w:w="4097" w:type="dxa"/>
            <w:gridSpan w:val="2"/>
          </w:tcPr>
          <w:p w:rsidR="00C575F7" w:rsidRPr="00C575F7" w:rsidRDefault="00C575F7" w:rsidP="00685F35">
            <w:pPr>
              <w:pStyle w:val="TableParagraph"/>
              <w:spacing w:line="230" w:lineRule="exact"/>
              <w:ind w:right="68"/>
              <w:rPr>
                <w:sz w:val="20"/>
                <w:lang w:val="ru-RU"/>
              </w:rPr>
            </w:pPr>
            <w:r w:rsidRPr="00C575F7">
              <w:rPr>
                <w:sz w:val="20"/>
                <w:lang w:val="ru-RU"/>
              </w:rPr>
              <w:t>Максимально допустимая аудиторная учебная</w:t>
            </w:r>
            <w:r w:rsidRPr="00C575F7">
              <w:rPr>
                <w:spacing w:val="-11"/>
                <w:sz w:val="20"/>
                <w:lang w:val="ru-RU"/>
              </w:rPr>
              <w:t xml:space="preserve"> </w:t>
            </w:r>
            <w:r w:rsidRPr="00C575F7">
              <w:rPr>
                <w:sz w:val="20"/>
                <w:lang w:val="ru-RU"/>
              </w:rPr>
              <w:t>нагрузка</w:t>
            </w:r>
            <w:r w:rsidRPr="00C575F7">
              <w:rPr>
                <w:spacing w:val="-9"/>
                <w:sz w:val="20"/>
                <w:lang w:val="ru-RU"/>
              </w:rPr>
              <w:t xml:space="preserve"> </w:t>
            </w:r>
            <w:r w:rsidRPr="00C575F7">
              <w:rPr>
                <w:sz w:val="20"/>
                <w:lang w:val="ru-RU"/>
              </w:rPr>
              <w:t>при</w:t>
            </w:r>
            <w:r w:rsidRPr="00C575F7">
              <w:rPr>
                <w:spacing w:val="-12"/>
                <w:sz w:val="20"/>
                <w:lang w:val="ru-RU"/>
              </w:rPr>
              <w:t xml:space="preserve"> </w:t>
            </w:r>
            <w:r w:rsidRPr="00C575F7">
              <w:rPr>
                <w:sz w:val="20"/>
                <w:lang w:val="ru-RU"/>
              </w:rPr>
              <w:t>5-дневной</w:t>
            </w:r>
            <w:r w:rsidRPr="00C575F7">
              <w:rPr>
                <w:spacing w:val="-8"/>
                <w:sz w:val="20"/>
                <w:lang w:val="ru-RU"/>
              </w:rPr>
              <w:t xml:space="preserve"> </w:t>
            </w:r>
            <w:r w:rsidRPr="00C575F7">
              <w:rPr>
                <w:sz w:val="20"/>
                <w:lang w:val="ru-RU"/>
              </w:rPr>
              <w:t xml:space="preserve">учебной </w:t>
            </w:r>
            <w:r w:rsidRPr="00C575F7">
              <w:rPr>
                <w:spacing w:val="-2"/>
                <w:sz w:val="20"/>
                <w:lang w:val="ru-RU"/>
              </w:rPr>
              <w:t>неделе</w:t>
            </w:r>
          </w:p>
        </w:tc>
        <w:tc>
          <w:tcPr>
            <w:tcW w:w="126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34/1156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34/1156</w:t>
            </w:r>
          </w:p>
        </w:tc>
        <w:tc>
          <w:tcPr>
            <w:tcW w:w="1135" w:type="dxa"/>
          </w:tcPr>
          <w:p w:rsidR="00C575F7" w:rsidRDefault="00C575F7" w:rsidP="00685F3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68/2312</w:t>
            </w:r>
          </w:p>
        </w:tc>
        <w:tc>
          <w:tcPr>
            <w:tcW w:w="1700" w:type="dxa"/>
          </w:tcPr>
          <w:p w:rsidR="00C575F7" w:rsidRDefault="00C575F7" w:rsidP="00685F3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575F7" w:rsidRDefault="00C575F7" w:rsidP="00C575F7">
      <w:pPr>
        <w:pStyle w:val="a3"/>
        <w:spacing w:before="17"/>
        <w:ind w:right="229"/>
      </w:pPr>
      <w:r>
        <w:t>Промежуточная аттестация в 10,11 классах проводится</w:t>
      </w:r>
      <w:r>
        <w:rPr>
          <w:spacing w:val="40"/>
        </w:rPr>
        <w:t xml:space="preserve"> </w:t>
      </w:r>
      <w:r>
        <w:t>по всем предметам учебного плана</w:t>
      </w:r>
      <w:r>
        <w:rPr>
          <w:spacing w:val="40"/>
        </w:rPr>
        <w:t xml:space="preserve"> </w:t>
      </w:r>
      <w:r>
        <w:t>с 12 мая</w:t>
      </w:r>
      <w:r>
        <w:rPr>
          <w:spacing w:val="40"/>
        </w:rPr>
        <w:t xml:space="preserve"> </w:t>
      </w:r>
      <w:r>
        <w:t>по 26</w:t>
      </w:r>
      <w:r>
        <w:rPr>
          <w:spacing w:val="40"/>
        </w:rPr>
        <w:t xml:space="preserve"> </w:t>
      </w:r>
      <w:r>
        <w:t>мая текущего учебного в форме годовой оценки успеваемости.</w:t>
      </w:r>
    </w:p>
    <w:p w:rsidR="00505621" w:rsidRDefault="00505621"/>
    <w:sectPr w:rsidR="00505621" w:rsidSect="00C575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A9"/>
    <w:rsid w:val="00505621"/>
    <w:rsid w:val="00A12FA9"/>
    <w:rsid w:val="00C5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E6CF"/>
  <w15:chartTrackingRefBased/>
  <w15:docId w15:val="{2478D6C2-290F-4626-8505-ECFF5EBA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7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75F7"/>
    <w:pPr>
      <w:ind w:left="931" w:hanging="65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75F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575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75F7"/>
    <w:pPr>
      <w:ind w:left="220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75F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75F7"/>
    <w:pPr>
      <w:ind w:left="110"/>
    </w:pPr>
  </w:style>
  <w:style w:type="character" w:customStyle="1" w:styleId="markedcontent">
    <w:name w:val="markedcontent"/>
    <w:basedOn w:val="a0"/>
    <w:rsid w:val="00C5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2024-09-29T10:51:00Z</dcterms:created>
  <dcterms:modified xsi:type="dcterms:W3CDTF">2024-09-29T11:00:00Z</dcterms:modified>
</cp:coreProperties>
</file>