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40" w:rsidRPr="00847F44" w:rsidRDefault="00575E40" w:rsidP="00575E40">
      <w:pPr>
        <w:spacing w:line="408" w:lineRule="auto"/>
        <w:ind w:left="120"/>
        <w:jc w:val="center"/>
      </w:pPr>
      <w:bookmarkStart w:id="0" w:name="bookmark0"/>
      <w:r w:rsidRPr="00847F44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75E40" w:rsidRPr="00847F44" w:rsidRDefault="00575E40" w:rsidP="00575E40">
      <w:pPr>
        <w:spacing w:line="408" w:lineRule="auto"/>
        <w:ind w:left="120"/>
        <w:jc w:val="center"/>
      </w:pPr>
    </w:p>
    <w:p w:rsidR="00575E40" w:rsidRPr="00847F44" w:rsidRDefault="00575E40" w:rsidP="00575E40">
      <w:pPr>
        <w:spacing w:line="408" w:lineRule="auto"/>
        <w:ind w:left="120"/>
        <w:jc w:val="center"/>
      </w:pPr>
    </w:p>
    <w:p w:rsidR="00575E40" w:rsidRPr="00847F44" w:rsidRDefault="00575E40" w:rsidP="00575E40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 « </w:t>
      </w:r>
      <w:proofErr w:type="spellStart"/>
      <w:r>
        <w:rPr>
          <w:rFonts w:ascii="Times New Roman" w:hAnsi="Times New Roman"/>
          <w:b/>
          <w:sz w:val="28"/>
        </w:rPr>
        <w:t>Перво-Чурашевская</w:t>
      </w:r>
      <w:proofErr w:type="spellEnd"/>
      <w:r>
        <w:rPr>
          <w:rFonts w:ascii="Times New Roman" w:hAnsi="Times New Roman"/>
          <w:b/>
          <w:sz w:val="28"/>
        </w:rPr>
        <w:t xml:space="preserve"> СОШ»</w:t>
      </w: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5E40" w:rsidRPr="001B3657" w:rsidTr="0015091C">
        <w:tc>
          <w:tcPr>
            <w:tcW w:w="3114" w:type="dxa"/>
          </w:tcPr>
          <w:p w:rsidR="00575E40" w:rsidRPr="0040209D" w:rsidRDefault="00575E40" w:rsidP="001509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575E40" w:rsidRPr="008944ED" w:rsidRDefault="00575E40" w:rsidP="001509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[Укажите должность]</w:t>
            </w:r>
          </w:p>
          <w:p w:rsidR="00575E40" w:rsidRDefault="00575E40" w:rsidP="001509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75E40" w:rsidRPr="008944ED" w:rsidRDefault="00575E40" w:rsidP="0015091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[укажите ФИО]</w:t>
            </w:r>
          </w:p>
          <w:p w:rsidR="00575E40" w:rsidRDefault="00575E40" w:rsidP="0015091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[Номер приказа]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[месяц]</w:t>
            </w:r>
            <w:r w:rsidRPr="00847F44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2024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575E40" w:rsidRPr="0040209D" w:rsidRDefault="00575E40" w:rsidP="001509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575E40" w:rsidRPr="0040209D" w:rsidRDefault="00575E40" w:rsidP="0015091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575E40" w:rsidRDefault="00575E40" w:rsidP="001509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75E40" w:rsidRPr="008944ED" w:rsidRDefault="00575E40" w:rsidP="001509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575E40" w:rsidRDefault="00575E40" w:rsidP="001509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75E40" w:rsidRPr="008944ED" w:rsidRDefault="00575E40" w:rsidP="0015091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Тихонова И.И.</w:t>
            </w:r>
            <w:bookmarkStart w:id="1" w:name="_GoBack"/>
            <w:bookmarkEnd w:id="1"/>
          </w:p>
          <w:p w:rsidR="00575E40" w:rsidRDefault="00575E40" w:rsidP="0015091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[Номер приказа]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[месяц]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2024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575E40" w:rsidRPr="0040209D" w:rsidRDefault="00575E40" w:rsidP="001509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ind w:left="120"/>
      </w:pPr>
    </w:p>
    <w:p w:rsidR="00575E40" w:rsidRPr="00847F44" w:rsidRDefault="00575E40" w:rsidP="00575E40">
      <w:pPr>
        <w:spacing w:line="408" w:lineRule="auto"/>
        <w:ind w:left="120"/>
        <w:jc w:val="center"/>
      </w:pPr>
      <w:r w:rsidRPr="00847F44">
        <w:rPr>
          <w:rFonts w:ascii="Times New Roman" w:hAnsi="Times New Roman"/>
          <w:b/>
          <w:sz w:val="28"/>
        </w:rPr>
        <w:t>РАБОЧАЯ ПРОГРАММА</w:t>
      </w: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spacing w:line="408" w:lineRule="auto"/>
        <w:ind w:left="120"/>
        <w:jc w:val="center"/>
      </w:pPr>
      <w:r w:rsidRPr="00847F44">
        <w:rPr>
          <w:rFonts w:ascii="Times New Roman" w:hAnsi="Times New Roman"/>
          <w:b/>
          <w:sz w:val="28"/>
        </w:rPr>
        <w:t>учебного предмета «Основы безопасности и защиты Родины»</w:t>
      </w:r>
    </w:p>
    <w:p w:rsidR="00575E40" w:rsidRPr="00847F44" w:rsidRDefault="00575E40" w:rsidP="00575E40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10-11</w:t>
      </w:r>
      <w:r w:rsidRPr="00847F44">
        <w:rPr>
          <w:rFonts w:ascii="Times New Roman" w:hAnsi="Times New Roman"/>
          <w:sz w:val="28"/>
        </w:rPr>
        <w:t xml:space="preserve"> классов </w:t>
      </w: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</w:p>
    <w:p w:rsidR="00575E40" w:rsidRPr="00847F44" w:rsidRDefault="00575E40" w:rsidP="00575E40">
      <w:pPr>
        <w:ind w:left="120"/>
        <w:jc w:val="center"/>
      </w:pPr>
      <w:r>
        <w:rPr>
          <w:rFonts w:ascii="Times New Roman" w:hAnsi="Times New Roman"/>
          <w:b/>
          <w:sz w:val="28"/>
        </w:rPr>
        <w:t xml:space="preserve">с. Первое </w:t>
      </w:r>
      <w:proofErr w:type="spellStart"/>
      <w:r>
        <w:rPr>
          <w:rFonts w:ascii="Times New Roman" w:hAnsi="Times New Roman"/>
          <w:b/>
          <w:sz w:val="28"/>
        </w:rPr>
        <w:t>Чурашево</w:t>
      </w:r>
      <w:proofErr w:type="spellEnd"/>
      <w:r w:rsidRPr="00847F44">
        <w:rPr>
          <w:rFonts w:ascii="Times New Roman" w:hAnsi="Times New Roman"/>
          <w:b/>
          <w:sz w:val="28"/>
        </w:rPr>
        <w:t xml:space="preserve"> </w:t>
      </w:r>
      <w:bookmarkStart w:id="2" w:name="f668af2c-a8ef-4743-8dd2-7525a6af0415"/>
      <w:r w:rsidRPr="00847F44">
        <w:rPr>
          <w:rFonts w:ascii="Times New Roman" w:hAnsi="Times New Roman"/>
          <w:b/>
          <w:sz w:val="28"/>
        </w:rPr>
        <w:t>2024</w:t>
      </w:r>
      <w:bookmarkEnd w:id="2"/>
    </w:p>
    <w:p w:rsidR="00575E40" w:rsidRDefault="00575E40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575E40" w:rsidRDefault="00575E40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575E40" w:rsidRDefault="00575E40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A479A" w:rsidRDefault="00C404F1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:rsidR="000A479A" w:rsidRDefault="00C404F1">
      <w:pPr>
        <w:pStyle w:val="11"/>
        <w:ind w:firstLine="580"/>
        <w:jc w:val="both"/>
      </w:pPr>
      <w: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</w:t>
      </w:r>
      <w:r>
        <w:t>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C404F1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</w:t>
      </w:r>
      <w:r>
        <w:t>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Default="00C404F1">
      <w:pPr>
        <w:pStyle w:val="11"/>
        <w:ind w:firstLine="580"/>
        <w:jc w:val="both"/>
      </w:pPr>
      <w:r>
        <w:t>Программа ОБЗР в методическом плане обеспеч</w:t>
      </w:r>
      <w:r>
        <w:t xml:space="preserve">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</w:t>
      </w:r>
      <w:r>
        <w:t>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</w:t>
      </w:r>
      <w:r>
        <w:t>и с учетом актуальных вызовов и угроз в природной, техногенной, социальной и информационной сферах.</w:t>
      </w:r>
    </w:p>
    <w:p w:rsidR="000A479A" w:rsidRDefault="00C404F1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C404F1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</w:t>
      </w:r>
      <w:r>
        <w:t>азного образа жизни;</w:t>
      </w:r>
    </w:p>
    <w:p w:rsidR="000A479A" w:rsidRDefault="00C404F1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Default="00C404F1">
      <w:pPr>
        <w:pStyle w:val="11"/>
        <w:ind w:firstLine="580"/>
        <w:jc w:val="both"/>
      </w:pPr>
      <w:r>
        <w:t>взаимосвязь личностных, метапредметны</w:t>
      </w:r>
      <w:r>
        <w:t>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C404F1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C404F1">
      <w:pPr>
        <w:pStyle w:val="11"/>
        <w:ind w:firstLine="580"/>
        <w:jc w:val="both"/>
      </w:pPr>
      <w:r>
        <w:t>В программе по ОБЗР со</w:t>
      </w:r>
      <w:r>
        <w:t>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C404F1">
      <w:pPr>
        <w:pStyle w:val="11"/>
        <w:tabs>
          <w:tab w:val="left" w:pos="2145"/>
        </w:tabs>
        <w:ind w:firstLine="580"/>
        <w:jc w:val="both"/>
      </w:pPr>
      <w:r>
        <w:lastRenderedPageBreak/>
        <w:t>модуль №</w:t>
      </w:r>
      <w:r>
        <w:tab/>
        <w:t>1 «Безопасное и устойчи</w:t>
      </w:r>
      <w:r>
        <w:t>вое развитие личности, общества,</w:t>
      </w:r>
    </w:p>
    <w:p w:rsidR="000A479A" w:rsidRDefault="00C404F1">
      <w:pPr>
        <w:pStyle w:val="11"/>
        <w:ind w:firstLine="0"/>
        <w:jc w:val="both"/>
      </w:pPr>
      <w:r>
        <w:t>государства»;</w:t>
      </w:r>
    </w:p>
    <w:p w:rsidR="000A479A" w:rsidRDefault="00C404F1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C404F1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:rsidR="000A479A" w:rsidRDefault="00C404F1">
      <w:pPr>
        <w:pStyle w:val="11"/>
        <w:ind w:firstLine="580"/>
        <w:jc w:val="both"/>
      </w:pPr>
      <w:r>
        <w:t>модуль № 4 «Безопасность в быту»;</w:t>
      </w:r>
    </w:p>
    <w:p w:rsidR="000A479A" w:rsidRDefault="00C404F1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C404F1">
      <w:pPr>
        <w:pStyle w:val="11"/>
        <w:ind w:firstLine="580"/>
        <w:jc w:val="both"/>
      </w:pPr>
      <w:r>
        <w:t>модуль № 6 «Безоп</w:t>
      </w:r>
      <w:r>
        <w:t>асность в общественных местах»;</w:t>
      </w:r>
    </w:p>
    <w:p w:rsidR="000A479A" w:rsidRDefault="00C404F1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C404F1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C404F1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C404F1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C404F1">
      <w:pPr>
        <w:pStyle w:val="11"/>
        <w:ind w:firstLine="580"/>
        <w:jc w:val="both"/>
      </w:pPr>
      <w:r>
        <w:t xml:space="preserve">модуль № 11 «Основы </w:t>
      </w:r>
      <w:r>
        <w:t>противодействия экстремизму и терроризму».</w:t>
      </w:r>
    </w:p>
    <w:p w:rsidR="000A479A" w:rsidRDefault="00C404F1">
      <w:pPr>
        <w:pStyle w:val="11"/>
        <w:ind w:firstLine="580"/>
        <w:jc w:val="both"/>
      </w:pPr>
      <w: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</w:t>
      </w:r>
      <w:r>
        <w:t>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C404F1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</w:t>
      </w:r>
      <w:r>
        <w:t>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</w:t>
      </w:r>
      <w:r>
        <w:t>нить педагога и практические действия обучающихся.</w:t>
      </w:r>
    </w:p>
    <w:p w:rsidR="000A479A" w:rsidRDefault="00C404F1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</w:t>
      </w:r>
      <w:r>
        <w:t xml:space="preserve">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</w:t>
      </w:r>
      <w:r>
        <w:t>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</w:t>
      </w:r>
      <w:r>
        <w:t>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C404F1">
      <w:pPr>
        <w:pStyle w:val="11"/>
        <w:ind w:firstLine="580"/>
        <w:jc w:val="both"/>
      </w:pPr>
      <w:r>
        <w:t>Актуальность совершенствования учебно-методичес</w:t>
      </w:r>
      <w:r>
        <w:t>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</w:t>
      </w:r>
      <w:r>
        <w:t xml:space="preserve">ациональными целями развития Российской Федерации на период до 2030 года, утвержденными Указом </w:t>
      </w:r>
      <w:r>
        <w:lastRenderedPageBreak/>
        <w:t>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</w:t>
      </w:r>
      <w:r>
        <w:t>вительства Российской Федерации от 26 декабря 2017 г. № 1642.</w:t>
      </w:r>
    </w:p>
    <w:p w:rsidR="000A479A" w:rsidRDefault="00C404F1">
      <w:pPr>
        <w:pStyle w:val="11"/>
        <w:ind w:firstLine="580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</w:t>
      </w:r>
      <w:r>
        <w:t>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</w:t>
      </w:r>
      <w:r>
        <w:t>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</w:t>
      </w:r>
      <w:r>
        <w:t xml:space="preserve">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Default="00C404F1">
      <w:pPr>
        <w:pStyle w:val="11"/>
        <w:ind w:firstLine="580"/>
        <w:jc w:val="both"/>
      </w:pPr>
      <w:r>
        <w:t xml:space="preserve">Подходы к изучению ОБЗР учитывают </w:t>
      </w:r>
      <w:r>
        <w:t>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C404F1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</w:t>
      </w:r>
      <w:r>
        <w:t>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</w:t>
      </w:r>
      <w:r>
        <w:t>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</w:t>
      </w:r>
      <w:r>
        <w:t>ь благополучие человека, созданию условий устойчивого развития общества и государства.</w:t>
      </w:r>
    </w:p>
    <w:p w:rsidR="000A479A" w:rsidRDefault="00C404F1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</w:t>
      </w:r>
      <w:r>
        <w:t>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C404F1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</w:t>
      </w:r>
      <w:r>
        <w:t>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C404F1">
      <w:pPr>
        <w:pStyle w:val="11"/>
        <w:ind w:firstLine="580"/>
        <w:jc w:val="both"/>
      </w:pPr>
      <w:r>
        <w:t>сформированность ценностей, овладение знаниями и умениями, к</w:t>
      </w:r>
      <w:r>
        <w:t>оторые обеспечивают готовность к военной службе, исполнению долга по защите Отечества;</w:t>
      </w:r>
    </w:p>
    <w:p w:rsidR="000A479A" w:rsidRDefault="00C404F1">
      <w:pPr>
        <w:pStyle w:val="11"/>
        <w:ind w:firstLine="580"/>
        <w:jc w:val="both"/>
      </w:pPr>
      <w:r>
        <w:lastRenderedPageBreak/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</w:t>
      </w:r>
      <w:r>
        <w:t>ичности, общества и государства;</w:t>
      </w:r>
    </w:p>
    <w:p w:rsidR="000A479A" w:rsidRDefault="00C404F1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51320" w:rsidRDefault="00C404F1" w:rsidP="00151320">
      <w:pPr>
        <w:pStyle w:val="11"/>
        <w:ind w:firstLine="580"/>
        <w:jc w:val="both"/>
      </w:pPr>
      <w:r>
        <w:t>Всего на изучение ОБЗР на уров</w:t>
      </w:r>
      <w:r>
        <w:t xml:space="preserve">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</w:t>
      </w:r>
      <w:r>
        <w:t>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C404F1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C404F1">
      <w:pPr>
        <w:pStyle w:val="24"/>
        <w:keepNext/>
        <w:keepLines/>
        <w:tabs>
          <w:tab w:val="left" w:pos="1690"/>
        </w:tabs>
        <w:spacing w:line="254" w:lineRule="auto"/>
      </w:pPr>
      <w:bookmarkStart w:id="3" w:name="bookmark2"/>
      <w:r>
        <w:t>Модуль №</w:t>
      </w:r>
      <w:r>
        <w:tab/>
        <w:t>1 «Безопасное и устойчивое развитие личности, общества,</w:t>
      </w:r>
      <w:bookmarkEnd w:id="3"/>
    </w:p>
    <w:p w:rsidR="000A479A" w:rsidRDefault="00C404F1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правовая основа обесп</w:t>
      </w:r>
      <w:r>
        <w:t>ечения национальной безопасности;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взаимодействие личности, государства и </w:t>
      </w:r>
      <w:r>
        <w:t>общества в реализации национальных приоритетов;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Единая государственная система </w:t>
      </w:r>
      <w:r>
        <w:t>предупреждения и ликвидации чрезвычайных ситуаций (РСЧС), структура, режимы функционирования;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C404F1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</w:t>
      </w:r>
      <w:r>
        <w:t>безопасности;</w:t>
      </w:r>
    </w:p>
    <w:p w:rsidR="000A479A" w:rsidRDefault="00C404F1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C404F1">
      <w:pPr>
        <w:pStyle w:val="24"/>
        <w:keepNext/>
        <w:keepLines/>
        <w:spacing w:line="252" w:lineRule="auto"/>
      </w:pPr>
      <w:bookmarkStart w:id="4" w:name="bookmark5"/>
      <w:r>
        <w:t>Модуль № 2 «Основы военной подготовки»:</w:t>
      </w:r>
      <w:bookmarkEnd w:id="4"/>
    </w:p>
    <w:p w:rsidR="000A479A" w:rsidRDefault="00C404F1">
      <w:pPr>
        <w:pStyle w:val="11"/>
        <w:spacing w:line="252" w:lineRule="auto"/>
        <w:ind w:firstLine="580"/>
        <w:jc w:val="both"/>
      </w:pPr>
      <w:r>
        <w:t xml:space="preserve">движение строевым шагом, движение бегом, походным шагом, движение с изменением скорости движения, повороты в движении, </w:t>
      </w:r>
      <w:r>
        <w:t>выполнение воинского приветствия на месте и в движении;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C404F1">
      <w:pPr>
        <w:pStyle w:val="11"/>
        <w:spacing w:line="252" w:lineRule="auto"/>
        <w:ind w:firstLine="580"/>
      </w:pPr>
      <w:r>
        <w:lastRenderedPageBreak/>
        <w:t>основные понятия общевойскового боя (бой, удар, огонь, маневр);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на</w:t>
      </w:r>
      <w:r>
        <w:t>ступление, задачи и способы;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:rsidR="000A479A" w:rsidRDefault="00C404F1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</w:t>
      </w:r>
      <w:r>
        <w:t>кового оружия;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</w:t>
      </w:r>
      <w:r>
        <w:t>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тактические свойства местн</w:t>
      </w:r>
      <w:r>
        <w:t>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назначение, размеры и последовательн</w:t>
      </w:r>
      <w:r>
        <w:t>ость оборудования окопа для стрелка;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внешние признаки примене</w:t>
      </w:r>
      <w:r>
        <w:t>ния бактериологического (биологического) оружия;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</w:t>
      </w:r>
      <w:r>
        <w:t>яниях;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</w:t>
      </w:r>
      <w:r>
        <w:t>еной» зонах;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lastRenderedPageBreak/>
        <w:t>особенности прохождения службы по призыву, освоение военно-учетных специальностей;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</w:t>
      </w:r>
      <w:r>
        <w:t>ычайным ситуациям и ликвидации последствий стихийных бедствий;</w:t>
      </w:r>
    </w:p>
    <w:p w:rsidR="000A479A" w:rsidRDefault="00C404F1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C404F1">
      <w:pPr>
        <w:pStyle w:val="24"/>
        <w:keepNext/>
        <w:keepLines/>
        <w:spacing w:line="257" w:lineRule="auto"/>
        <w:jc w:val="both"/>
      </w:pPr>
      <w:bookmarkStart w:id="5" w:name="bookmark7"/>
      <w:r>
        <w:t>Модуль № 3 «Культура безопасности жизнедеятельности в современном обществе»:</w:t>
      </w:r>
      <w:bookmarkEnd w:id="5"/>
    </w:p>
    <w:p w:rsidR="000A479A" w:rsidRDefault="00C404F1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</w:t>
      </w:r>
      <w:r>
        <w:t>щества, государства;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 xml:space="preserve">индивидуальный, групповой, общественно-государственный </w:t>
      </w:r>
      <w:r>
        <w:t>уровень решения задачи обеспечения безопасности;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действия, позволяющ</w:t>
      </w:r>
      <w:r>
        <w:t>ие избежать опасности;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:rsidR="000A479A" w:rsidRDefault="00C404F1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:rsidR="000A479A" w:rsidRDefault="00C404F1">
      <w:pPr>
        <w:pStyle w:val="24"/>
        <w:keepNext/>
        <w:keepLines/>
        <w:jc w:val="both"/>
      </w:pPr>
      <w:bookmarkStart w:id="6" w:name="bookmark9"/>
      <w:r>
        <w:t>Модуль № 4 «Безопасность в быту»:</w:t>
      </w:r>
      <w:bookmarkEnd w:id="6"/>
    </w:p>
    <w:p w:rsidR="000A479A" w:rsidRDefault="00C404F1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C404F1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C404F1">
      <w:pPr>
        <w:pStyle w:val="11"/>
        <w:ind w:firstLine="580"/>
        <w:jc w:val="both"/>
      </w:pPr>
      <w:r>
        <w:t>защита прав потребителя;</w:t>
      </w:r>
    </w:p>
    <w:p w:rsidR="000A479A" w:rsidRDefault="00C404F1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C404F1">
      <w:pPr>
        <w:pStyle w:val="11"/>
        <w:ind w:firstLine="580"/>
        <w:jc w:val="both"/>
      </w:pPr>
      <w:r>
        <w:t xml:space="preserve">причины и профилактика бытовых отравлений, первая помощь, порядок действий в </w:t>
      </w:r>
      <w:r>
        <w:t>экстренных случаях;</w:t>
      </w:r>
    </w:p>
    <w:p w:rsidR="000A479A" w:rsidRDefault="00C404F1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C404F1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</w:t>
      </w:r>
      <w:r>
        <w:t xml:space="preserve"> кровотечениях;</w:t>
      </w:r>
    </w:p>
    <w:p w:rsidR="000A479A" w:rsidRDefault="00C404F1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C404F1">
      <w:pPr>
        <w:pStyle w:val="11"/>
        <w:ind w:firstLine="580"/>
        <w:jc w:val="both"/>
      </w:pPr>
      <w:r>
        <w:t>последствия электротравмы;</w:t>
      </w:r>
    </w:p>
    <w:p w:rsidR="000A479A" w:rsidRDefault="00C404F1">
      <w:pPr>
        <w:pStyle w:val="11"/>
        <w:ind w:firstLine="580"/>
        <w:jc w:val="both"/>
      </w:pPr>
      <w:r>
        <w:lastRenderedPageBreak/>
        <w:t>порядок проведения сердечно-легочной реанимации;</w:t>
      </w:r>
    </w:p>
    <w:p w:rsidR="000A479A" w:rsidRDefault="00C404F1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 xml:space="preserve">термические и химические </w:t>
      </w:r>
      <w:r>
        <w:t>ожоги, первая помощь при ожогах;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аварии на</w:t>
      </w:r>
      <w:r>
        <w:t xml:space="preserve"> коммунальных системах жизнеобеспечения;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C404F1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C404F1">
      <w:pPr>
        <w:pStyle w:val="24"/>
        <w:keepNext/>
        <w:keepLines/>
        <w:jc w:val="both"/>
      </w:pPr>
      <w:bookmarkStart w:id="7" w:name="bookmark11"/>
      <w:r>
        <w:t>Модуль № 5 «Безопасность на транспорте»:</w:t>
      </w:r>
      <w:bookmarkEnd w:id="7"/>
    </w:p>
    <w:p w:rsidR="000A479A" w:rsidRDefault="00C404F1">
      <w:pPr>
        <w:pStyle w:val="11"/>
        <w:ind w:firstLine="580"/>
        <w:jc w:val="both"/>
      </w:pPr>
      <w:r>
        <w:t>история появле</w:t>
      </w:r>
      <w:r>
        <w:t>ния правил дорожного движения и причины их изменчивости;</w:t>
      </w:r>
    </w:p>
    <w:p w:rsidR="000A479A" w:rsidRDefault="00C404F1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:rsidR="000A479A" w:rsidRDefault="00C404F1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</w:t>
      </w:r>
      <w:r>
        <w:t>дивидуальной мобильности);</w:t>
      </w:r>
    </w:p>
    <w:p w:rsidR="000A479A" w:rsidRDefault="00C404F1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C404F1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C404F1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C404F1">
      <w:pPr>
        <w:pStyle w:val="11"/>
        <w:ind w:firstLine="580"/>
        <w:jc w:val="both"/>
      </w:pPr>
      <w:r>
        <w:t>представления о знаниях и навыках, необходимых водител</w:t>
      </w:r>
      <w:r>
        <w:t>ю;</w:t>
      </w:r>
    </w:p>
    <w:p w:rsidR="000A479A" w:rsidRDefault="00C404F1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C404F1">
      <w:pPr>
        <w:pStyle w:val="11"/>
        <w:ind w:firstLine="580"/>
        <w:jc w:val="both"/>
      </w:pPr>
      <w:r>
        <w:t xml:space="preserve">основные источники опасности в метро, правила </w:t>
      </w:r>
      <w:r>
        <w:t>безопасного поведения, порядок действий при возникновении опасных или чрезвычайных ситуаций;</w:t>
      </w:r>
    </w:p>
    <w:p w:rsidR="000A479A" w:rsidRDefault="00C404F1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C404F1">
      <w:pPr>
        <w:pStyle w:val="11"/>
        <w:ind w:firstLine="580"/>
        <w:jc w:val="both"/>
      </w:pPr>
      <w:r>
        <w:t>осно</w:t>
      </w:r>
      <w:r>
        <w:t>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C404F1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</w:t>
      </w:r>
      <w:r>
        <w:t>зникновении опасной, чрезвычайной ситуации.</w:t>
      </w:r>
    </w:p>
    <w:p w:rsidR="000A479A" w:rsidRDefault="00C404F1">
      <w:pPr>
        <w:pStyle w:val="24"/>
        <w:keepNext/>
        <w:keepLines/>
        <w:spacing w:line="262" w:lineRule="auto"/>
        <w:jc w:val="both"/>
      </w:pPr>
      <w:bookmarkStart w:id="8" w:name="bookmark13"/>
      <w:r>
        <w:t>Модуль № 6 «Безопасность в общественных местах»:</w:t>
      </w:r>
      <w:bookmarkEnd w:id="8"/>
    </w:p>
    <w:p w:rsidR="000A479A" w:rsidRDefault="00C404F1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C404F1">
      <w:pPr>
        <w:pStyle w:val="11"/>
        <w:ind w:firstLine="580"/>
        <w:jc w:val="both"/>
      </w:pPr>
      <w:r>
        <w:t>опасност</w:t>
      </w:r>
      <w:r>
        <w:t>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Default="00C404F1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:rsidR="000A479A" w:rsidRDefault="00C404F1">
      <w:pPr>
        <w:pStyle w:val="11"/>
        <w:ind w:firstLine="580"/>
        <w:jc w:val="both"/>
      </w:pPr>
      <w:r>
        <w:t>эмоциональное</w:t>
      </w:r>
      <w: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C404F1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C404F1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поведения, </w:t>
      </w:r>
      <w:r>
        <w:t>порядок действия при попадании в опасную ситуацию;</w:t>
      </w:r>
    </w:p>
    <w:p w:rsidR="000A479A" w:rsidRDefault="00C404F1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C404F1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C404F1">
      <w:pPr>
        <w:pStyle w:val="11"/>
        <w:ind w:firstLine="580"/>
        <w:jc w:val="both"/>
      </w:pPr>
      <w:r>
        <w:t>поряд</w:t>
      </w:r>
      <w: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C404F1">
      <w:pPr>
        <w:pStyle w:val="11"/>
        <w:ind w:firstLine="580"/>
        <w:jc w:val="both"/>
      </w:pPr>
      <w:r>
        <w:t>меры безопасности и порядок действий</w:t>
      </w:r>
      <w:r>
        <w:t xml:space="preserve"> при угрозе обрушения зданий и отдельных конструкций;</w:t>
      </w:r>
    </w:p>
    <w:p w:rsidR="000A479A" w:rsidRDefault="00C404F1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C404F1">
      <w:pPr>
        <w:pStyle w:val="24"/>
        <w:keepNext/>
        <w:keepLines/>
        <w:spacing w:line="257" w:lineRule="auto"/>
        <w:jc w:val="both"/>
      </w:pPr>
      <w:bookmarkStart w:id="9" w:name="bookmark15"/>
      <w:r>
        <w:t>Модуль № 7 «Безопасность в природной среде»:</w:t>
      </w:r>
      <w:bookmarkEnd w:id="9"/>
    </w:p>
    <w:p w:rsidR="000A479A" w:rsidRDefault="00C404F1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 xml:space="preserve">основные правила </w:t>
      </w:r>
      <w:r>
        <w:t>безопасного поведения в лесу, в горах, на водоемах;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</w:t>
      </w:r>
      <w:r>
        <w:t>сти; действовать: прекратить или минимизировать воздействие опасных факторов; дождаться помощи);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C404F1">
      <w:pPr>
        <w:pStyle w:val="11"/>
        <w:ind w:firstLine="580"/>
        <w:jc w:val="both"/>
      </w:pPr>
      <w:r>
        <w:t xml:space="preserve">правила безопасного поведения, последствия природных пожаров для </w:t>
      </w:r>
      <w:r>
        <w:lastRenderedPageBreak/>
        <w:t>людей и окружающей среды;</w:t>
      </w:r>
    </w:p>
    <w:p w:rsidR="000A479A" w:rsidRDefault="00C404F1">
      <w:pPr>
        <w:pStyle w:val="11"/>
        <w:ind w:firstLine="580"/>
        <w:jc w:val="both"/>
      </w:pPr>
      <w:r>
        <w:t>прир</w:t>
      </w:r>
      <w:r>
        <w:t>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Default="00C404F1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</w:t>
      </w:r>
      <w:r>
        <w:t>иродных чрезвычайных ситуаций, вызванных опасными геологическими явлениями и процессами;</w:t>
      </w:r>
    </w:p>
    <w:p w:rsidR="000A479A" w:rsidRDefault="00C404F1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C404F1">
      <w:pPr>
        <w:pStyle w:val="11"/>
        <w:ind w:firstLine="580"/>
        <w:jc w:val="both"/>
      </w:pPr>
      <w:r>
        <w:t>возможности прогнозирования, пре</w:t>
      </w:r>
      <w:r>
        <w:t>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C404F1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:rsidR="000A479A" w:rsidRDefault="00C404F1">
      <w:pPr>
        <w:pStyle w:val="11"/>
        <w:ind w:firstLine="0"/>
        <w:jc w:val="both"/>
      </w:pPr>
      <w:r>
        <w:t>метеорологическими явлениями и п</w:t>
      </w:r>
      <w:r>
        <w:t>роцессами: ливни, град, мороз, жара;</w:t>
      </w:r>
    </w:p>
    <w:p w:rsidR="000A479A" w:rsidRDefault="00C404F1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C404F1">
      <w:pPr>
        <w:pStyle w:val="11"/>
        <w:ind w:firstLine="580"/>
        <w:jc w:val="both"/>
      </w:pPr>
      <w:r>
        <w:t>влияние деяте</w:t>
      </w:r>
      <w:r>
        <w:t>льности человека на природную среду;</w:t>
      </w:r>
    </w:p>
    <w:p w:rsidR="000A479A" w:rsidRDefault="00C404F1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C404F1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C404F1">
      <w:pPr>
        <w:pStyle w:val="11"/>
        <w:spacing w:after="340"/>
        <w:ind w:firstLine="580"/>
        <w:jc w:val="both"/>
      </w:pPr>
      <w:r>
        <w:t xml:space="preserve">экологическая грамотность и </w:t>
      </w:r>
      <w:r>
        <w:t>разумное природопользование.</w:t>
      </w:r>
    </w:p>
    <w:p w:rsidR="000A479A" w:rsidRDefault="00C404F1">
      <w:pPr>
        <w:pStyle w:val="24"/>
        <w:keepNext/>
        <w:keepLines/>
        <w:jc w:val="both"/>
      </w:pPr>
      <w:bookmarkStart w:id="10" w:name="bookmark17"/>
      <w:r>
        <w:t>Модуль № 8 «Основы медицинских знаний. Оказание первой помощи»:</w:t>
      </w:r>
      <w:bookmarkEnd w:id="10"/>
    </w:p>
    <w:p w:rsidR="000A479A" w:rsidRDefault="00C404F1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C404F1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</w:t>
      </w:r>
      <w:r>
        <w:t>ихологические факторы, влияющие на здоровье человека;</w:t>
      </w:r>
    </w:p>
    <w:p w:rsidR="000A479A" w:rsidRDefault="00C404F1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C404F1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C404F1">
      <w:pPr>
        <w:pStyle w:val="11"/>
        <w:ind w:firstLine="580"/>
        <w:jc w:val="both"/>
      </w:pPr>
      <w:r>
        <w:t>механизм распространения и способы передачи инфе</w:t>
      </w:r>
      <w:r>
        <w:t>кционных заболеваний;</w:t>
      </w:r>
    </w:p>
    <w:p w:rsidR="000A479A" w:rsidRDefault="00C404F1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C404F1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C404F1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C404F1">
      <w:pPr>
        <w:pStyle w:val="11"/>
        <w:ind w:firstLine="580"/>
        <w:jc w:val="both"/>
      </w:pPr>
      <w:r>
        <w:t>значение изобретения вакцины для человече</w:t>
      </w:r>
      <w:r>
        <w:t>ства;</w:t>
      </w:r>
    </w:p>
    <w:p w:rsidR="000A479A" w:rsidRDefault="00C404F1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C404F1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:rsidR="000A479A" w:rsidRDefault="00C404F1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C404F1">
      <w:pPr>
        <w:pStyle w:val="11"/>
        <w:ind w:firstLine="580"/>
        <w:jc w:val="both"/>
      </w:pPr>
      <w:r>
        <w:lastRenderedPageBreak/>
        <w:t xml:space="preserve">факторы риска возникновения заболеваний дыхательной </w:t>
      </w:r>
      <w:r>
        <w:t>системы;</w:t>
      </w:r>
    </w:p>
    <w:p w:rsidR="000A479A" w:rsidRDefault="00C404F1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C404F1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C404F1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0A479A" w:rsidRDefault="00C404F1">
      <w:pPr>
        <w:pStyle w:val="11"/>
        <w:ind w:firstLine="580"/>
        <w:jc w:val="both"/>
      </w:pPr>
      <w:r>
        <w:t xml:space="preserve">признаки угрожающих жизни и здоровью состояний, требующие вызова скорой медицинской </w:t>
      </w:r>
      <w:r>
        <w:t>помощи (инсульт, сердечный приступ, острая боль в животе, эпилепсия и другие);</w:t>
      </w:r>
    </w:p>
    <w:p w:rsidR="000A479A" w:rsidRDefault="00C404F1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C404F1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C404F1">
      <w:pPr>
        <w:pStyle w:val="11"/>
        <w:ind w:firstLine="580"/>
        <w:jc w:val="both"/>
      </w:pPr>
      <w:r>
        <w:t>основные факторы, влияющие на психическое здоровье и психоло</w:t>
      </w:r>
      <w:r>
        <w:t>гическое благополучие;</w:t>
      </w:r>
    </w:p>
    <w:p w:rsidR="000A479A" w:rsidRDefault="00C404F1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:rsidR="000A479A" w:rsidRDefault="00C404F1">
      <w:pPr>
        <w:pStyle w:val="11"/>
        <w:ind w:firstLine="0"/>
        <w:jc w:val="both"/>
      </w:pPr>
      <w:r>
        <w:t>злоупотребления алкоголя и</w:t>
      </w:r>
      <w:r>
        <w:t xml:space="preserve"> употребления наркотических средств; помощь людям, перенесшим психотравмирующую ситуацию);</w:t>
      </w:r>
    </w:p>
    <w:p w:rsidR="000A479A" w:rsidRDefault="00C404F1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C404F1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C404F1">
      <w:pPr>
        <w:pStyle w:val="11"/>
        <w:ind w:firstLine="580"/>
        <w:jc w:val="both"/>
      </w:pPr>
      <w:r>
        <w:t>состояния, при к</w:t>
      </w:r>
      <w:r>
        <w:t>оторых оказывается первая помощь;</w:t>
      </w:r>
    </w:p>
    <w:p w:rsidR="000A479A" w:rsidRDefault="00C404F1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C404F1">
      <w:pPr>
        <w:pStyle w:val="11"/>
        <w:ind w:firstLine="580"/>
        <w:jc w:val="both"/>
      </w:pPr>
      <w:r>
        <w:t>алгоритм первой помощи;</w:t>
      </w:r>
    </w:p>
    <w:p w:rsidR="000A479A" w:rsidRDefault="00C404F1">
      <w:pPr>
        <w:pStyle w:val="11"/>
        <w:ind w:firstLine="580"/>
        <w:jc w:val="both"/>
      </w:pPr>
      <w: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</w:t>
      </w:r>
      <w:r>
        <w:t>травмах одновременно);</w:t>
      </w:r>
    </w:p>
    <w:p w:rsidR="000A479A" w:rsidRDefault="00C404F1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11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C404F1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1"/>
    </w:p>
    <w:p w:rsidR="000A479A" w:rsidRDefault="00C404F1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</w:t>
      </w:r>
      <w:r>
        <w:t>па»;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C404F1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C404F1">
      <w:pPr>
        <w:pStyle w:val="11"/>
        <w:spacing w:line="262" w:lineRule="auto"/>
        <w:ind w:firstLine="580"/>
      </w:pPr>
      <w:r>
        <w:t>пси</w:t>
      </w:r>
      <w:r>
        <w:t>хологические закономерности в группе;</w:t>
      </w:r>
    </w:p>
    <w:p w:rsidR="000A479A" w:rsidRDefault="00C404F1">
      <w:pPr>
        <w:pStyle w:val="11"/>
        <w:spacing w:line="262" w:lineRule="auto"/>
        <w:ind w:firstLine="580"/>
      </w:pPr>
      <w:r>
        <w:lastRenderedPageBreak/>
        <w:t>понятие «конфликт», стадии развития конфликта;</w:t>
      </w:r>
    </w:p>
    <w:p w:rsidR="000A479A" w:rsidRDefault="00C404F1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C404F1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 xml:space="preserve">деструктивное и </w:t>
      </w:r>
      <w:r>
        <w:t>агрессивное поведение;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</w:t>
      </w:r>
      <w:r>
        <w:t>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положительные и отриц</w:t>
      </w:r>
      <w:r>
        <w:t>ательные стороны конформизма;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способы возде</w:t>
      </w:r>
      <w:r>
        <w:t>йствия на большую группу: заражение; убеждение; внушение; подражание;</w:t>
      </w:r>
    </w:p>
    <w:p w:rsidR="000A479A" w:rsidRDefault="00C404F1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:rsidR="000A479A" w:rsidRDefault="00C404F1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:rsidR="000A479A" w:rsidRDefault="00C404F1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C404F1">
      <w:pPr>
        <w:pStyle w:val="24"/>
        <w:keepNext/>
        <w:keepLines/>
        <w:spacing w:line="262" w:lineRule="auto"/>
      </w:pPr>
      <w:bookmarkStart w:id="12" w:name="bookmark21"/>
      <w:r>
        <w:t xml:space="preserve">Модуль № 10 «Безопасность в информационном </w:t>
      </w:r>
      <w:r>
        <w:t>пространстве»:</w:t>
      </w:r>
      <w:bookmarkEnd w:id="12"/>
    </w:p>
    <w:p w:rsidR="000A479A" w:rsidRDefault="00C404F1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C404F1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C404F1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C404F1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C404F1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C404F1">
      <w:pPr>
        <w:pStyle w:val="11"/>
        <w:spacing w:line="262" w:lineRule="auto"/>
        <w:ind w:firstLine="580"/>
      </w:pPr>
      <w:r>
        <w:t xml:space="preserve">правила безопасного </w:t>
      </w:r>
      <w:r>
        <w:t>поведения в цифровой среде;</w:t>
      </w:r>
    </w:p>
    <w:p w:rsidR="000A479A" w:rsidRDefault="00C404F1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C404F1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C404F1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C404F1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C404F1">
      <w:pPr>
        <w:pStyle w:val="11"/>
        <w:spacing w:after="160" w:line="262" w:lineRule="auto"/>
        <w:ind w:firstLine="580"/>
      </w:pPr>
      <w:r>
        <w:t>мошенничество, фишинг, прав</w:t>
      </w:r>
      <w:r>
        <w:t>ила защиты от мошенников;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lastRenderedPageBreak/>
        <w:t>опасные персоны, имитация близких социальных отношений;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</w:t>
      </w:r>
      <w:r>
        <w:t>а для будущей жизни и карьеры;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:rsidR="000A479A" w:rsidRDefault="00C404F1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C404F1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C404F1">
      <w:pPr>
        <w:pStyle w:val="11"/>
        <w:spacing w:line="264" w:lineRule="auto"/>
        <w:ind w:firstLine="580"/>
      </w:pPr>
      <w:proofErr w:type="spellStart"/>
      <w:r>
        <w:t>радика</w:t>
      </w:r>
      <w:r>
        <w:t>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0A479A" w:rsidRDefault="00C404F1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C404F1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C404F1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C404F1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C404F1">
      <w:pPr>
        <w:pStyle w:val="11"/>
        <w:spacing w:line="264" w:lineRule="auto"/>
        <w:ind w:firstLine="580"/>
      </w:pPr>
      <w:r>
        <w:t xml:space="preserve">«информационный пузырь», </w:t>
      </w:r>
      <w:r>
        <w:t>манипуляция сознанием, пропаганда;</w:t>
      </w:r>
    </w:p>
    <w:p w:rsidR="000A479A" w:rsidRDefault="00C404F1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0A479A" w:rsidRDefault="00C404F1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0A479A" w:rsidRDefault="00C404F1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0A479A" w:rsidRDefault="00C404F1">
      <w:pPr>
        <w:pStyle w:val="11"/>
        <w:spacing w:line="264" w:lineRule="auto"/>
        <w:ind w:firstLine="580"/>
      </w:pPr>
      <w:r>
        <w:t xml:space="preserve">понятие прав человека в цифровой среде, их </w:t>
      </w:r>
      <w:r>
        <w:t>защита;</w:t>
      </w:r>
    </w:p>
    <w:p w:rsidR="000A479A" w:rsidRDefault="00C404F1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C404F1">
      <w:pPr>
        <w:pStyle w:val="11"/>
        <w:spacing w:line="264" w:lineRule="auto"/>
        <w:ind w:firstLine="580"/>
      </w:pPr>
      <w:r>
        <w:t>запрещенный контент;</w:t>
      </w:r>
    </w:p>
    <w:p w:rsidR="000A479A" w:rsidRDefault="00C404F1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C404F1">
      <w:pPr>
        <w:pStyle w:val="24"/>
        <w:keepNext/>
        <w:keepLines/>
        <w:spacing w:line="264" w:lineRule="auto"/>
      </w:pPr>
      <w:bookmarkStart w:id="13" w:name="bookmark23"/>
      <w:r>
        <w:t>Модуль № 11 «Основы противодействия экстремизму и терроризму»:</w:t>
      </w:r>
      <w:bookmarkEnd w:id="13"/>
    </w:p>
    <w:p w:rsidR="000A479A" w:rsidRDefault="00C404F1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 xml:space="preserve">понятия «экстремизм» </w:t>
      </w:r>
      <w:r>
        <w:t>и «терроризм», их взаимосвязь;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</w:t>
      </w:r>
      <w:r>
        <w:t>редупреждение и противодействие вовлечению в экстремистскую и террористическую деятельность;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</w:t>
      </w:r>
      <w:r>
        <w:t>террористической операции;</w:t>
      </w:r>
    </w:p>
    <w:p w:rsidR="000A479A" w:rsidRDefault="00C404F1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C404F1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C404F1" w:rsidP="00151320">
      <w:pPr>
        <w:pStyle w:val="11"/>
        <w:ind w:firstLine="580"/>
        <w:jc w:val="both"/>
      </w:pPr>
      <w:r>
        <w:t>права и обязанности граждан и общественных орган</w:t>
      </w:r>
      <w:r>
        <w:t>изаций в области противодействия экстремизму и терроризму.</w:t>
      </w:r>
    </w:p>
    <w:p w:rsidR="000A479A" w:rsidRDefault="00C404F1" w:rsidP="00151320">
      <w:pPr>
        <w:pStyle w:val="11"/>
        <w:ind w:firstLine="580"/>
        <w:jc w:val="both"/>
      </w:pPr>
      <w:r>
        <w:rPr>
          <w:b/>
          <w:bCs/>
        </w:rPr>
        <w:lastRenderedPageBreak/>
        <w:t>ПЛАНИРУЕМЫЕ РЕЗУЛЬТАТЫ ОСВОЕНИЯ ПРОГРАММЫ</w:t>
      </w:r>
    </w:p>
    <w:p w:rsidR="000A479A" w:rsidRDefault="00C404F1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C404F1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C404F1">
      <w:pPr>
        <w:pStyle w:val="24"/>
        <w:keepNext/>
        <w:keepLines/>
        <w:spacing w:after="120"/>
        <w:jc w:val="both"/>
      </w:pPr>
      <w:bookmarkStart w:id="14" w:name="bookmark25"/>
      <w:r>
        <w:t>ЛИЧНОСТНЫЕ РЕЗУЛЬТАТЫ</w:t>
      </w:r>
      <w:bookmarkEnd w:id="14"/>
    </w:p>
    <w:p w:rsidR="000A479A" w:rsidRDefault="00C404F1">
      <w:pPr>
        <w:pStyle w:val="11"/>
        <w:ind w:firstLine="580"/>
        <w:jc w:val="both"/>
      </w:pPr>
      <w:r>
        <w:t xml:space="preserve">Личностные результаты достигаются в единстве учебной и </w:t>
      </w:r>
      <w: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Default="00C404F1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</w:t>
      </w:r>
      <w:r>
        <w:t>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</w:t>
      </w:r>
      <w:r>
        <w:t>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</w:t>
      </w:r>
      <w:r>
        <w:t xml:space="preserve">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C404F1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5" w:name="bookmark27"/>
      <w:r>
        <w:t>гражданское воспитание:</w:t>
      </w:r>
      <w:bookmarkEnd w:id="15"/>
    </w:p>
    <w:p w:rsidR="000A479A" w:rsidRDefault="00C404F1">
      <w:pPr>
        <w:pStyle w:val="11"/>
        <w:ind w:firstLine="580"/>
        <w:jc w:val="both"/>
      </w:pPr>
      <w:r>
        <w:t>сформированность активной гражданской позиции обучающе</w:t>
      </w:r>
      <w:r>
        <w:t>гося, готового и способного применять принципы и правила безопасного поведения в течение всей жизни;</w:t>
      </w:r>
    </w:p>
    <w:p w:rsidR="000A479A" w:rsidRDefault="00C404F1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</w:t>
      </w:r>
      <w:r>
        <w:t>чайных ситуаций и в других областях, связанных с безопасностью жизнедеятельности;</w:t>
      </w:r>
    </w:p>
    <w:p w:rsidR="000A479A" w:rsidRDefault="00C404F1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C404F1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C404F1">
      <w:pPr>
        <w:pStyle w:val="11"/>
        <w:ind w:firstLine="580"/>
        <w:jc w:val="both"/>
      </w:pPr>
      <w:r>
        <w:t>готовность проти</w:t>
      </w:r>
      <w:r>
        <w:t>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C404F1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C404F1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29"/>
      <w:r>
        <w:t>патриотическое воспитание:</w:t>
      </w:r>
      <w:bookmarkEnd w:id="16"/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сформированность российской </w:t>
      </w:r>
      <w:r>
        <w:t xml:space="preserve">гражданской идентичности, уважения к </w:t>
      </w:r>
      <w:r>
        <w:lastRenderedPageBreak/>
        <w:t>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</w:t>
      </w:r>
      <w:r>
        <w:t>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7" w:name="bookmark31"/>
      <w:r>
        <w:t>духовно-нравственное воспитание:</w:t>
      </w:r>
      <w:bookmarkEnd w:id="17"/>
    </w:p>
    <w:p w:rsidR="000A479A" w:rsidRDefault="00C404F1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</w:t>
      </w:r>
      <w:r>
        <w:t>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</w:t>
      </w:r>
      <w:r>
        <w:t>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</w:t>
      </w:r>
      <w:r>
        <w:t>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3"/>
      <w:r>
        <w:t>эстетическое воспитание:</w:t>
      </w:r>
      <w:bookmarkEnd w:id="18"/>
    </w:p>
    <w:p w:rsidR="000A479A" w:rsidRDefault="00C404F1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понимание взаимозависимо</w:t>
      </w:r>
      <w:r>
        <w:t>сти успешности и полноценного развития и безопасного поведения в повседневной жизни;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9" w:name="bookmark35"/>
      <w:r>
        <w:t>ценности научного познания:</w:t>
      </w:r>
      <w:bookmarkEnd w:id="19"/>
    </w:p>
    <w:p w:rsidR="000A479A" w:rsidRDefault="00C404F1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</w:t>
      </w:r>
      <w:r>
        <w:t xml:space="preserve">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</w:t>
      </w:r>
      <w:r>
        <w:t>изнедеятельности человека, общества и государства;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</w:t>
      </w:r>
      <w:r>
        <w:t>);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7"/>
      <w:r>
        <w:t>физическое воспитание:</w:t>
      </w:r>
      <w:bookmarkEnd w:id="20"/>
    </w:p>
    <w:p w:rsidR="000A479A" w:rsidRDefault="00C404F1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Default="00C404F1">
      <w:pPr>
        <w:pStyle w:val="11"/>
        <w:ind w:firstLine="580"/>
        <w:jc w:val="both"/>
      </w:pPr>
      <w:r>
        <w:t xml:space="preserve">знание приемов оказания первой помощи и готовность применять их в </w:t>
      </w:r>
      <w:r>
        <w:lastRenderedPageBreak/>
        <w:t>случае необходимости;</w:t>
      </w:r>
    </w:p>
    <w:p w:rsidR="000A479A" w:rsidRDefault="00C404F1">
      <w:pPr>
        <w:pStyle w:val="11"/>
        <w:ind w:firstLine="580"/>
        <w:jc w:val="both"/>
      </w:pPr>
      <w:r>
        <w:t xml:space="preserve">потребность в регулярном ведении </w:t>
      </w:r>
      <w:r>
        <w:t>здорового образа жизни;</w:t>
      </w:r>
    </w:p>
    <w:p w:rsidR="000A479A" w:rsidRDefault="00C404F1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39"/>
      <w:r>
        <w:t>трудовое воспитание:</w:t>
      </w:r>
      <w:bookmarkEnd w:id="21"/>
    </w:p>
    <w:p w:rsidR="000A479A" w:rsidRDefault="00C404F1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</w:t>
      </w:r>
      <w:r>
        <w:t xml:space="preserve"> общества и государства, обеспечения национальной безопасности;</w:t>
      </w:r>
    </w:p>
    <w:p w:rsidR="000A479A" w:rsidRDefault="00C404F1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C404F1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</w:t>
      </w:r>
      <w:r>
        <w:t>ональную деятельность;</w:t>
      </w:r>
    </w:p>
    <w:p w:rsidR="000A479A" w:rsidRDefault="00C404F1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C404F1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2" w:name="bookmark41"/>
      <w:r>
        <w:t>экологическое воспитание:</w:t>
      </w:r>
      <w:bookmarkEnd w:id="22"/>
    </w:p>
    <w:p w:rsidR="000A479A" w:rsidRDefault="00C404F1">
      <w:pPr>
        <w:pStyle w:val="11"/>
        <w:ind w:firstLine="580"/>
        <w:jc w:val="both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</w:t>
      </w:r>
      <w:r>
        <w:t>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C404F1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</w:t>
      </w:r>
      <w:r>
        <w:t>я;</w:t>
      </w:r>
    </w:p>
    <w:p w:rsidR="000A479A" w:rsidRDefault="00C404F1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C404F1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C404F1">
      <w:pPr>
        <w:pStyle w:val="24"/>
        <w:keepNext/>
        <w:keepLines/>
        <w:spacing w:after="120"/>
        <w:jc w:val="both"/>
      </w:pPr>
      <w:bookmarkStart w:id="23" w:name="bookmark43"/>
      <w:r>
        <w:t>МЕТАПРЕДМЕТ</w:t>
      </w:r>
      <w:r>
        <w:t>НЫЕ РЕЗУЛЬТАТЫ</w:t>
      </w:r>
      <w:bookmarkEnd w:id="23"/>
    </w:p>
    <w:p w:rsidR="000A479A" w:rsidRDefault="00C404F1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</w:t>
      </w:r>
      <w:r>
        <w:t>вместная деятельность.</w:t>
      </w:r>
    </w:p>
    <w:p w:rsidR="000A479A" w:rsidRDefault="00C404F1">
      <w:pPr>
        <w:pStyle w:val="13"/>
        <w:keepNext/>
        <w:keepLines/>
        <w:spacing w:line="218" w:lineRule="auto"/>
        <w:jc w:val="both"/>
      </w:pPr>
      <w:bookmarkStart w:id="24" w:name="bookmark45"/>
      <w:r>
        <w:t>Познавательные универсальные учебные действия</w:t>
      </w:r>
      <w:bookmarkEnd w:id="24"/>
    </w:p>
    <w:p w:rsidR="000A479A" w:rsidRDefault="00C404F1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C404F1">
      <w:pPr>
        <w:pStyle w:val="11"/>
        <w:spacing w:line="240" w:lineRule="auto"/>
        <w:ind w:firstLine="580"/>
        <w:jc w:val="both"/>
      </w:pPr>
      <w: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</w:t>
      </w:r>
      <w:r>
        <w:t>разрабатывать алгоритмы их возможного решения в различных ситуациях;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</w:t>
      </w:r>
      <w:r>
        <w:t>ечия;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</w:t>
      </w:r>
      <w:r>
        <w:lastRenderedPageBreak/>
        <w:t xml:space="preserve">риски возможных последствий для реализации </w:t>
      </w:r>
      <w:r>
        <w:t>риск-ориентированного поведения;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п</w:t>
      </w:r>
      <w: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C404F1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C404F1">
      <w:pPr>
        <w:pStyle w:val="24"/>
        <w:keepNext/>
        <w:keepLines/>
        <w:spacing w:line="252" w:lineRule="auto"/>
        <w:jc w:val="both"/>
      </w:pPr>
      <w:bookmarkStart w:id="25" w:name="bookmark47"/>
      <w:r>
        <w:t>Базовые исследовательские действия:</w:t>
      </w:r>
      <w:bookmarkEnd w:id="25"/>
    </w:p>
    <w:p w:rsidR="000A479A" w:rsidRDefault="00C404F1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</w:t>
      </w:r>
      <w:r>
        <w:t>нятиями и методами в области безопасности жизнедеятельности;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а</w:t>
      </w:r>
      <w:r>
        <w:t>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реальным (заданным) </w:t>
      </w:r>
      <w:r>
        <w:t>и наиболее благоприятным состоянием объекта (явления) в повседневной жизни;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C404F1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</w:t>
      </w:r>
      <w:r>
        <w:t>и, оценивать возможность их реализации в реальных ситуациях;</w:t>
      </w:r>
    </w:p>
    <w:p w:rsidR="000A479A" w:rsidRDefault="00C404F1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C404F1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</w:t>
      </w:r>
      <w:r>
        <w:rPr>
          <w:b/>
          <w:bCs/>
        </w:rPr>
        <w:t>ией: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</w:t>
      </w:r>
      <w:r>
        <w:t>тера решаемой учебной задачи; самостоятельно выбирать оптимальную форму их представления;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владеть навыками по предотвращению рисков, профилактике угроз </w:t>
      </w:r>
      <w:r>
        <w:t>и защите от опасностей цифровой среды;</w:t>
      </w:r>
    </w:p>
    <w:p w:rsidR="000A479A" w:rsidRDefault="00C404F1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C404F1">
      <w:pPr>
        <w:pStyle w:val="13"/>
        <w:keepNext/>
        <w:keepLines/>
        <w:jc w:val="both"/>
      </w:pPr>
      <w:bookmarkStart w:id="26" w:name="bookmark49"/>
      <w:r>
        <w:t>Коммуникативные универсальные учебные действия</w:t>
      </w:r>
      <w:bookmarkEnd w:id="26"/>
    </w:p>
    <w:p w:rsidR="000A479A" w:rsidRDefault="00C404F1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lastRenderedPageBreak/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</w:t>
      </w:r>
      <w:r>
        <w:t>ого общения;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C404F1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0A479A" w:rsidRDefault="00C404F1">
      <w:pPr>
        <w:pStyle w:val="13"/>
        <w:keepNext/>
        <w:keepLines/>
        <w:jc w:val="both"/>
      </w:pPr>
      <w:bookmarkStart w:id="27" w:name="bookmark51"/>
      <w:r>
        <w:t>Регулятивные универсальны</w:t>
      </w:r>
      <w:r>
        <w:t>е учебные действия</w:t>
      </w:r>
      <w:bookmarkEnd w:id="27"/>
    </w:p>
    <w:p w:rsidR="000A479A" w:rsidRDefault="00C404F1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0A479A" w:rsidRDefault="00C404F1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</w:t>
      </w:r>
      <w:r>
        <w:t>тических знаний других предметных областей; повышать образовательный и культурный уровень.</w:t>
      </w:r>
    </w:p>
    <w:p w:rsidR="000A479A" w:rsidRDefault="00C404F1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оценивать образовательные ситуации; предвидеть трудности, которые могут возникнуть при их разрешении; вносить коррективы в свою </w:t>
      </w:r>
      <w:r>
        <w:t>деятельность; контролировать соответствие результатов целям;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</w:t>
      </w:r>
      <w:r>
        <w:t>г;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C404F1">
      <w:pPr>
        <w:pStyle w:val="13"/>
        <w:keepNext/>
        <w:keepLines/>
        <w:spacing w:line="226" w:lineRule="auto"/>
        <w:jc w:val="both"/>
      </w:pPr>
      <w:bookmarkStart w:id="28" w:name="bookmark53"/>
      <w:r>
        <w:t>Совместная деятельность:</w:t>
      </w:r>
      <w:bookmarkEnd w:id="28"/>
    </w:p>
    <w:p w:rsidR="000A479A" w:rsidRDefault="00C404F1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</w:t>
      </w:r>
      <w:r>
        <w:t>ии;</w:t>
      </w:r>
    </w:p>
    <w:p w:rsidR="000A479A" w:rsidRDefault="00C404F1">
      <w:pPr>
        <w:pStyle w:val="11"/>
        <w:ind w:firstLine="580"/>
        <w:jc w:val="both"/>
      </w:pPr>
      <w: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</w:t>
      </w:r>
      <w:r>
        <w:t>работы, договариваться о результатах);</w:t>
      </w:r>
    </w:p>
    <w:p w:rsidR="000A479A" w:rsidRDefault="00C404F1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C404F1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</w:t>
      </w:r>
      <w:r>
        <w:t>х с позиции новизны и практической значимости; проявлять творчество и разумную инициативу.</w:t>
      </w:r>
    </w:p>
    <w:p w:rsidR="000A479A" w:rsidRDefault="00C404F1">
      <w:pPr>
        <w:pStyle w:val="24"/>
        <w:keepNext/>
        <w:keepLines/>
        <w:spacing w:after="120"/>
        <w:jc w:val="both"/>
      </w:pPr>
      <w:bookmarkStart w:id="29" w:name="bookmark55"/>
      <w:r>
        <w:lastRenderedPageBreak/>
        <w:t>ПРЕДМЕТНЫЕ РЕЗУЛЬТАТЫ</w:t>
      </w:r>
      <w:bookmarkEnd w:id="29"/>
    </w:p>
    <w:p w:rsidR="000A479A" w:rsidRDefault="00C404F1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</w:t>
      </w:r>
      <w:r>
        <w:t>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</w:t>
      </w:r>
      <w:r>
        <w:t>го поведения в повседневной жизни.</w:t>
      </w:r>
    </w:p>
    <w:p w:rsidR="000A479A" w:rsidRDefault="00C404F1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>
        <w:t>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</w:t>
      </w:r>
      <w:r>
        <w:t>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сформированность </w:t>
      </w:r>
      <w:r>
        <w:t>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</w:t>
      </w:r>
      <w:r>
        <w:t>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</w:t>
      </w:r>
      <w:r>
        <w:t xml:space="preserve">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</w:t>
      </w:r>
      <w:r>
        <w:t xml:space="preserve">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</w:t>
      </w:r>
      <w:r>
        <w:t>; знание правил безопасного поведения и способов их применения в собственном поведении;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</w:t>
      </w:r>
      <w:r>
        <w:t xml:space="preserve">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lastRenderedPageBreak/>
        <w:t>сформированность представлений о важности соблюдения правил дорожного движения всеми участниками движения, правил безоп</w:t>
      </w:r>
      <w:r>
        <w:t>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</w:t>
      </w:r>
      <w:r>
        <w:t xml:space="preserve">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</w:t>
      </w:r>
      <w:r>
        <w:t>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</w:t>
      </w:r>
      <w:r>
        <w:t>сти;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</w:t>
      </w:r>
      <w:r>
        <w:t>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</w:t>
      </w:r>
      <w:r>
        <w:t>щи;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</w:t>
      </w:r>
      <w:r>
        <w:t xml:space="preserve">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</w:t>
      </w:r>
      <w:r>
        <w:t>деятельность) и противодействовать им;</w:t>
      </w:r>
    </w:p>
    <w:p w:rsidR="000A479A" w:rsidRDefault="00C404F1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</w:t>
      </w:r>
      <w:r>
        <w:t>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</w:t>
      </w:r>
      <w:r>
        <w:t>е террористического акта, проведении контртеррористической операции.</w:t>
      </w:r>
    </w:p>
    <w:p w:rsidR="000A479A" w:rsidRDefault="00C404F1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C404F1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</w:t>
      </w:r>
      <w:r>
        <w:rPr>
          <w:i/>
          <w:iCs/>
        </w:rPr>
        <w:t xml:space="preserve"> «Безопасное и устойчивое </w:t>
      </w:r>
      <w:r>
        <w:rPr>
          <w:i/>
          <w:iCs/>
        </w:rPr>
        <w:lastRenderedPageBreak/>
        <w:t>развитие личности, общества, государства»:</w:t>
      </w:r>
    </w:p>
    <w:p w:rsidR="000A479A" w:rsidRDefault="00C404F1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C404F1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</w:t>
      </w:r>
      <w:r>
        <w:t>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C404F1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</w:t>
      </w:r>
      <w:r>
        <w:t>сности;</w:t>
      </w:r>
    </w:p>
    <w:p w:rsidR="000A479A" w:rsidRDefault="00C404F1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C404F1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C404F1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C404F1">
      <w:pPr>
        <w:pStyle w:val="11"/>
        <w:ind w:firstLine="600"/>
        <w:jc w:val="both"/>
      </w:pPr>
      <w:r>
        <w:t>раскрывать назначение, основны</w:t>
      </w:r>
      <w:r>
        <w:t>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C404F1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C404F1">
      <w:pPr>
        <w:pStyle w:val="11"/>
        <w:ind w:firstLine="580"/>
        <w:jc w:val="both"/>
      </w:pPr>
      <w:r>
        <w:t>объ</w:t>
      </w:r>
      <w:r>
        <w:t>яснять права и обязанности граждан Российской Федерации в области гражданской обороны;</w:t>
      </w:r>
    </w:p>
    <w:p w:rsidR="000A479A" w:rsidRDefault="00C404F1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C404F1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</w:t>
      </w:r>
      <w:r>
        <w:t xml:space="preserve">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0A479A" w:rsidRDefault="00C404F1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 xml:space="preserve">знать </w:t>
      </w:r>
      <w:r>
        <w:t>строевые приемы в движении без оружия;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 походном, пр</w:t>
      </w:r>
      <w:r>
        <w:t>едбоевом и боевом порядке подразделений;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</w:t>
      </w:r>
      <w:r>
        <w:t>рименять меры безопасности при проведении занятий по боевой подготовке и обращении с оружием;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lastRenderedPageBreak/>
        <w:t>определять характерные конструктивные особенности образцов стрелкового оружи</w:t>
      </w:r>
      <w:r>
        <w:t>я на примере автоматов Калашникова АК-74 и АК-12;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</w:t>
      </w:r>
      <w:r>
        <w:t xml:space="preserve">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C404F1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C404F1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:rsidR="000A479A" w:rsidRDefault="00C404F1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</w:t>
      </w:r>
      <w:r>
        <w:t>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C404F1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:rsidR="000A479A" w:rsidRDefault="00C404F1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C404F1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C404F1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0A479A" w:rsidRDefault="00C404F1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C404F1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C404F1">
      <w:pPr>
        <w:pStyle w:val="11"/>
        <w:ind w:firstLine="580"/>
        <w:jc w:val="both"/>
      </w:pPr>
      <w:r>
        <w:t>понимать особен</w:t>
      </w:r>
      <w:r>
        <w:t>ности оказания первой помощи в бою;</w:t>
      </w:r>
    </w:p>
    <w:p w:rsidR="000A479A" w:rsidRDefault="00C404F1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C404F1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C404F1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C404F1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C404F1">
      <w:pPr>
        <w:pStyle w:val="11"/>
        <w:ind w:firstLine="580"/>
        <w:jc w:val="both"/>
      </w:pPr>
      <w:r>
        <w:t>иметь представ</w:t>
      </w:r>
      <w:r>
        <w:t>ления о военно-учебных заведениях;</w:t>
      </w:r>
    </w:p>
    <w:p w:rsidR="000A479A" w:rsidRDefault="00C404F1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C404F1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C404F1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C404F1">
      <w:pPr>
        <w:pStyle w:val="11"/>
        <w:ind w:firstLine="580"/>
        <w:jc w:val="both"/>
      </w:pPr>
      <w:r>
        <w:t>объяснять смысл поняти</w:t>
      </w:r>
      <w:r>
        <w:t>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Default="00C404F1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</w:t>
      </w:r>
      <w:r>
        <w:t>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0A479A" w:rsidRDefault="00C404F1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C404F1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0A479A" w:rsidRDefault="00C404F1">
      <w:pPr>
        <w:pStyle w:val="11"/>
        <w:ind w:firstLine="580"/>
        <w:jc w:val="both"/>
      </w:pPr>
      <w:r>
        <w:lastRenderedPageBreak/>
        <w:t>понимать влияние поведения человека на его безопасность, приводить примеры;</w:t>
      </w:r>
    </w:p>
    <w:p w:rsidR="000A479A" w:rsidRDefault="00C404F1">
      <w:pPr>
        <w:pStyle w:val="11"/>
        <w:ind w:firstLine="580"/>
        <w:jc w:val="both"/>
      </w:pPr>
      <w:r>
        <w:t>иметь навык</w:t>
      </w:r>
      <w:r>
        <w:t>и оценки своих действий с точки зрения их влияния на безопасность;</w:t>
      </w:r>
    </w:p>
    <w:p w:rsidR="000A479A" w:rsidRDefault="00C404F1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:rsidR="000A479A" w:rsidRDefault="00C404F1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</w:t>
      </w:r>
      <w:r>
        <w:rPr>
          <w:i/>
          <w:iCs/>
        </w:rPr>
        <w:t>зультаты по модулю № 4 «Безопасность в быту»: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C404F1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</w:t>
      </w:r>
      <w:r>
        <w:t>м числе в Интернете; оценивать их роль в совершении безопасных покупок;</w:t>
      </w:r>
    </w:p>
    <w:p w:rsidR="000A479A" w:rsidRDefault="00C404F1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C404F1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C404F1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C404F1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0A479A" w:rsidRDefault="00C404F1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Default="00C404F1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</w:t>
      </w:r>
      <w:r>
        <w:t>ого оборудования;</w:t>
      </w:r>
    </w:p>
    <w:p w:rsidR="000A479A" w:rsidRDefault="00C404F1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C404F1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C404F1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</w:t>
      </w:r>
      <w:r>
        <w:t>ифт, придомовая территория, детская площадка, площадка для выгула собак и другие);</w:t>
      </w:r>
    </w:p>
    <w:p w:rsidR="000A479A" w:rsidRDefault="00C404F1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C404F1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</w:t>
      </w:r>
      <w:r>
        <w:t>иногенные риски;</w:t>
      </w:r>
    </w:p>
    <w:p w:rsidR="000A479A" w:rsidRDefault="00C404F1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C404F1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характеризо</w:t>
      </w:r>
      <w:r>
        <w:t>вать изменения правил дорожного движения в зависимости от изменения уровня рисков (риск-ориентированный подход);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lastRenderedPageBreak/>
        <w:t>понимать влияние действий водителя и пассажира на без</w:t>
      </w:r>
      <w:r>
        <w:t>опасность дорожного движения, приводить примеры;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</w:t>
      </w:r>
      <w:r>
        <w:t>-транспортных происшествиях разного характера;</w:t>
      </w:r>
    </w:p>
    <w:p w:rsidR="000A479A" w:rsidRDefault="00C404F1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C404F1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C404F1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</w:t>
      </w:r>
      <w:r>
        <w:t>римеры влияния поведения на безопасность;</w:t>
      </w:r>
    </w:p>
    <w:p w:rsidR="000A479A" w:rsidRDefault="00C404F1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 xml:space="preserve">перечислять и </w:t>
      </w:r>
      <w:r>
        <w:t>классифицировать основные источники опасности в общественных местах;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знать о действиях, кото</w:t>
      </w:r>
      <w:r>
        <w:t>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иметь навыки бе</w:t>
      </w:r>
      <w:r>
        <w:t>зопасного поведения при проявлении агрессии;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 xml:space="preserve">знать правила </w:t>
      </w:r>
      <w:r>
        <w:t>пожарной безопасности в общественных местах;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C404F1">
      <w:pPr>
        <w:pStyle w:val="11"/>
        <w:spacing w:after="360" w:line="266" w:lineRule="auto"/>
        <w:ind w:firstLine="600"/>
        <w:jc w:val="both"/>
      </w:pPr>
      <w:r>
        <w:t>иметь представление о пр</w:t>
      </w:r>
      <w:r>
        <w:t>авилах поведения при угрозе или в случае террористического акта в общественном месте.</w:t>
      </w:r>
    </w:p>
    <w:p w:rsidR="000A479A" w:rsidRDefault="00C404F1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 xml:space="preserve">выделять и классифицировать источники опасности в природной </w:t>
      </w:r>
      <w:r>
        <w:lastRenderedPageBreak/>
        <w:t>среде;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знать особенности безопасного пов</w:t>
      </w:r>
      <w:r>
        <w:t>едения при нахождении в природной среде, в том числе в лесу, на водоемах, в горах;</w:t>
      </w:r>
    </w:p>
    <w:p w:rsidR="000A479A" w:rsidRDefault="00C404F1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знать правила</w:t>
      </w:r>
      <w:r>
        <w:t xml:space="preserve"> безопасного поведения, минимизирующие риски потеряться в природной среде;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</w:t>
      </w:r>
      <w:r>
        <w:t xml:space="preserve"> сигнала о помощи;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иметь навыки первой помощи при перегреве, переохлаждении, отморожении, </w:t>
      </w:r>
      <w:r>
        <w:t>навыки транспортировки пострадавших;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</w:t>
      </w:r>
      <w:r>
        <w:t xml:space="preserve"> на природе;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понимать</w:t>
      </w:r>
      <w:r>
        <w:t xml:space="preserve"> влияние поведения человека на риски возникновения природных пожаров;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</w:t>
      </w:r>
      <w:r>
        <w:t>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</w:t>
      </w:r>
      <w:r>
        <w:t xml:space="preserve"> чрезвычайных ситуациях, вызванных опасными геологическими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</w:t>
      </w:r>
      <w:r>
        <w:t>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</w:t>
      </w:r>
      <w:r>
        <w:t>идрологическими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иметь представление о правилах безопасного поведения при природных </w:t>
      </w:r>
      <w:r>
        <w:lastRenderedPageBreak/>
        <w:t>чрезвычайных ситуациях, вызванных опасными гидрологическими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</w:t>
      </w:r>
      <w:r>
        <w:t>ми гидрологическими явлениями и процессами, для своего региона, приводить примеры риск-ориентированного поведения;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раскрывать возможно</w:t>
      </w:r>
      <w:r>
        <w:t>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</w:t>
      </w:r>
      <w:r>
        <w:t>гическими явлениями и процессами;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характеризовать источники экологических </w:t>
      </w:r>
      <w:r>
        <w:t>угроз, обосновывать влияние человеческого фактора на риски их возникновения;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0A479A" w:rsidRDefault="00C404F1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rPr>
          <w:i/>
          <w:iCs/>
        </w:rPr>
        <w:t xml:space="preserve">Предметные </w:t>
      </w:r>
      <w:r>
        <w:rPr>
          <w:i/>
          <w:iCs/>
        </w:rPr>
        <w:t>результаты по модулю № 8 «Основы медицинских знаний. Оказание первой помощи»: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понимать степень влияния биологических</w:t>
      </w:r>
      <w:r>
        <w:t>, социально-экономических, экологических, психологических факторов на здоровье;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</w:t>
      </w:r>
      <w:r>
        <w:t xml:space="preserve"> распространения и передачи инфекционных заболеваний;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 xml:space="preserve">понимать значение национального календаря профилактических прививок </w:t>
      </w:r>
      <w:r>
        <w:t>и вакцинации населения, роль вакцинации для общества в целом;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</w:t>
      </w:r>
      <w:r>
        <w:t>циального характера (на примере эпидемии);</w:t>
      </w:r>
    </w:p>
    <w:p w:rsidR="000A479A" w:rsidRDefault="00C404F1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Default="00C404F1">
      <w:pPr>
        <w:pStyle w:val="11"/>
        <w:ind w:firstLine="580"/>
        <w:jc w:val="both"/>
      </w:pPr>
      <w:r>
        <w:t xml:space="preserve">характеризовать наиболее распространенные неинфекционные заболевания </w:t>
      </w:r>
      <w:r>
        <w:lastRenderedPageBreak/>
        <w:t>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C404F1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0A479A" w:rsidRDefault="00C404F1">
      <w:pPr>
        <w:pStyle w:val="11"/>
        <w:ind w:firstLine="580"/>
        <w:jc w:val="both"/>
      </w:pPr>
      <w:r>
        <w:t>иметь навыки вызова ск</w:t>
      </w:r>
      <w:r>
        <w:t>орой медицинской помощи;</w:t>
      </w:r>
    </w:p>
    <w:p w:rsidR="000A479A" w:rsidRDefault="00C404F1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C404F1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C404F1">
      <w:pPr>
        <w:pStyle w:val="11"/>
        <w:ind w:firstLine="580"/>
        <w:jc w:val="both"/>
      </w:pPr>
      <w:r>
        <w:t>объяснять смысл</w:t>
      </w:r>
      <w:r>
        <w:t xml:space="preserve">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C404F1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C404F1">
      <w:pPr>
        <w:pStyle w:val="11"/>
        <w:ind w:firstLine="580"/>
        <w:jc w:val="both"/>
      </w:pPr>
      <w:r>
        <w:t>характеризовать факторы, влияющие на психическое здоровье и психо</w:t>
      </w:r>
      <w:r>
        <w:t>логическое благополучие;</w:t>
      </w:r>
    </w:p>
    <w:p w:rsidR="000A479A" w:rsidRDefault="00C404F1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Default="00C404F1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</w:t>
      </w:r>
      <w:r>
        <w:t>ие человека;</w:t>
      </w:r>
    </w:p>
    <w:p w:rsidR="000A479A" w:rsidRDefault="00C404F1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C404F1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C404F1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C404F1">
      <w:pPr>
        <w:pStyle w:val="11"/>
        <w:ind w:firstLine="580"/>
        <w:jc w:val="both"/>
      </w:pPr>
      <w:r>
        <w:t>характеризоват</w:t>
      </w:r>
      <w:r>
        <w:t>ь признаки психологического неблагополучия и критерии обращения за помощью;</w:t>
      </w:r>
    </w:p>
    <w:p w:rsidR="000A479A" w:rsidRDefault="00C404F1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C404F1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C404F1">
      <w:pPr>
        <w:pStyle w:val="11"/>
        <w:ind w:firstLine="580"/>
        <w:jc w:val="both"/>
      </w:pPr>
      <w:r>
        <w:t>знать о состояниях, при к</w:t>
      </w:r>
      <w:r>
        <w:t>оторых оказывается первая помощь, и действиях при оказании первой помощи;</w:t>
      </w:r>
    </w:p>
    <w:p w:rsidR="000A479A" w:rsidRDefault="00C404F1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C404F1">
      <w:pPr>
        <w:pStyle w:val="11"/>
        <w:spacing w:after="340"/>
        <w:ind w:firstLine="580"/>
        <w:jc w:val="both"/>
      </w:pPr>
      <w:r>
        <w:t xml:space="preserve">иметь представление о безопасных действиях по оказанию первой помощи в различных условиях (травмы глаза; «сложные» кровотечения; </w:t>
      </w:r>
      <w:r>
        <w:t>первая помощь с использованием подручных средств; первая помощь при нескольких травмах одновременно).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 xml:space="preserve">объяснять смысл понятия «общение»; характеризовать роль общения в жизни человека, приводить </w:t>
      </w:r>
      <w:r>
        <w:t>примеры межличностного общения и общения в группе;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lastRenderedPageBreak/>
        <w:t>характеризовать взаимодействие в группе;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 xml:space="preserve">понимать влияние групповых норм и ценностей на </w:t>
      </w:r>
      <w:r>
        <w:t>комфортное и безопасное взаимодействие в группе, приводить примеры;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иметь навыки конструкти</w:t>
      </w:r>
      <w:r>
        <w:t>вного разрешения конфликта;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характеризовать спосо</w:t>
      </w:r>
      <w:r>
        <w:t>бы психологического воздействия;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C404F1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C404F1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0A479A" w:rsidRDefault="00C404F1">
      <w:pPr>
        <w:pStyle w:val="11"/>
        <w:ind w:firstLine="580"/>
        <w:jc w:val="both"/>
      </w:pPr>
      <w:r>
        <w:rPr>
          <w:i/>
          <w:iCs/>
        </w:rPr>
        <w:t>Предметные результаты по модул</w:t>
      </w:r>
      <w:r>
        <w:rPr>
          <w:i/>
          <w:iCs/>
        </w:rPr>
        <w:t>ю № 10 «Безопасность в информационном пространстве»:</w:t>
      </w:r>
    </w:p>
    <w:p w:rsidR="000A479A" w:rsidRDefault="00C404F1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C404F1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C404F1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</w:t>
      </w:r>
      <w:r>
        <w:t>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Default="00C404F1">
      <w:pPr>
        <w:pStyle w:val="11"/>
        <w:ind w:firstLine="580"/>
        <w:jc w:val="both"/>
      </w:pPr>
      <w:r>
        <w:t xml:space="preserve">иметь навыки безопасных действий по снижению рисков, и защите от опасностей </w:t>
      </w:r>
      <w:r>
        <w:t>цифровой среды;</w:t>
      </w:r>
    </w:p>
    <w:p w:rsidR="000A479A" w:rsidRDefault="00C404F1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C404F1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C404F1">
      <w:pPr>
        <w:pStyle w:val="11"/>
        <w:spacing w:after="160"/>
        <w:ind w:firstLine="580"/>
        <w:jc w:val="both"/>
      </w:pPr>
      <w:r>
        <w:t>иметь навыки безоп</w:t>
      </w:r>
      <w:r>
        <w:t>асного использования устройств и программ;</w:t>
      </w:r>
    </w:p>
    <w:p w:rsidR="000A479A" w:rsidRDefault="00C404F1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C404F1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</w:t>
      </w:r>
      <w:r>
        <w:t xml:space="preserve">глашением </w:t>
      </w:r>
      <w:r>
        <w:lastRenderedPageBreak/>
        <w:t>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C404F1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C404F1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</w:t>
      </w:r>
      <w:r>
        <w:t>й пузырь», «фейк»;</w:t>
      </w:r>
    </w:p>
    <w:p w:rsidR="000A479A" w:rsidRDefault="00C404F1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C404F1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</w:t>
      </w:r>
      <w:r>
        <w:t>ащите прав в цифровой среде;</w:t>
      </w:r>
    </w:p>
    <w:p w:rsidR="000A479A" w:rsidRDefault="00C404F1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C404F1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C404F1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C404F1">
      <w:pPr>
        <w:pStyle w:val="11"/>
        <w:ind w:firstLine="580"/>
        <w:jc w:val="both"/>
      </w:pPr>
      <w:r>
        <w:t>характеризов</w:t>
      </w:r>
      <w:r>
        <w:t>ать экстремизм и терроризм как угрозу благополучию человека, стабильности общества и государства;</w:t>
      </w:r>
    </w:p>
    <w:p w:rsidR="000A479A" w:rsidRDefault="00C404F1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C404F1">
      <w:pPr>
        <w:pStyle w:val="11"/>
        <w:ind w:firstLine="580"/>
        <w:jc w:val="both"/>
      </w:pPr>
      <w:r>
        <w:t>характеризовать признаки вовле</w:t>
      </w:r>
      <w:r>
        <w:t>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C404F1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C404F1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</w:t>
      </w:r>
      <w:r>
        <w:t xml:space="preserve"> при их объявлении;</w:t>
      </w:r>
    </w:p>
    <w:p w:rsidR="000A479A" w:rsidRDefault="00C404F1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</w:t>
      </w:r>
      <w:r>
        <w:t xml:space="preserve"> другие), проведении контртеррористической операции;</w:t>
      </w:r>
    </w:p>
    <w:p w:rsidR="000A479A" w:rsidRDefault="00C404F1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C404F1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</w:t>
      </w:r>
      <w:r>
        <w:t>х лиц в области противодействия экстремизму и терроризму.</w:t>
      </w:r>
    </w:p>
    <w:p w:rsidR="000A479A" w:rsidRDefault="00C404F1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A479A" w:rsidRDefault="00C404F1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  <w:jc w:val="center"/>
            </w:pPr>
            <w:r>
              <w:t xml:space="preserve">Наименование разделов и </w:t>
            </w:r>
            <w:r>
              <w:t>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Взаимодействие личности, общества и государства в обеспечении </w:t>
            </w:r>
            <w:r>
              <w:t>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</w:t>
            </w:r>
            <w:r>
              <w:t>и и устойчивого развития Российской Федерации.</w:t>
            </w:r>
          </w:p>
          <w:p w:rsidR="000A479A" w:rsidRDefault="00C404F1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C404F1">
            <w:pPr>
              <w:pStyle w:val="a5"/>
              <w:ind w:firstLine="0"/>
            </w:pPr>
            <w:r>
              <w:t>Раскр</w:t>
            </w:r>
            <w:r>
              <w:t>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C404F1">
            <w:pPr>
              <w:pStyle w:val="a5"/>
              <w:ind w:firstLine="0"/>
            </w:pPr>
            <w:r>
              <w:t>Объясняют, что такое духовно- нравственные ценности, культ</w:t>
            </w:r>
            <w:r>
              <w:t>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</w:t>
            </w:r>
            <w:r>
              <w:t>х национальных приоритетов.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Роль правоохранительных органов и </w:t>
            </w:r>
            <w:r>
              <w:t>специальных служб в обеспечении национальной безопасности.</w:t>
            </w:r>
          </w:p>
          <w:p w:rsidR="000A479A" w:rsidRDefault="00C404F1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</w:t>
            </w:r>
            <w:r>
              <w:t>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Default="00C404F1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</w:t>
            </w:r>
            <w:r>
              <w:t>п организации РСЧС.</w:t>
            </w:r>
          </w:p>
          <w:p w:rsidR="000A479A" w:rsidRDefault="00C404F1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C404F1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Раскрывают назначение, основные задачи и структуру </w:t>
            </w:r>
            <w:r>
              <w:t>единой государственной системы предупреждения и ликвидации чрезвычайных ситуаций (РСЧС).</w:t>
            </w:r>
          </w:p>
          <w:p w:rsidR="000A479A" w:rsidRDefault="00C404F1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в области защиты от чрезвычайных ситуаций. Задачи </w:t>
            </w:r>
            <w:r>
              <w:t>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C404F1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C404F1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действия при сигнале «Внимание в</w:t>
            </w:r>
            <w:r>
              <w:t>сем!»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:rsidR="000A479A" w:rsidRDefault="00C404F1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Default="00C404F1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</w:t>
            </w:r>
            <w:r>
              <w:t>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Движение строевым шагом. </w:t>
            </w:r>
            <w:r>
              <w:t>Движение бегом, походным шагом.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C404F1">
            <w:pPr>
              <w:pStyle w:val="a5"/>
              <w:ind w:firstLine="0"/>
            </w:pPr>
            <w:r>
              <w:t>Выполняют строевы</w:t>
            </w:r>
            <w:r>
              <w:t>е приемы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Основы общевойскового боя. Основные понятия общевойскового боя (бой, удар, огонь, маневр). Виды маневра. Походный, предбоевой и </w:t>
            </w:r>
            <w:r>
              <w:t>боевой порядок действия подразделений.</w:t>
            </w:r>
          </w:p>
          <w:p w:rsidR="000A479A" w:rsidRDefault="00C404F1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C404F1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</w:t>
            </w:r>
            <w:r>
              <w:t xml:space="preserve"> действий, обороне и наступлении.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Требования Ку</w:t>
            </w:r>
            <w:r>
              <w:t>рса стрельб по организации, порядку и мерам безопасности во время стрельб и тренировок.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Способы удержания оружия и правильность </w:t>
            </w:r>
            <w:r>
              <w:t>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C404F1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</w:t>
            </w:r>
            <w:r>
              <w:t xml:space="preserve"> о способах удержания оружия, правилах прицеливания и производства меткого выстрела</w:t>
            </w:r>
          </w:p>
        </w:tc>
      </w:tr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:rsidR="000A479A" w:rsidRDefault="00C404F1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выделяя характерные конструктивные особенности </w:t>
            </w:r>
            <w:r>
              <w:t>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Беспилотные летательные аппараты (БПЛА) - эффективное средство в условиях военных </w:t>
            </w:r>
            <w:r>
              <w:t>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Конструктивные особенности БПЛА</w:t>
            </w:r>
            <w:r>
              <w:t xml:space="preserve">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Рассказы</w:t>
            </w:r>
            <w:r>
              <w:t xml:space="preserve">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</w:t>
            </w:r>
            <w:r>
              <w:t>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C404F1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Свойства местности и их </w:t>
            </w:r>
            <w:r>
              <w:t>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C404F1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Формируют представление</w:t>
            </w:r>
            <w:r>
              <w:t xml:space="preserve"> о местности как элементе боевой обстановки.</w:t>
            </w:r>
          </w:p>
          <w:p w:rsidR="000A479A" w:rsidRDefault="00C404F1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Фортификационное обо</w:t>
            </w:r>
            <w:r>
              <w:t>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алгоритм оборудования окопа для стрельбы из поло</w:t>
            </w:r>
            <w:r>
              <w:t>жения лежа. Решают ситуационные задачи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Его роль в современном бою. Поражающие факторы ядерных </w:t>
            </w:r>
            <w:r>
              <w:t>взрывов.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C404F1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</w:t>
            </w:r>
            <w:r>
              <w:t>т алгоритм действий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Первая помощь на поле </w:t>
            </w:r>
            <w:r>
              <w:t>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Формируют представление о вида</w:t>
            </w:r>
            <w:r>
              <w:t>х ранений, получаемых на поле боя.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C404F1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C404F1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C404F1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Формируют представление об условных зонах оказания </w:t>
            </w:r>
            <w:r>
              <w:t>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службы </w:t>
            </w:r>
            <w:r>
              <w:t>по контракту.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</w:t>
            </w:r>
            <w:r>
              <w:t>обороны, чрезвычайным ситуациям и ликвидации последствий стихийных бедствии.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</w:t>
            </w:r>
            <w:r>
              <w:t>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C404F1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</w:t>
            </w:r>
            <w:r>
              <w:t>ких кадров</w:t>
            </w: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C404F1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C404F1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Индивидуальный, групповой, общественно-государственный уровни решения задачи </w:t>
            </w:r>
            <w:r>
              <w:t>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</w:t>
            </w:r>
            <w:r>
              <w:t>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Влияние поведения на безопасность.</w:t>
            </w:r>
            <w:r>
              <w:t xml:space="preserve">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Понятия «</w:t>
            </w:r>
            <w:proofErr w:type="spellStart"/>
            <w:r>
              <w:t>виктимность</w:t>
            </w:r>
            <w:proofErr w:type="spellEnd"/>
            <w:r>
              <w:t>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Действия, позволяющие предвидеть </w:t>
            </w:r>
            <w:r>
              <w:t>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Раскрывают </w:t>
            </w:r>
            <w:r>
              <w:t>суть риск-ориентированного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</w:t>
            </w:r>
            <w:r>
              <w:t>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Источники </w:t>
            </w:r>
            <w:r>
              <w:t>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C404F1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Причины и </w:t>
            </w:r>
            <w:r>
              <w:t>профилактика бытовых отравлений.</w:t>
            </w:r>
          </w:p>
          <w:p w:rsidR="000A479A" w:rsidRDefault="00C404F1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C404F1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</w:t>
            </w:r>
            <w:r>
              <w:t>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навыки первой помощи при бытовых отравлен</w:t>
            </w:r>
            <w:r>
              <w:t>иях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C404F1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Правила безопасного поведения в ситуациях, связанных с опасностью получить травму (спортивные занятия, использование </w:t>
            </w:r>
            <w:r>
              <w:t>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Последствия электротравмы. Порядок проведения </w:t>
            </w:r>
            <w:proofErr w:type="spellStart"/>
            <w:r>
              <w:t>сердечно</w:t>
            </w:r>
            <w:r>
              <w:softHyphen/>
            </w:r>
            <w:r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:rsidR="000A479A" w:rsidRDefault="00C404F1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C404F1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Актуализируют правила пожарной </w:t>
            </w:r>
            <w:r>
              <w:t>безопасности и электробезопасности, оценивают влияние соблюдения правил на безопасность в быту.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</w:t>
            </w:r>
            <w:r>
              <w:t>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C404F1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</w:t>
            </w:r>
            <w:r>
              <w:t xml:space="preserve"> аварии. Вырабатывают навыки взаимодействия с коммунальными службами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История появления правил дорожного движения и причины их изменчивости. </w:t>
            </w:r>
            <w:r>
              <w:t>Риск-ориентированный подход к обеспечению безопасности на транспорте.</w:t>
            </w:r>
          </w:p>
          <w:p w:rsidR="000A479A" w:rsidRDefault="00C404F1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</w:t>
            </w:r>
            <w:r>
              <w:t>-ориентированный подход).</w:t>
            </w:r>
          </w:p>
          <w:p w:rsidR="000A479A" w:rsidRDefault="00C404F1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C404F1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Рассказывают о влиянии действий водителя и </w:t>
            </w:r>
            <w:r>
              <w:t>пассажира на безопасность дорожного движения. Приводят примеры.</w:t>
            </w:r>
          </w:p>
          <w:p w:rsidR="000A479A" w:rsidRDefault="00C404F1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</w:t>
            </w:r>
            <w: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C404F1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Default="00C404F1">
            <w:pPr>
              <w:pStyle w:val="a5"/>
              <w:ind w:firstLine="0"/>
            </w:pPr>
            <w:r>
              <w:t>пострадавшими;</w:t>
            </w:r>
          </w:p>
          <w:p w:rsidR="000A479A" w:rsidRDefault="00C404F1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C404F1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Анализируют правила безопасного поведения при </w:t>
            </w:r>
            <w:r>
              <w:t>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Безопасное поведение на разных видах </w:t>
            </w:r>
            <w:r>
              <w:t>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C404F1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C404F1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</w:t>
            </w:r>
            <w:r>
              <w:t>вий</w:t>
            </w:r>
          </w:p>
          <w:p w:rsidR="000A479A" w:rsidRDefault="00C404F1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C404F1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</w:t>
            </w:r>
            <w:r>
              <w:t>нспорте.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C404F1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C404F1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</w:t>
            </w:r>
            <w:r>
              <w:t xml:space="preserve">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C404F1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C404F1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C404F1">
            <w:pPr>
              <w:pStyle w:val="a5"/>
              <w:ind w:firstLine="0"/>
            </w:pPr>
            <w:r>
              <w:t>Эмоцио</w:t>
            </w:r>
            <w:r>
              <w:t>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</w:t>
            </w:r>
            <w:r>
              <w:t>ыки оценки рисков возникновения толпы, давки.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C404F1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C404F1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Порядок действий в ситуации, если вы обнаружили потерявшегося </w:t>
            </w:r>
            <w:r>
              <w:t>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</w:t>
            </w:r>
            <w:r>
              <w:t>ют риски потеряться в общественном месте.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 xml:space="preserve">Актуализируют правила пожарной </w:t>
            </w:r>
            <w:r>
              <w:t>безопасности в общественных местах. Выделяют особенности поведения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местах, на объектах с массовым пребыванием людей (лечебные, образовательные, культурные, </w:t>
            </w:r>
            <w:r>
              <w:t>торгово-развлекательные учреждения).</w:t>
            </w:r>
          </w:p>
          <w:p w:rsidR="000A479A" w:rsidRDefault="00C404F1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C404F1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при угрозе пожара и пожаре в общес</w:t>
            </w:r>
            <w:r>
              <w:t>твенных местах разного типа.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C404F1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C404F1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C404F1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 о с</w:t>
            </w:r>
            <w:r>
              <w:t>пособах ориентирования на местности.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Порядок </w:t>
            </w:r>
            <w:r>
              <w:t>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C404F1">
            <w:pPr>
              <w:pStyle w:val="a5"/>
              <w:ind w:firstLine="0"/>
            </w:pPr>
            <w:r>
              <w:t>Первая помощь при перегревании</w:t>
            </w:r>
            <w:r>
              <w:t>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</w:t>
            </w:r>
            <w:r>
              <w:t>ри автономном нахождении в природной среде; способах подачи сигнала о помощи.</w:t>
            </w:r>
          </w:p>
          <w:p w:rsidR="000A479A" w:rsidRDefault="00C404F1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навык</w:t>
            </w:r>
            <w:r>
              <w:t>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C404F1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C404F1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C404F1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C404F1">
            <w:pPr>
              <w:pStyle w:val="a5"/>
              <w:ind w:firstLine="0"/>
            </w:pPr>
            <w:r>
              <w:t>Выделяют наиболее характерные риски для сво</w:t>
            </w:r>
            <w:r>
              <w:t>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</w:t>
            </w:r>
            <w:r>
              <w:t>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безопасных действий при угрозе и возникновен</w:t>
            </w:r>
            <w:r>
              <w:t>ии природного пожара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Называют и характеризуют чрезвычайные </w:t>
            </w:r>
            <w:r>
              <w:t>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</w:t>
            </w:r>
            <w:r>
              <w:t>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Природные чрезвычайные ситуации. Опасные гидрологи</w:t>
            </w:r>
            <w:r>
              <w:t>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C404F1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</w:t>
            </w:r>
            <w:r>
              <w:t>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C404F1">
            <w:pPr>
              <w:pStyle w:val="a5"/>
              <w:ind w:firstLine="0"/>
            </w:pPr>
            <w:r>
              <w:t>Оценивают риски чрезвычайных ситуаций, вызванных опасными гид</w:t>
            </w:r>
            <w:r>
              <w:t>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Чрезвычайные ситуации, вызванные </w:t>
            </w:r>
            <w:r>
              <w:t>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C404F1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Называют </w:t>
            </w:r>
            <w:r>
              <w:t>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знания о правилах безопасного пове</w:t>
            </w:r>
            <w:r>
              <w:t>дения при чрезвычайных ситуациях, вызванных опасными метеорологическими явлениями и процессами.</w:t>
            </w:r>
          </w:p>
          <w:p w:rsidR="000A479A" w:rsidRDefault="00C404F1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</w:t>
            </w:r>
            <w:r>
              <w:t>оведения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C404F1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Чрезвычайные ситуации экологического характера. Возможности </w:t>
            </w:r>
            <w:r>
              <w:t>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 xml:space="preserve">Вырабатывают навыки </w:t>
            </w:r>
            <w:r>
              <w:t>экологической грамотности и разумного природопользования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 xml:space="preserve">, экологические (геофизические), психологические факторы, </w:t>
            </w:r>
            <w:r>
              <w:t>влияющие на здоровье человека.</w:t>
            </w:r>
          </w:p>
          <w:p w:rsidR="000A479A" w:rsidRDefault="00C404F1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</w:t>
            </w:r>
            <w:r>
              <w:t>связь между ними.</w:t>
            </w:r>
          </w:p>
          <w:p w:rsidR="000A479A" w:rsidRDefault="00C404F1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Характеризуют инфекционные заболевания, раскрывают основные способы распространения и передачи </w:t>
            </w:r>
            <w:r>
              <w:t>инфекционных заболеваний.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C404F1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Национальный календарь </w:t>
            </w:r>
            <w:r>
              <w:t>профилактических прививок. Вакцинация по эпидемиологическим показаниям.</w:t>
            </w:r>
          </w:p>
          <w:p w:rsidR="000A479A" w:rsidRDefault="00C404F1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C404F1">
            <w:pPr>
              <w:pStyle w:val="a5"/>
              <w:ind w:firstLine="0"/>
            </w:pPr>
            <w:r>
              <w:t>Объясняют значение национальног</w:t>
            </w:r>
            <w:r>
              <w:t>о календаря профилактических прививок и вакцинации населения.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C404F1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</w:t>
            </w:r>
            <w:r>
              <w:t>актера, действиях при чрезвычайных ситуациях биолого-социального характера (на примере эпидемии).</w:t>
            </w:r>
          </w:p>
          <w:p w:rsidR="000A479A" w:rsidRDefault="00C404F1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</w:t>
            </w:r>
            <w:r>
              <w:t>кционные заболевания (сердечно-сосудистые, онкологические, эндокринные и др.).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Факторы риска возникновения онкологических заболеваний. </w:t>
            </w:r>
            <w:r>
              <w:t>Факторы риска возникновения заболеваний дыхательной системы.</w:t>
            </w:r>
          </w:p>
          <w:p w:rsidR="000A479A" w:rsidRDefault="00C404F1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</w:t>
            </w:r>
            <w:r>
              <w:t>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вызова скоро</w:t>
            </w:r>
            <w:r>
              <w:t>й медицинской помощи.</w:t>
            </w:r>
          </w:p>
          <w:p w:rsidR="000A479A" w:rsidRDefault="00C404F1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C404F1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C404F1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C404F1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Объясняют смысл понятий </w:t>
            </w:r>
            <w:r>
              <w:t>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C404F1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C404F1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</w:t>
            </w:r>
            <w:r>
              <w:t>ских средств; помощь людям, перенесшим психотравмирующую ситуацию).</w:t>
            </w:r>
          </w:p>
          <w:p w:rsidR="000A479A" w:rsidRDefault="00C404F1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Объясняют основные направления сохранения и укрепления </w:t>
            </w:r>
            <w:r>
              <w:t>психического здоровья и психологического благополучия.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</w:t>
            </w:r>
            <w:r>
              <w:t>ных условий для развития. Объясняют смысл понятия «инклюзивное обучение».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Первая </w:t>
            </w:r>
            <w:r>
              <w:t>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C404F1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</w:t>
            </w:r>
            <w:r>
              <w:t>кая помощь», их соотношение.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</w:t>
            </w:r>
            <w:r>
              <w:t xml:space="preserve"> при нескольких травмах одновременно).</w:t>
            </w:r>
          </w:p>
          <w:p w:rsidR="000A479A" w:rsidRDefault="00C404F1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C404F1">
            <w:pPr>
              <w:pStyle w:val="a5"/>
              <w:ind w:firstLine="0"/>
            </w:pPr>
            <w:r>
              <w:t>Вырабатыва</w:t>
            </w:r>
            <w:r>
              <w:t>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 xml:space="preserve">Модуль № 9 </w:t>
            </w:r>
            <w:r>
              <w:rPr>
                <w:b/>
                <w:bCs/>
              </w:rPr>
              <w:t>«Безопасность в социуме»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C404F1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C404F1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C404F1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C404F1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C404F1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C404F1">
            <w:pPr>
              <w:pStyle w:val="a5"/>
              <w:ind w:firstLine="0"/>
            </w:pPr>
            <w:r>
              <w:t>Объясняют</w:t>
            </w:r>
            <w:r>
              <w:t xml:space="preserve">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C404F1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Психологические характеристики группы и особенности </w:t>
            </w:r>
            <w:r>
              <w:t>взаимодействия в группе.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:rsidR="000A479A" w:rsidRDefault="00C404F1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Стадии </w:t>
            </w:r>
            <w:r>
              <w:t>развития конфликта. Конфликты в межличностном общении; конфликты в малой группе.</w:t>
            </w:r>
          </w:p>
          <w:p w:rsidR="000A479A" w:rsidRDefault="00C404F1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C404F1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C404F1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C404F1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Объяс</w:t>
            </w:r>
            <w:r>
              <w:t>няют смысл понятия «конфликт».</w:t>
            </w:r>
          </w:p>
          <w:p w:rsidR="000A479A" w:rsidRDefault="00C404F1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C404F1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C404F1">
            <w:pPr>
              <w:pStyle w:val="a5"/>
              <w:ind w:firstLine="0"/>
            </w:pPr>
            <w:r>
              <w:t>Объясняют условия привлечения третьей ст</w:t>
            </w:r>
            <w:r>
              <w:t>ороны для разрешения конфликта.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 xml:space="preserve">Роль регуляции эмоций при разрешении конфликта, способы саморегуляции. Способы разрешения </w:t>
            </w:r>
            <w:r>
              <w:t>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C404F1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</w:t>
            </w:r>
            <w:r>
              <w:t>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 xml:space="preserve">Эмпатия и уважение к партнеру (партнерам) по </w:t>
            </w:r>
            <w:r>
              <w:t>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C404F1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C404F1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Формируют навыки </w:t>
            </w:r>
            <w:r>
              <w:t>противодействия манипуляции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</w:t>
            </w:r>
            <w:r>
              <w:t xml:space="preserve">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Понятия «цифровая </w:t>
            </w:r>
            <w:r>
              <w:t>среда», «цифровой след».</w:t>
            </w:r>
          </w:p>
          <w:p w:rsidR="000A479A" w:rsidRDefault="00C404F1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C404F1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C404F1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C404F1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Характери</w:t>
            </w:r>
            <w:r>
              <w:t>зуют цифровую среду, ее влияние на жизнь человека.</w:t>
            </w:r>
          </w:p>
          <w:p w:rsidR="000A479A" w:rsidRDefault="00C404F1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</w:t>
            </w:r>
            <w:r>
              <w:t>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Опасности, связанные с использованием </w:t>
            </w:r>
            <w:r>
              <w:t>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C404F1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C404F1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 xml:space="preserve">Мошенничество, фишинг, </w:t>
            </w:r>
            <w:r>
              <w:t>правила защиты от мошенников.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C404F1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</w:t>
            </w:r>
            <w:r>
              <w:t>вляется вредоносное программное обеспечение.</w:t>
            </w:r>
          </w:p>
          <w:p w:rsidR="000A479A" w:rsidRDefault="00C404F1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 xml:space="preserve">Опасные персоны, имитация </w:t>
            </w:r>
            <w:r>
              <w:t>близких социальных отношений.</w:t>
            </w:r>
          </w:p>
          <w:p w:rsidR="000A479A" w:rsidRDefault="00C404F1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C404F1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</w:t>
            </w:r>
            <w:r>
              <w:t>таж разглашением сведений;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C404F1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Деструктивные сообщества и деструктивный контент в цифровой среде, их признаки. Механизмы вовлечения в деструктивные </w:t>
            </w:r>
            <w:r>
              <w:t>сообщества. Вербовка, манипуляция, воронки вовлечения.</w:t>
            </w:r>
          </w:p>
          <w:p w:rsidR="000A479A" w:rsidRDefault="00C404F1">
            <w:pPr>
              <w:pStyle w:val="a5"/>
              <w:ind w:firstLine="0"/>
            </w:pPr>
            <w:proofErr w:type="spellStart"/>
            <w:r>
              <w:t>Радикализация</w:t>
            </w:r>
            <w:proofErr w:type="spellEnd"/>
            <w:r>
              <w:t xml:space="preserve">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вовлечение в деструктивную, противоправную деятельность), способы </w:t>
            </w:r>
            <w:r>
              <w:t>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Источники информации. Проверка на достоверность. «Информационный </w:t>
            </w:r>
            <w:r>
              <w:t>пузырь», манипуляция сознанием, пропаганда.</w:t>
            </w:r>
          </w:p>
          <w:p w:rsidR="000A479A" w:rsidRDefault="00C404F1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</w:t>
            </w:r>
            <w:r>
              <w:t xml:space="preserve">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0A479A" w:rsidRDefault="00C404F1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Понятие прав </w:t>
            </w:r>
            <w:r>
              <w:t>человека в цифровой среде, их защита. Ответственность за действия в Интернете.</w:t>
            </w:r>
          </w:p>
          <w:p w:rsidR="000A479A" w:rsidRDefault="00C404F1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</w:t>
            </w:r>
            <w:r>
              <w:t>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 xml:space="preserve">Экстремизм и терроризм как угроза устойчивого </w:t>
            </w:r>
            <w:r>
              <w:t>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C404F1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Характер</w:t>
            </w:r>
            <w:r>
              <w:t>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C404F1">
            <w:pPr>
              <w:pStyle w:val="a5"/>
              <w:ind w:firstLine="0"/>
            </w:pPr>
            <w:r>
              <w:t>Анализируют признаки вовлечени</w:t>
            </w:r>
            <w:r>
              <w:t>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C404F1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C404F1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C404F1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C404F1">
            <w:pPr>
              <w:pStyle w:val="a5"/>
              <w:ind w:firstLine="0"/>
            </w:pPr>
            <w:r>
              <w:t>и признаки.</w:t>
            </w:r>
          </w:p>
          <w:p w:rsidR="000A479A" w:rsidRDefault="00C404F1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и </w:t>
            </w:r>
            <w:r>
              <w:t>противодействие вовлечению</w:t>
            </w:r>
          </w:p>
          <w:p w:rsidR="000A479A" w:rsidRDefault="00C404F1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C404F1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C404F1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Правила поведения и </w:t>
            </w:r>
            <w:r>
              <w:t>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 xml:space="preserve">Анализируют методы и виды террористической деятельности. Характеризуют уровни террористической опасности, вырабатывают навыки безопасных действий </w:t>
            </w:r>
            <w:r>
              <w:t>при их объявлении.</w:t>
            </w:r>
          </w:p>
          <w:p w:rsidR="000A479A" w:rsidRDefault="00C404F1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</w:t>
            </w:r>
            <w:r>
              <w:t>), проведении контртеррористической операции</w:t>
            </w:r>
          </w:p>
        </w:tc>
      </w:tr>
    </w:tbl>
    <w:p w:rsidR="000A479A" w:rsidRDefault="00C404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C404F1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C404F1">
            <w:pPr>
              <w:pStyle w:val="a5"/>
              <w:ind w:firstLine="0"/>
            </w:pPr>
            <w:r>
              <w:t xml:space="preserve">Основы государственной системы противодействия экстремизму и терроризму, ее </w:t>
            </w:r>
            <w:r>
              <w:t>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</w:t>
            </w:r>
            <w:r>
              <w:t>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C404F1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C404F1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DD4D55" w:rsidRDefault="00DD4D55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2770"/>
        <w:gridCol w:w="1871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/25221895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и способы </w:t>
            </w:r>
            <w:proofErr w:type="spellStart"/>
            <w:r w:rsidRPr="00C86D51">
              <w:rPr>
                <w:rFonts w:ascii="Times New Roman" w:hAnsi="Times New Roman"/>
              </w:rPr>
              <w:t>переноскм</w:t>
            </w:r>
            <w:proofErr w:type="spellEnd"/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DD4D55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DD4D55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DD4D55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DD4D55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DD4D55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DD4D55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DD4D55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DD4D55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DD4D55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DD4D55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DD4D55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/>
    <w:p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F1" w:rsidRDefault="00C404F1">
      <w:r>
        <w:separator/>
      </w:r>
    </w:p>
  </w:endnote>
  <w:endnote w:type="continuationSeparator" w:id="0">
    <w:p w:rsidR="00C404F1" w:rsidRDefault="00C4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DD4D5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0A479A" w:rsidRDefault="00DD4D55">
                <w:pPr>
                  <w:pStyle w:val="22"/>
                  <w:rPr>
                    <w:sz w:val="22"/>
                    <w:szCs w:val="22"/>
                  </w:rPr>
                </w:pPr>
                <w:r w:rsidRPr="00DD4D55">
                  <w:fldChar w:fldCharType="begin"/>
                </w:r>
                <w:r w:rsidR="00C404F1">
                  <w:instrText xml:space="preserve"> PAGE \* MERGEFORMAT </w:instrText>
                </w:r>
                <w:r w:rsidRPr="00DD4D55">
                  <w:fldChar w:fldCharType="separate"/>
                </w:r>
                <w:r w:rsidR="00575E40" w:rsidRPr="00575E40">
                  <w:rPr>
                    <w:noProof/>
                    <w:sz w:val="22"/>
                    <w:szCs w:val="22"/>
                  </w:rPr>
                  <w:t>85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F1" w:rsidRDefault="00C404F1"/>
  </w:footnote>
  <w:footnote w:type="continuationSeparator" w:id="0">
    <w:p w:rsidR="00C404F1" w:rsidRDefault="00C404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479A"/>
    <w:rsid w:val="000A479A"/>
    <w:rsid w:val="00151320"/>
    <w:rsid w:val="00575E40"/>
    <w:rsid w:val="00681F56"/>
    <w:rsid w:val="00966EBF"/>
    <w:rsid w:val="00A376B3"/>
    <w:rsid w:val="00C404F1"/>
    <w:rsid w:val="00DD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5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D4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DD4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DD4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D4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DD4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DD4D55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DD4D5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DD4D55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D4D55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DD4D55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299" Type="http://schemas.openxmlformats.org/officeDocument/2006/relationships/hyperlink" Target="http://www.mil.ru" TargetMode="External"/><Relationship Id="rId671" Type="http://schemas.openxmlformats.org/officeDocument/2006/relationships/hyperlink" Target="http://www.alleng.ru" TargetMode="External"/><Relationship Id="rId72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emercom.gov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24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31" Type="http://schemas.openxmlformats.org/officeDocument/2006/relationships/hyperlink" Target="http://www.emercom.gov.ru" TargetMode="External"/><Relationship Id="rId573" Type="http://schemas.openxmlformats.org/officeDocument/2006/relationships/hyperlink" Target="http://www.bezopasnost.edu66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40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74" Type="http://schemas.openxmlformats.org/officeDocument/2006/relationships/hyperlink" Target="http://www.alleng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42" Type="http://schemas.openxmlformats.org/officeDocument/2006/relationships/hyperlink" Target="http://www.emercom.gov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estival.1september.ru" TargetMode="External"/><Relationship Id="rId237" Type="http://schemas.openxmlformats.org/officeDocument/2006/relationships/hyperlink" Target="http://www.opasno.net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44" Type="http://schemas.openxmlformats.org/officeDocument/2006/relationships/hyperlink" Target="http://www.minzdrav-rf.ru" TargetMode="External"/><Relationship Id="rId486" Type="http://schemas.openxmlformats.org/officeDocument/2006/relationships/hyperlink" Target="http://www.mvd.ru" TargetMode="External"/><Relationship Id="rId651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553" Type="http://schemas.openxmlformats.org/officeDocument/2006/relationships/hyperlink" Target="http://www.emercom.gov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718" Type="http://schemas.openxmlformats.org/officeDocument/2006/relationships/hyperlink" Target="http://www.emercom.gov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357" Type="http://schemas.openxmlformats.org/officeDocument/2006/relationships/hyperlink" Target="http://festival.1september.ru" TargetMode="External"/><Relationship Id="rId522" Type="http://schemas.openxmlformats.org/officeDocument/2006/relationships/hyperlink" Target="http://www.mil.ru" TargetMode="External"/><Relationship Id="rId54" Type="http://schemas.openxmlformats.org/officeDocument/2006/relationships/hyperlink" Target="http://www.mvd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217" Type="http://schemas.openxmlformats.org/officeDocument/2006/relationships/hyperlink" Target="http://www.alleng.ru" TargetMode="External"/><Relationship Id="rId399" Type="http://schemas.openxmlformats.org/officeDocument/2006/relationships/hyperlink" Target="http://www.emercom.gov.ru" TargetMode="External"/><Relationship Id="rId564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24" Type="http://schemas.openxmlformats.org/officeDocument/2006/relationships/hyperlink" Target="http://mon.gov.ru/" TargetMode="External"/><Relationship Id="rId466" Type="http://schemas.openxmlformats.org/officeDocument/2006/relationships/hyperlink" Target="http://www.minzdrav-rf.ru" TargetMode="External"/><Relationship Id="rId631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729" Type="http://schemas.openxmlformats.org/officeDocument/2006/relationships/footer" Target="footer2.xm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270" Type="http://schemas.openxmlformats.org/officeDocument/2006/relationships/hyperlink" Target="http://www.opasno.net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172" Type="http://schemas.openxmlformats.org/officeDocument/2006/relationships/hyperlink" Target="http://personal-safety.redut-7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684" Type="http://schemas.openxmlformats.org/officeDocument/2006/relationships/hyperlink" Target="http://www.mvd.ru" TargetMode="External"/><Relationship Id="rId281" Type="http://schemas.openxmlformats.org/officeDocument/2006/relationships/hyperlink" Target="http://www.opasno.net" TargetMode="External"/><Relationship Id="rId337" Type="http://schemas.openxmlformats.org/officeDocument/2006/relationships/hyperlink" Target="http://personal-safety.redut-7.ru" TargetMode="External"/><Relationship Id="rId502" Type="http://schemas.openxmlformats.org/officeDocument/2006/relationships/hyperlink" Target="http://www.gov.ed.ru" TargetMode="External"/><Relationship Id="rId34" Type="http://schemas.openxmlformats.org/officeDocument/2006/relationships/hyperlink" Target="http://www.mil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183" Type="http://schemas.openxmlformats.org/officeDocument/2006/relationships/hyperlink" Target="http://personal-safety.redut-7.ru" TargetMode="External"/><Relationship Id="rId239" Type="http://schemas.openxmlformats.org/officeDocument/2006/relationships/hyperlink" Target="http://www.alleng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446" Type="http://schemas.openxmlformats.org/officeDocument/2006/relationships/hyperlink" Target="http://mon.gov.ru/" TargetMode="External"/><Relationship Id="rId611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50" Type="http://schemas.openxmlformats.org/officeDocument/2006/relationships/hyperlink" Target="http://www.alleng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13" Type="http://schemas.openxmlformats.org/officeDocument/2006/relationships/hyperlink" Target="http://www.gov.ed.ru" TargetMode="External"/><Relationship Id="rId555" Type="http://schemas.openxmlformats.org/officeDocument/2006/relationships/hyperlink" Target="http://www.mil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457" Type="http://schemas.openxmlformats.org/officeDocument/2006/relationships/hyperlink" Target="http://mon.gov.ru/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56" Type="http://schemas.openxmlformats.org/officeDocument/2006/relationships/hyperlink" Target="http://www.minzdrav-rf.ru" TargetMode="External"/><Relationship Id="rId317" Type="http://schemas.openxmlformats.org/officeDocument/2006/relationships/hyperlink" Target="http://www.bezopasnost.edu66.ru" TargetMode="External"/><Relationship Id="rId359" Type="http://schemas.openxmlformats.org/officeDocument/2006/relationships/hyperlink" Target="http://personal-safety.redut-7.ru" TargetMode="External"/><Relationship Id="rId524" Type="http://schemas.openxmlformats.org/officeDocument/2006/relationships/hyperlink" Target="http://www.gov.ed.ru" TargetMode="External"/><Relationship Id="rId566" Type="http://schemas.openxmlformats.org/officeDocument/2006/relationships/hyperlink" Target="http://www.mil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21" Type="http://schemas.openxmlformats.org/officeDocument/2006/relationships/hyperlink" Target="http://www.emercom.gov.ru" TargetMode="External"/><Relationship Id="rId163" Type="http://schemas.openxmlformats.org/officeDocument/2006/relationships/hyperlink" Target="http://www.bezopasnost.edu66.ru" TargetMode="External"/><Relationship Id="rId219" Type="http://schemas.openxmlformats.org/officeDocument/2006/relationships/hyperlink" Target="http://www.mvd.ru" TargetMode="External"/><Relationship Id="rId370" Type="http://schemas.openxmlformats.org/officeDocument/2006/relationships/hyperlink" Target="http://personal-safety.redut-7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37" Type="http://schemas.openxmlformats.org/officeDocument/2006/relationships/hyperlink" Target="http://festival.1september.ru" TargetMode="External"/><Relationship Id="rId479" Type="http://schemas.openxmlformats.org/officeDocument/2006/relationships/hyperlink" Target="http://mon.gov.ru/" TargetMode="External"/><Relationship Id="rId644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283" Type="http://schemas.openxmlformats.org/officeDocument/2006/relationships/hyperlink" Target="http://www.alleng.ru" TargetMode="External"/><Relationship Id="rId339" Type="http://schemas.openxmlformats.org/officeDocument/2006/relationships/hyperlink" Target="http://www.bezopasnost.edu66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546" Type="http://schemas.openxmlformats.org/officeDocument/2006/relationships/hyperlink" Target="http://www.gov.ed.ru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01" Type="http://schemas.openxmlformats.org/officeDocument/2006/relationships/hyperlink" Target="http://www.mil.ru" TargetMode="External"/><Relationship Id="rId143" Type="http://schemas.openxmlformats.org/officeDocument/2006/relationships/hyperlink" Target="http://www.emercom.gov.ru" TargetMode="External"/><Relationship Id="rId185" Type="http://schemas.openxmlformats.org/officeDocument/2006/relationships/hyperlink" Target="http://www.bezopasnost.edu66.ru" TargetMode="External"/><Relationship Id="rId350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392" Type="http://schemas.openxmlformats.org/officeDocument/2006/relationships/hyperlink" Target="http://www.gov.ed.ru" TargetMode="External"/><Relationship Id="rId448" Type="http://schemas.openxmlformats.org/officeDocument/2006/relationships/hyperlink" Target="http://festival.1september.ru" TargetMode="External"/><Relationship Id="rId613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47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mil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57" Type="http://schemas.openxmlformats.org/officeDocument/2006/relationships/hyperlink" Target="http://www.gov.ed.ru" TargetMode="External"/><Relationship Id="rId599" Type="http://schemas.openxmlformats.org/officeDocument/2006/relationships/hyperlink" Target="http://www.mil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459" Type="http://schemas.openxmlformats.org/officeDocument/2006/relationships/hyperlink" Target="http://festival.1september.ru" TargetMode="External"/><Relationship Id="rId624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263" Type="http://schemas.openxmlformats.org/officeDocument/2006/relationships/hyperlink" Target="http://www.mvd.ru" TargetMode="External"/><Relationship Id="rId319" Type="http://schemas.openxmlformats.org/officeDocument/2006/relationships/hyperlink" Target="http://www.emercom.gov.ru" TargetMode="External"/><Relationship Id="rId470" Type="http://schemas.openxmlformats.org/officeDocument/2006/relationships/hyperlink" Target="http://festival.1september.ru" TargetMode="External"/><Relationship Id="rId526" Type="http://schemas.openxmlformats.org/officeDocument/2006/relationships/hyperlink" Target="http://www.opasno.net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27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37" Type="http://schemas.openxmlformats.org/officeDocument/2006/relationships/hyperlink" Target="http://www.opasno.net" TargetMode="External"/><Relationship Id="rId579" Type="http://schemas.openxmlformats.org/officeDocument/2006/relationships/hyperlink" Target="http://www.gov.ed.ru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41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439" Type="http://schemas.openxmlformats.org/officeDocument/2006/relationships/hyperlink" Target="http://personal-safety.redut-7.ru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43" Type="http://schemas.openxmlformats.org/officeDocument/2006/relationships/hyperlink" Target="http://www.minzdrav-rf.ru" TargetMode="External"/><Relationship Id="rId285" Type="http://schemas.openxmlformats.org/officeDocument/2006/relationships/hyperlink" Target="http://www.mvd.ru" TargetMode="External"/><Relationship Id="rId450" Type="http://schemas.openxmlformats.org/officeDocument/2006/relationships/hyperlink" Target="http://personal-safety.redut-7.ru" TargetMode="External"/><Relationship Id="rId506" Type="http://schemas.openxmlformats.org/officeDocument/2006/relationships/hyperlink" Target="http://www.alleng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492" Type="http://schemas.openxmlformats.org/officeDocument/2006/relationships/hyperlink" Target="http://festival.1september.ru" TargetMode="External"/><Relationship Id="rId548" Type="http://schemas.openxmlformats.org/officeDocument/2006/relationships/hyperlink" Target="http://www.opasno.net" TargetMode="External"/><Relationship Id="rId713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45" Type="http://schemas.openxmlformats.org/officeDocument/2006/relationships/hyperlink" Target="http://www.mil.ru" TargetMode="External"/><Relationship Id="rId187" Type="http://schemas.openxmlformats.org/officeDocument/2006/relationships/hyperlink" Target="http://www.emercom.gov.ru" TargetMode="External"/><Relationship Id="rId352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12" Type="http://schemas.openxmlformats.org/officeDocument/2006/relationships/hyperlink" Target="http://mon.gov.ru/" TargetMode="External"/><Relationship Id="rId254" Type="http://schemas.openxmlformats.org/officeDocument/2006/relationships/hyperlink" Target="http://www.minzdrav-rf.ru" TargetMode="External"/><Relationship Id="rId657" Type="http://schemas.openxmlformats.org/officeDocument/2006/relationships/hyperlink" Target="http://festival.1september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296" Type="http://schemas.openxmlformats.org/officeDocument/2006/relationships/hyperlink" Target="http://www.mvd.ru" TargetMode="External"/><Relationship Id="rId461" Type="http://schemas.openxmlformats.org/officeDocument/2006/relationships/hyperlink" Target="http://personal-safety.redut-7.ru" TargetMode="External"/><Relationship Id="rId517" Type="http://schemas.openxmlformats.org/officeDocument/2006/relationships/hyperlink" Target="http://www.alleng.ru" TargetMode="External"/><Relationship Id="rId559" Type="http://schemas.openxmlformats.org/officeDocument/2006/relationships/hyperlink" Target="http://www.opasno.net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419" Type="http://schemas.openxmlformats.org/officeDocument/2006/relationships/hyperlink" Target="http://www.bezopasnost.edu66.ru" TargetMode="External"/><Relationship Id="rId570" Type="http://schemas.openxmlformats.org/officeDocument/2006/relationships/hyperlink" Target="http://www.opasno.net" TargetMode="External"/><Relationship Id="rId626" Type="http://schemas.openxmlformats.org/officeDocument/2006/relationships/hyperlink" Target="http://personal-safety.redut-7.ru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528" Type="http://schemas.openxmlformats.org/officeDocument/2006/relationships/hyperlink" Target="http://www.alleng.ru" TargetMode="External"/><Relationship Id="rId125" Type="http://schemas.openxmlformats.org/officeDocument/2006/relationships/hyperlink" Target="http://www.gov.ed.ru" TargetMode="External"/><Relationship Id="rId167" Type="http://schemas.openxmlformats.org/officeDocument/2006/relationships/hyperlink" Target="http://www.mil.ru" TargetMode="External"/><Relationship Id="rId332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37" Type="http://schemas.openxmlformats.org/officeDocument/2006/relationships/hyperlink" Target="http://personal-safety.redut-7.ru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276" Type="http://schemas.openxmlformats.org/officeDocument/2006/relationships/hyperlink" Target="http://www.minzdrav-rf.ru" TargetMode="External"/><Relationship Id="rId441" Type="http://schemas.openxmlformats.org/officeDocument/2006/relationships/hyperlink" Target="http://www.bezopasnost.edu66.ru" TargetMode="External"/><Relationship Id="rId483" Type="http://schemas.openxmlformats.org/officeDocument/2006/relationships/hyperlink" Target="http://personal-safety.redut-7.ru" TargetMode="External"/><Relationship Id="rId539" Type="http://schemas.openxmlformats.org/officeDocument/2006/relationships/hyperlink" Target="http://www.alleng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82" Type="http://schemas.openxmlformats.org/officeDocument/2006/relationships/hyperlink" Target="http://festival.1september.ru" TargetMode="External"/><Relationship Id="rId203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648" Type="http://schemas.openxmlformats.org/officeDocument/2006/relationships/hyperlink" Target="http://personal-safety.redut-7.ru" TargetMode="External"/><Relationship Id="rId245" Type="http://schemas.openxmlformats.org/officeDocument/2006/relationships/hyperlink" Target="http://mon.gov.ru/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52" Type="http://schemas.openxmlformats.org/officeDocument/2006/relationships/hyperlink" Target="http://www.bezopasnost.edu66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37" Type="http://schemas.openxmlformats.org/officeDocument/2006/relationships/hyperlink" Target="http://festival.1september.ru" TargetMode="External"/><Relationship Id="rId158" Type="http://schemas.openxmlformats.org/officeDocument/2006/relationships/hyperlink" Target="http://www.gov.ed.ru" TargetMode="External"/><Relationship Id="rId302" Type="http://schemas.openxmlformats.org/officeDocument/2006/relationships/hyperlink" Target="http://festival.1september.ru" TargetMode="External"/><Relationship Id="rId323" Type="http://schemas.openxmlformats.org/officeDocument/2006/relationships/hyperlink" Target="http://www.gov.ed.ru" TargetMode="External"/><Relationship Id="rId344" Type="http://schemas.openxmlformats.org/officeDocument/2006/relationships/hyperlink" Target="http://mon.gov.ru/" TargetMode="External"/><Relationship Id="rId530" Type="http://schemas.openxmlformats.org/officeDocument/2006/relationships/hyperlink" Target="http://www.mvd.ru" TargetMode="External"/><Relationship Id="rId691" Type="http://schemas.openxmlformats.org/officeDocument/2006/relationships/hyperlink" Target="http://www.opasno.net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41" Type="http://schemas.openxmlformats.org/officeDocument/2006/relationships/hyperlink" Target="http://www.bezopasnost.edu66.ru" TargetMode="External"/><Relationship Id="rId62" Type="http://schemas.openxmlformats.org/officeDocument/2006/relationships/hyperlink" Target="http://personal-safety.redut-7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65" Type="http://schemas.openxmlformats.org/officeDocument/2006/relationships/hyperlink" Target="http://www.mil.ru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72" Type="http://schemas.openxmlformats.org/officeDocument/2006/relationships/hyperlink" Target="http://www.alleng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28" Type="http://schemas.openxmlformats.org/officeDocument/2006/relationships/hyperlink" Target="http://www.bezopasnost.edu66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25" Type="http://schemas.openxmlformats.org/officeDocument/2006/relationships/hyperlink" Target="http://festival.1september.ru" TargetMode="External"/><Relationship Id="rId246" Type="http://schemas.openxmlformats.org/officeDocument/2006/relationships/hyperlink" Target="http://www.gov.ed.ru" TargetMode="External"/><Relationship Id="rId267" Type="http://schemas.openxmlformats.org/officeDocument/2006/relationships/hyperlink" Target="http://mon.gov.ru/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32" Type="http://schemas.openxmlformats.org/officeDocument/2006/relationships/hyperlink" Target="http://www.emercom.gov.ru" TargetMode="External"/><Relationship Id="rId453" Type="http://schemas.openxmlformats.org/officeDocument/2006/relationships/hyperlink" Target="http://www.mvd.ru" TargetMode="External"/><Relationship Id="rId474" Type="http://schemas.openxmlformats.org/officeDocument/2006/relationships/hyperlink" Target="http://www.bezopasnost.edu66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127" Type="http://schemas.openxmlformats.org/officeDocument/2006/relationships/hyperlink" Target="http://www.opasno.net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681" Type="http://schemas.openxmlformats.org/officeDocument/2006/relationships/hyperlink" Target="http://personal-safety.redut-7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31" Type="http://schemas.openxmlformats.org/officeDocument/2006/relationships/hyperlink" Target="http://www.mvd.ru" TargetMode="External"/><Relationship Id="rId52" Type="http://schemas.openxmlformats.org/officeDocument/2006/relationships/hyperlink" Target="http://www.bezopasnost.edu66.ru" TargetMode="External"/><Relationship Id="rId73" Type="http://schemas.openxmlformats.org/officeDocument/2006/relationships/hyperlink" Target="http://personal-safety.redut-7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55" Type="http://schemas.openxmlformats.org/officeDocument/2006/relationships/hyperlink" Target="http://mon.gov.ru/" TargetMode="External"/><Relationship Id="rId376" Type="http://schemas.openxmlformats.org/officeDocument/2006/relationships/hyperlink" Target="http://www.mvd.ru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41" Type="http://schemas.openxmlformats.org/officeDocument/2006/relationships/hyperlink" Target="http://www.mvd.ru" TargetMode="External"/><Relationship Id="rId562" Type="http://schemas.openxmlformats.org/officeDocument/2006/relationships/hyperlink" Target="http://www.bezopasnost.edu66.ru" TargetMode="External"/><Relationship Id="rId583" Type="http://schemas.openxmlformats.org/officeDocument/2006/relationships/hyperlink" Target="http://www.alleng.ru" TargetMode="External"/><Relationship Id="rId618" Type="http://schemas.openxmlformats.org/officeDocument/2006/relationships/hyperlink" Target="http://www.mvd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15" Type="http://schemas.openxmlformats.org/officeDocument/2006/relationships/hyperlink" Target="http://www.opasno.net" TargetMode="External"/><Relationship Id="rId236" Type="http://schemas.openxmlformats.org/officeDocument/2006/relationships/hyperlink" Target="http://festival.1september.ru" TargetMode="External"/><Relationship Id="rId257" Type="http://schemas.openxmlformats.org/officeDocument/2006/relationships/hyperlink" Target="http://www.gov.ed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22" Type="http://schemas.openxmlformats.org/officeDocument/2006/relationships/hyperlink" Target="http://www.minzdrav-rf.ru" TargetMode="External"/><Relationship Id="rId443" Type="http://schemas.openxmlformats.org/officeDocument/2006/relationships/hyperlink" Target="http://www.emercom.gov.ru" TargetMode="External"/><Relationship Id="rId464" Type="http://schemas.openxmlformats.org/officeDocument/2006/relationships/hyperlink" Target="http://www.mvd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23851</Words>
  <Characters>135957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3</cp:revision>
  <dcterms:created xsi:type="dcterms:W3CDTF">2024-06-10T08:54:00Z</dcterms:created>
  <dcterms:modified xsi:type="dcterms:W3CDTF">2024-09-24T05:17:00Z</dcterms:modified>
</cp:coreProperties>
</file>