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15" w:rsidRDefault="00C37F15" w:rsidP="00C37F15"/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1276"/>
        <w:gridCol w:w="4076"/>
      </w:tblGrid>
      <w:tr w:rsidR="00C37F15" w:rsidRPr="006E06E5" w:rsidTr="00D6133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15" w:rsidRPr="006E06E5" w:rsidRDefault="00C37F15" w:rsidP="00D6133F">
            <w:pPr>
              <w:tabs>
                <w:tab w:val="left" w:pos="1160"/>
              </w:tabs>
              <w:contextualSpacing/>
              <w:rPr>
                <w:lang w:eastAsia="en-US"/>
              </w:rPr>
            </w:pPr>
            <w:proofErr w:type="spellStart"/>
            <w:r w:rsidRPr="006E06E5">
              <w:t>Чăваш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Республикинчи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Патăрьел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районĕн</w:t>
            </w:r>
            <w:proofErr w:type="spellEnd"/>
            <w:r w:rsidRPr="006E06E5">
              <w:t xml:space="preserve"> «</w:t>
            </w:r>
            <w:proofErr w:type="spellStart"/>
            <w:r w:rsidRPr="006E06E5">
              <w:t>Кивĕ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Ахпÿртри</w:t>
            </w:r>
            <w:proofErr w:type="spellEnd"/>
            <w:r w:rsidRPr="006E06E5">
              <w:t xml:space="preserve">  </w:t>
            </w:r>
            <w:proofErr w:type="spellStart"/>
            <w:r w:rsidRPr="006E06E5">
              <w:t>пĕтĕмĕшле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тĕп</w:t>
            </w:r>
            <w:proofErr w:type="spellEnd"/>
            <w:r w:rsidRPr="006E06E5">
              <w:t xml:space="preserve"> </w:t>
            </w:r>
            <w:proofErr w:type="spellStart"/>
            <w:proofErr w:type="gramStart"/>
            <w:r w:rsidRPr="006E06E5">
              <w:t>п</w:t>
            </w:r>
            <w:proofErr w:type="gramEnd"/>
            <w:r w:rsidRPr="006E06E5">
              <w:t>ĕлÿ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паракан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шкул</w:t>
            </w:r>
            <w:proofErr w:type="spellEnd"/>
            <w:r w:rsidRPr="006E06E5">
              <w:t xml:space="preserve">» </w:t>
            </w:r>
            <w:proofErr w:type="spellStart"/>
            <w:r w:rsidRPr="006E06E5">
              <w:t>муниципалитетăн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пĕтĕмĕшле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вĕренÿ</w:t>
            </w:r>
            <w:proofErr w:type="spellEnd"/>
            <w:r w:rsidRPr="006E06E5">
              <w:t xml:space="preserve"> бюджет </w:t>
            </w:r>
            <w:proofErr w:type="spellStart"/>
            <w:r w:rsidRPr="006E06E5">
              <w:t>учрежденийĕ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15" w:rsidRPr="006E06E5" w:rsidRDefault="00C37F15" w:rsidP="00D6133F">
            <w:pPr>
              <w:tabs>
                <w:tab w:val="left" w:pos="1160"/>
              </w:tabs>
              <w:contextualSpacing/>
              <w:rPr>
                <w:rFonts w:eastAsia="Calibri"/>
                <w:b/>
                <w:lang w:eastAsia="en-US"/>
              </w:rPr>
            </w:pPr>
          </w:p>
          <w:p w:rsidR="00C37F15" w:rsidRPr="006E06E5" w:rsidRDefault="00C37F15" w:rsidP="00D6133F">
            <w:pPr>
              <w:tabs>
                <w:tab w:val="left" w:pos="1160"/>
              </w:tabs>
              <w:contextualSpacing/>
              <w:rPr>
                <w:b/>
              </w:rPr>
            </w:pPr>
          </w:p>
          <w:p w:rsidR="00C37F15" w:rsidRPr="006E06E5" w:rsidRDefault="00C37F15" w:rsidP="00D6133F">
            <w:pPr>
              <w:tabs>
                <w:tab w:val="left" w:pos="1160"/>
              </w:tabs>
              <w:contextualSpacing/>
              <w:rPr>
                <w:b/>
                <w:lang w:eastAsia="en-US"/>
              </w:rPr>
            </w:pPr>
            <w:r w:rsidRPr="006E06E5">
              <w:rPr>
                <w:b/>
              </w:rPr>
              <w:t xml:space="preserve">       Приказ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15" w:rsidRPr="006E06E5" w:rsidRDefault="00C37F15" w:rsidP="00D6133F">
            <w:pPr>
              <w:tabs>
                <w:tab w:val="left" w:pos="1160"/>
              </w:tabs>
              <w:contextualSpacing/>
              <w:rPr>
                <w:lang w:eastAsia="en-US"/>
              </w:rPr>
            </w:pPr>
            <w:r w:rsidRPr="006E06E5">
              <w:t>Муниципальное бюджетное общеобразовательное учреждение «</w:t>
            </w:r>
            <w:proofErr w:type="spellStart"/>
            <w:r w:rsidRPr="006E06E5">
              <w:t>Староахпердинская</w:t>
            </w:r>
            <w:proofErr w:type="spellEnd"/>
            <w:r w:rsidRPr="006E06E5">
              <w:t xml:space="preserve"> основная общеобразовательная школа» </w:t>
            </w:r>
            <w:proofErr w:type="spellStart"/>
            <w:r w:rsidRPr="006E06E5">
              <w:t>Батыревского</w:t>
            </w:r>
            <w:proofErr w:type="spellEnd"/>
            <w:r w:rsidRPr="006E06E5">
              <w:t xml:space="preserve"> района Чувашской Республики</w:t>
            </w:r>
          </w:p>
        </w:tc>
      </w:tr>
      <w:tr w:rsidR="00C37F15" w:rsidRPr="006E06E5" w:rsidTr="00D6133F">
        <w:tc>
          <w:tcPr>
            <w:tcW w:w="9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15" w:rsidRPr="006E06E5" w:rsidRDefault="00C37F15" w:rsidP="00D6133F">
            <w:pPr>
              <w:tabs>
                <w:tab w:val="left" w:pos="1160"/>
                <w:tab w:val="left" w:pos="5520"/>
              </w:tabs>
              <w:contextualSpacing/>
              <w:rPr>
                <w:rFonts w:eastAsia="Calibri"/>
                <w:lang w:eastAsia="en-US"/>
              </w:rPr>
            </w:pPr>
            <w:r>
              <w:t xml:space="preserve">     02.09.2024</w:t>
            </w:r>
            <w:r w:rsidRPr="006E06E5">
              <w:t xml:space="preserve">                                                                                      № </w:t>
            </w:r>
            <w:r>
              <w:t xml:space="preserve">216 </w:t>
            </w:r>
            <w:r w:rsidRPr="006E06E5">
              <w:t>-ОД</w:t>
            </w:r>
          </w:p>
          <w:p w:rsidR="00C37F15" w:rsidRPr="006E06E5" w:rsidRDefault="00C37F15" w:rsidP="00D6133F">
            <w:pPr>
              <w:tabs>
                <w:tab w:val="left" w:pos="1160"/>
                <w:tab w:val="left" w:pos="5520"/>
              </w:tabs>
              <w:contextualSpacing/>
            </w:pPr>
          </w:p>
          <w:p w:rsidR="00C37F15" w:rsidRPr="006E06E5" w:rsidRDefault="00C37F15" w:rsidP="00D6133F">
            <w:pPr>
              <w:tabs>
                <w:tab w:val="left" w:pos="1160"/>
                <w:tab w:val="left" w:pos="5520"/>
              </w:tabs>
              <w:contextualSpacing/>
              <w:rPr>
                <w:lang w:eastAsia="en-US"/>
              </w:rPr>
            </w:pPr>
            <w:proofErr w:type="spellStart"/>
            <w:r w:rsidRPr="006E06E5">
              <w:t>Кивĕ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Ахпÿрт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ялĕ</w:t>
            </w:r>
            <w:proofErr w:type="spellEnd"/>
            <w:r w:rsidRPr="006E06E5">
              <w:tab/>
              <w:t xml:space="preserve">               д. Старое </w:t>
            </w:r>
            <w:proofErr w:type="spellStart"/>
            <w:r w:rsidRPr="006E06E5">
              <w:t>Ахпердино</w:t>
            </w:r>
            <w:proofErr w:type="spellEnd"/>
          </w:p>
        </w:tc>
      </w:tr>
    </w:tbl>
    <w:p w:rsidR="00C37F15" w:rsidRDefault="00C37F15" w:rsidP="00C37F15">
      <w:pPr>
        <w:tabs>
          <w:tab w:val="left" w:pos="2093"/>
        </w:tabs>
        <w:rPr>
          <w:sz w:val="22"/>
          <w:szCs w:val="22"/>
        </w:rPr>
      </w:pPr>
    </w:p>
    <w:p w:rsidR="00C37F15" w:rsidRDefault="00C37F15" w:rsidP="00C37F15">
      <w:pPr>
        <w:tabs>
          <w:tab w:val="left" w:pos="2093"/>
        </w:tabs>
        <w:rPr>
          <w:sz w:val="22"/>
          <w:szCs w:val="22"/>
        </w:rPr>
      </w:pPr>
    </w:p>
    <w:p w:rsidR="00C37F15" w:rsidRDefault="00C37F15" w:rsidP="00C37F15">
      <w:pPr>
        <w:ind w:left="360"/>
        <w:jc w:val="both"/>
      </w:pPr>
      <w:r>
        <w:t xml:space="preserve">О создании </w:t>
      </w:r>
      <w:proofErr w:type="spellStart"/>
      <w:r>
        <w:t>бракеражной</w:t>
      </w:r>
      <w:proofErr w:type="spellEnd"/>
      <w:r>
        <w:t xml:space="preserve"> комиссии</w:t>
      </w:r>
    </w:p>
    <w:p w:rsidR="00C37F15" w:rsidRDefault="00C37F15" w:rsidP="00C37F15">
      <w:pPr>
        <w:ind w:left="360"/>
        <w:jc w:val="both"/>
      </w:pPr>
    </w:p>
    <w:p w:rsidR="00C37F15" w:rsidRPr="00E57D8A" w:rsidRDefault="00C37F15" w:rsidP="00C37F15">
      <w:pPr>
        <w:ind w:left="360"/>
        <w:jc w:val="both"/>
      </w:pPr>
      <w:r>
        <w:t xml:space="preserve">1. Создать </w:t>
      </w:r>
      <w:proofErr w:type="spellStart"/>
      <w:r>
        <w:t>бракеражную</w:t>
      </w:r>
      <w:proofErr w:type="spellEnd"/>
      <w:r>
        <w:t xml:space="preserve"> комиссию для школьной группы в составе</w:t>
      </w:r>
    </w:p>
    <w:p w:rsidR="00C37F15" w:rsidRPr="00537B96" w:rsidRDefault="00C37F15" w:rsidP="00C37F15">
      <w:r w:rsidRPr="00537B96">
        <w:t xml:space="preserve">                   1</w:t>
      </w:r>
      <w:r>
        <w:t>Никитиной Наталии Геннадьевны</w:t>
      </w:r>
      <w:r w:rsidRPr="00537B96">
        <w:t xml:space="preserve"> – председателя</w:t>
      </w:r>
    </w:p>
    <w:p w:rsidR="00C37F15" w:rsidRPr="00537B96" w:rsidRDefault="00C37F15" w:rsidP="00C37F15">
      <w:r w:rsidRPr="00537B96">
        <w:t xml:space="preserve">                   2.Хитровой Надежды Николаевны  повар, - члена</w:t>
      </w:r>
    </w:p>
    <w:p w:rsidR="00C37F15" w:rsidRDefault="00C37F15" w:rsidP="00C37F15">
      <w:r w:rsidRPr="00537B96">
        <w:t xml:space="preserve">                   3. Белковой Раисы Всеволодовн</w:t>
      </w:r>
      <w:proofErr w:type="gramStart"/>
      <w:r w:rsidRPr="00537B96">
        <w:t>ы-</w:t>
      </w:r>
      <w:proofErr w:type="gramEnd"/>
      <w:r w:rsidRPr="00537B96">
        <w:t xml:space="preserve"> члена</w:t>
      </w:r>
    </w:p>
    <w:p w:rsidR="00C37F15" w:rsidRDefault="00C37F15" w:rsidP="00C37F15">
      <w:r>
        <w:t xml:space="preserve">              - для дошкольной группы в составе</w:t>
      </w:r>
    </w:p>
    <w:p w:rsidR="00C37F15" w:rsidRDefault="00C37F15" w:rsidP="00C37F15">
      <w:r>
        <w:t xml:space="preserve">                    1. </w:t>
      </w:r>
      <w:proofErr w:type="spellStart"/>
      <w:r>
        <w:t>Табакова</w:t>
      </w:r>
      <w:proofErr w:type="spellEnd"/>
      <w:r>
        <w:t xml:space="preserve"> Марина Ильинична - председатель </w:t>
      </w:r>
    </w:p>
    <w:p w:rsidR="00C37F15" w:rsidRDefault="00C37F15" w:rsidP="00C37F15">
      <w:r>
        <w:t xml:space="preserve">                    2. </w:t>
      </w:r>
      <w:proofErr w:type="spellStart"/>
      <w:r>
        <w:t>Думилина</w:t>
      </w:r>
      <w:proofErr w:type="spellEnd"/>
      <w:r>
        <w:t xml:space="preserve"> </w:t>
      </w:r>
      <w:proofErr w:type="spellStart"/>
      <w:r>
        <w:t>Ираида</w:t>
      </w:r>
      <w:proofErr w:type="spellEnd"/>
      <w:r>
        <w:t xml:space="preserve"> Николаевна – член</w:t>
      </w:r>
    </w:p>
    <w:p w:rsidR="00C37F15" w:rsidRPr="00537B96" w:rsidRDefault="00C37F15" w:rsidP="00C37F15">
      <w:r>
        <w:t xml:space="preserve">                    3. Кириллова Наталья Валерьяновна - член</w:t>
      </w:r>
    </w:p>
    <w:p w:rsidR="00C37F15" w:rsidRPr="00537B96" w:rsidRDefault="00C37F15" w:rsidP="00C37F15">
      <w:r>
        <w:t xml:space="preserve">                  1</w:t>
      </w:r>
      <w:r w:rsidRPr="00537B96">
        <w:t>.1. Председателю комиссии составить план работы комиссии по   контролю за организацию горячего питания, качеством продуктов</w:t>
      </w:r>
    </w:p>
    <w:p w:rsidR="00C37F15" w:rsidRPr="00537B96" w:rsidRDefault="00C37F15" w:rsidP="00C37F15">
      <w:pPr>
        <w:ind w:left="1155"/>
      </w:pPr>
      <w:r>
        <w:t>1</w:t>
      </w:r>
      <w:r w:rsidRPr="00537B96">
        <w:t xml:space="preserve">.2.В школьной столовой ввести соответствующие записи в </w:t>
      </w:r>
      <w:proofErr w:type="spellStart"/>
      <w:r w:rsidRPr="00537B96">
        <w:t>бракеражный</w:t>
      </w:r>
      <w:proofErr w:type="spellEnd"/>
      <w:r w:rsidRPr="00537B96">
        <w:t xml:space="preserve">  журнал.</w:t>
      </w:r>
    </w:p>
    <w:p w:rsidR="00C37F15" w:rsidRPr="00537B96" w:rsidRDefault="00C37F15" w:rsidP="00C37F15">
      <w:pPr>
        <w:ind w:left="360"/>
      </w:pPr>
      <w:r>
        <w:t>2</w:t>
      </w:r>
      <w:r w:rsidRPr="00537B96">
        <w:t>. Поварам школьной столовой Хитровой Надежде Николаевне  и Кирилловой Наталии Валерьяновне  работать над улучшением ассортимента блюд и по утвержденному меню.</w:t>
      </w:r>
    </w:p>
    <w:p w:rsidR="00C37F15" w:rsidRPr="00537B96" w:rsidRDefault="00C37F15" w:rsidP="00C37F15">
      <w:pPr>
        <w:ind w:left="360"/>
      </w:pPr>
      <w:r>
        <w:t xml:space="preserve">            2</w:t>
      </w:r>
      <w:r w:rsidRPr="00537B96">
        <w:t>.1. Начать с 01 ноября</w:t>
      </w:r>
      <w:proofErr w:type="gramStart"/>
      <w:r w:rsidRPr="00537B96">
        <w:t xml:space="preserve"> С</w:t>
      </w:r>
      <w:proofErr w:type="gramEnd"/>
      <w:r w:rsidRPr="00537B96">
        <w:t xml:space="preserve"> – витаминизацию пищи (отражать в специальном журнале).</w:t>
      </w:r>
    </w:p>
    <w:p w:rsidR="00C37F15" w:rsidRPr="00537B96" w:rsidRDefault="00C37F15" w:rsidP="00C37F15">
      <w:pPr>
        <w:ind w:left="360"/>
      </w:pPr>
      <w:r>
        <w:t xml:space="preserve">            2</w:t>
      </w:r>
      <w:r w:rsidRPr="00537B96">
        <w:t xml:space="preserve">.2. Требовать от поставщика все необходимые документы </w:t>
      </w:r>
      <w:proofErr w:type="gramStart"/>
      <w:r w:rsidRPr="00537B96">
        <w:t>на</w:t>
      </w:r>
      <w:proofErr w:type="gramEnd"/>
    </w:p>
    <w:p w:rsidR="00C37F15" w:rsidRPr="00537B96" w:rsidRDefault="00C37F15" w:rsidP="00C37F15">
      <w:pPr>
        <w:ind w:left="360"/>
      </w:pPr>
      <w:r w:rsidRPr="00537B96">
        <w:t>товары.</w:t>
      </w:r>
    </w:p>
    <w:p w:rsidR="00C37F15" w:rsidRPr="00537B96" w:rsidRDefault="00C37F15" w:rsidP="00C37F15">
      <w:pPr>
        <w:ind w:left="360"/>
      </w:pPr>
      <w:r w:rsidRPr="00537B96">
        <w:t xml:space="preserve">5. Назначить </w:t>
      </w:r>
      <w:proofErr w:type="gramStart"/>
      <w:r w:rsidRPr="00537B96">
        <w:t>ответственным</w:t>
      </w:r>
      <w:proofErr w:type="gramEnd"/>
      <w:r w:rsidRPr="00537B96">
        <w:t xml:space="preserve"> за организацию горячего питания учащихся </w:t>
      </w:r>
      <w:r>
        <w:t>старшую вожатую Кошкину Людмилу Ивановну</w:t>
      </w:r>
      <w:r w:rsidRPr="00537B96">
        <w:t>.</w:t>
      </w:r>
    </w:p>
    <w:p w:rsidR="00C37F15" w:rsidRPr="00537B96" w:rsidRDefault="00C37F15" w:rsidP="00C37F15">
      <w:pPr>
        <w:ind w:left="360"/>
      </w:pPr>
      <w:r w:rsidRPr="00537B96">
        <w:t>6. Контроль исполнения данного приказа оставляю за собой.</w:t>
      </w:r>
    </w:p>
    <w:p w:rsidR="00C37F15" w:rsidRPr="00537B96" w:rsidRDefault="00C37F15" w:rsidP="00C37F15">
      <w:pPr>
        <w:ind w:left="720"/>
      </w:pPr>
    </w:p>
    <w:p w:rsidR="00C37F15" w:rsidRPr="00537B96" w:rsidRDefault="00C37F15" w:rsidP="00C37F15">
      <w:r>
        <w:t xml:space="preserve">                                                  </w:t>
      </w:r>
      <w:r w:rsidRPr="00537B96">
        <w:t xml:space="preserve">Директор школы                        </w:t>
      </w:r>
      <w:r>
        <w:t>Рыбкин П.В.</w:t>
      </w:r>
    </w:p>
    <w:p w:rsidR="00B63084" w:rsidRDefault="00B63084"/>
    <w:sectPr w:rsidR="00B63084" w:rsidSect="00B63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stylePaneFormatFilter w:val="3F01"/>
  <w:defaultTabStop w:val="708"/>
  <w:characterSpacingControl w:val="doNotCompress"/>
  <w:compat/>
  <w:rsids>
    <w:rsidRoot w:val="00C37F15"/>
    <w:rsid w:val="004117FA"/>
    <w:rsid w:val="00B63084"/>
    <w:rsid w:val="00C37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F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2024-09-17T08:26:00Z</dcterms:created>
  <dcterms:modified xsi:type="dcterms:W3CDTF">2024-09-17T08:26:00Z</dcterms:modified>
</cp:coreProperties>
</file>