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9C" w:rsidRPr="00D90E9C" w:rsidRDefault="00D90E9C" w:rsidP="00D90E9C">
      <w:pPr>
        <w:tabs>
          <w:tab w:val="left" w:pos="0"/>
          <w:tab w:val="right" w:pos="9355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90E9C" w:rsidRPr="00D90E9C" w:rsidRDefault="00D90E9C" w:rsidP="00D9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«Моргаушская средняя общеобразовательная школа»</w:t>
      </w:r>
    </w:p>
    <w:p w:rsidR="00D90E9C" w:rsidRPr="00D90E9C" w:rsidRDefault="00D90E9C" w:rsidP="00D9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Моргаушского муниципального округа Чувашской Республики</w:t>
      </w:r>
    </w:p>
    <w:p w:rsidR="00D90E9C" w:rsidRPr="00D90E9C" w:rsidRDefault="00D90E9C" w:rsidP="00D9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429530, с. Моргауши, ул. Чапаева, д. 39в.</w:t>
      </w:r>
    </w:p>
    <w:p w:rsidR="00D90E9C" w:rsidRPr="00D90E9C" w:rsidRDefault="00D90E9C" w:rsidP="00D9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:rsidR="00D90E9C" w:rsidRPr="00D90E9C" w:rsidRDefault="001D3F91" w:rsidP="00D90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29</w:t>
      </w:r>
      <w:r w:rsidR="00D90E9C" w:rsidRPr="00D90E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="00D90E9C" w:rsidRPr="00D90E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г.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115</w:t>
      </w:r>
      <w:r w:rsidR="00D90E9C" w:rsidRPr="00D90E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о/д.</w:t>
      </w:r>
    </w:p>
    <w:p w:rsidR="00D90E9C" w:rsidRPr="00D90E9C" w:rsidRDefault="00D90E9C" w:rsidP="00D9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  <w:t>О реализации целевой модели наставничества</w:t>
      </w:r>
    </w:p>
    <w:p w:rsidR="00D90E9C" w:rsidRPr="00D90E9C" w:rsidRDefault="00D90E9C" w:rsidP="00D90E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  <w:t xml:space="preserve"> в 202</w:t>
      </w:r>
      <w:r w:rsidR="001D3F91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  <w:t>4</w:t>
      </w:r>
      <w:r w:rsidRPr="00D90E9C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  <w:t>-202</w:t>
      </w:r>
      <w:r w:rsidR="001D3F91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  <w:t>5</w:t>
      </w:r>
      <w:r w:rsidRPr="00D90E9C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  <w:t xml:space="preserve"> учебном году.</w:t>
      </w:r>
    </w:p>
    <w:p w:rsidR="00D90E9C" w:rsidRPr="00D90E9C" w:rsidRDefault="00D90E9C" w:rsidP="00D90E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Распоряжением </w:t>
      </w:r>
      <w:proofErr w:type="spellStart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Положением об организации наставничества в МБОУ «Моргаушская СОШ»,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 наставничества», 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Продолжить реализацию Программы целевой модели наставничества в МБОУ «Моргаушская СОШ».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Руководствоваться в работе нормативными документами по направлению работы</w:t>
      </w:r>
    </w:p>
    <w:p w:rsidR="00D90E9C" w:rsidRPr="00D90E9C" w:rsidRDefault="00D90E9C" w:rsidP="00D9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разного уровня, в том числе Положением о программе наставничества МБОУ «Моргаушская СОШ» Моргаушского </w:t>
      </w:r>
      <w:proofErr w:type="gramStart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округа</w:t>
      </w:r>
      <w:proofErr w:type="gramEnd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утвержденным и введенным в действие  приказом директора МБОУ «Моргаушская СОШ» Моргаушского района  Чувашской Республики от 29.03.2022 г. № 115 о/д. 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Рожкову Светлану </w:t>
      </w:r>
      <w:proofErr w:type="spellStart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Измайловну</w:t>
      </w:r>
      <w:proofErr w:type="spellEnd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по НМР,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Ефанова О.Д., заместителя директора по учебно-воспитательной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назначить координаторами реализации целевой модели наставничества.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Координаторам внедрения целевой модели наставничества: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общее руководство и координацию реализации Целевой модели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 на школьном уровне;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координационные совещания не менее чем раз в год;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формирование реестра наставников и наставляемых в МБОУ «Моргаушская СОШ»;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-содействовать формированию лучших практик внедрения различных форм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наставничества;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распространению и внедрению лучших наставнических практик.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610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Налимову</w:t>
      </w:r>
      <w:proofErr w:type="spellEnd"/>
      <w:r w:rsidR="0061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Игоревну</w:t>
      </w: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ШМО учителей начальных классов;  </w:t>
      </w:r>
      <w:r w:rsidR="0061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Патрову Ольгу Владимировну, руководителя ШМО учителей русского языка и литературы, Николаеву Светлану Витальевну, руководителя ШМО учителей английского языка, </w:t>
      </w:r>
      <w:proofErr w:type="spellStart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Павлинову</w:t>
      </w:r>
      <w:proofErr w:type="spellEnd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Раису </w:t>
      </w:r>
      <w:proofErr w:type="spellStart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Мефодьевну</w:t>
      </w:r>
      <w:proofErr w:type="spellEnd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ШМО учителей математики и информатики,  </w:t>
      </w:r>
      <w:r w:rsidR="001D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Скворцову Марину Михайловну</w:t>
      </w: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ШМО естественнонаучного направления, </w:t>
      </w:r>
      <w:proofErr w:type="spellStart"/>
      <w:r w:rsidR="001D3F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Багрову</w:t>
      </w:r>
      <w:proofErr w:type="spellEnd"/>
      <w:r w:rsidR="001D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Надежду Константиновну</w:t>
      </w: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ШМО учителей чувашского языка и литературы, </w:t>
      </w:r>
      <w:r w:rsidR="001D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Моисеева Владимира </w:t>
      </w:r>
      <w:proofErr w:type="spellStart"/>
      <w:r w:rsidR="001D3F9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Гурьевича</w:t>
      </w:r>
      <w:proofErr w:type="spellEnd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ШМО учителей физической культуры, Васильеву Людмилу Вячеславовну, руководителя ШМО учителей ИЗО, МХК, </w:t>
      </w: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музыки и технологии,  назначить кураторами реализации целевой модели наставничества в 202</w:t>
      </w:r>
      <w:r w:rsidR="001D3F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D3F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Кураторам внедрения целевой модели наставничества: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реализацию Программы наставничества в соответствии с формой,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реализацию наставнического цикла;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мониторинг реализации Дорожной карты по внедрению Целевой модели 1 раз в год.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90E9C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Контроль за исполнением приказа оставляю за собой.</w:t>
      </w:r>
    </w:p>
    <w:p w:rsidR="00D90E9C" w:rsidRPr="00D90E9C" w:rsidRDefault="00D90E9C" w:rsidP="00D90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МБОУ «Моргаушская СОШ</w:t>
      </w:r>
      <w:proofErr w:type="gramStart"/>
      <w:r w:rsidRPr="00D9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»:   </w:t>
      </w:r>
      <w:proofErr w:type="gramEnd"/>
      <w:r w:rsidRPr="00D9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Н. Е. Смирнов</w:t>
      </w:r>
    </w:p>
    <w:p w:rsidR="00D90E9C" w:rsidRPr="00D90E9C" w:rsidRDefault="00D90E9C" w:rsidP="00D90E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9C" w:rsidRPr="00D90E9C" w:rsidRDefault="00D90E9C" w:rsidP="00D90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76D" w:rsidRDefault="006C776D"/>
    <w:sectPr w:rsidR="006C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9C"/>
    <w:rsid w:val="001D3F91"/>
    <w:rsid w:val="006109BC"/>
    <w:rsid w:val="006C776D"/>
    <w:rsid w:val="009D34A0"/>
    <w:rsid w:val="00D9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5D0D"/>
  <w15:chartTrackingRefBased/>
  <w15:docId w15:val="{3DDA3DB2-C1FA-43A5-89B1-CCD71C88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2024-09-09T19:12:00Z</dcterms:created>
  <dcterms:modified xsi:type="dcterms:W3CDTF">2024-09-09T19:12:00Z</dcterms:modified>
</cp:coreProperties>
</file>